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AA39" w14:textId="608B3667" w:rsidR="00393015" w:rsidRPr="006A3616" w:rsidRDefault="00AC50CC" w:rsidP="1E6525A0">
      <w:pPr>
        <w:spacing w:after="0" w:line="240" w:lineRule="auto"/>
        <w:jc w:val="center"/>
        <w:rPr>
          <w:rFonts w:ascii="Montserrat" w:hAnsi="Montserrat" w:cs="Arial"/>
          <w:b/>
          <w:bCs/>
          <w:sz w:val="20"/>
          <w:szCs w:val="20"/>
          <w:lang w:val="lt-LT"/>
        </w:rPr>
      </w:pPr>
      <w:bookmarkStart w:id="0" w:name="_Hlk126524241"/>
      <w:bookmarkStart w:id="1" w:name="_Hlk528669008"/>
      <w:r w:rsidRPr="00AC50CC">
        <w:rPr>
          <w:rFonts w:ascii="Montserrat" w:hAnsi="Montserrat" w:cs="Arial"/>
          <w:b/>
          <w:bCs/>
          <w:sz w:val="20"/>
          <w:szCs w:val="20"/>
          <w:lang w:val="lt-LT"/>
        </w:rPr>
        <w:t>ELEKTRONINIŲ BILIETŲ PARDAVIMO (PLATINIMO) PER PERSONALIZUOTĄ PAPILDOMŲ NAUDŲ DARBUOTOJAMS VALDYMO PLATFORMĄ</w:t>
      </w:r>
      <w:r w:rsidRPr="00AC50CC" w:rsidDel="00AC50CC">
        <w:rPr>
          <w:rFonts w:ascii="Montserrat" w:hAnsi="Montserrat" w:cs="Arial"/>
          <w:b/>
          <w:bCs/>
          <w:sz w:val="20"/>
          <w:szCs w:val="20"/>
          <w:lang w:val="lt-LT"/>
        </w:rPr>
        <w:t xml:space="preserve"> </w:t>
      </w:r>
      <w:bookmarkEnd w:id="0"/>
      <w:r w:rsidR="00CE187C" w:rsidRPr="0B6BB309">
        <w:rPr>
          <w:rFonts w:ascii="Montserrat" w:hAnsi="Montserrat" w:cs="Arial"/>
          <w:b/>
          <w:bCs/>
          <w:sz w:val="20"/>
          <w:szCs w:val="20"/>
          <w:lang w:val="lt-LT"/>
        </w:rPr>
        <w:t>SUTARTIS NR.</w:t>
      </w:r>
      <w:r w:rsidR="007A7E20" w:rsidRPr="0B6BB309">
        <w:rPr>
          <w:rFonts w:ascii="Montserrat" w:hAnsi="Montserrat" w:cs="Arial"/>
          <w:b/>
          <w:bCs/>
          <w:sz w:val="20"/>
          <w:szCs w:val="20"/>
          <w:lang w:val="lt-LT"/>
        </w:rPr>
        <w:t>____________________</w:t>
      </w:r>
      <w:bookmarkEnd w:id="1"/>
    </w:p>
    <w:p w14:paraId="5EC63169" w14:textId="77777777" w:rsidR="007A7E20" w:rsidRPr="006A3616" w:rsidRDefault="007A7E20" w:rsidP="00DB11EE">
      <w:pPr>
        <w:spacing w:after="0" w:line="240" w:lineRule="auto"/>
        <w:jc w:val="center"/>
        <w:rPr>
          <w:rFonts w:ascii="Montserrat" w:hAnsi="Montserrat" w:cs="Arial"/>
          <w:b/>
          <w:sz w:val="20"/>
          <w:szCs w:val="20"/>
          <w:lang w:val="lt-LT"/>
        </w:rPr>
      </w:pPr>
    </w:p>
    <w:p w14:paraId="746267C7" w14:textId="77777777" w:rsidR="00CE187C" w:rsidRPr="006A3616" w:rsidRDefault="00CE187C" w:rsidP="00DB11EE">
      <w:pPr>
        <w:spacing w:after="0" w:line="240" w:lineRule="auto"/>
        <w:jc w:val="center"/>
        <w:rPr>
          <w:rFonts w:ascii="Montserrat" w:hAnsi="Montserrat" w:cs="Arial"/>
          <w:b/>
          <w:sz w:val="20"/>
          <w:szCs w:val="20"/>
          <w:lang w:val="lt-LT"/>
        </w:rPr>
      </w:pPr>
    </w:p>
    <w:p w14:paraId="7E3426F0" w14:textId="5DAEA989" w:rsidR="00274A76" w:rsidRPr="006A3616" w:rsidRDefault="00CE187C" w:rsidP="00DB11EE">
      <w:pPr>
        <w:spacing w:after="0" w:line="240" w:lineRule="auto"/>
        <w:jc w:val="center"/>
        <w:rPr>
          <w:rFonts w:ascii="Montserrat" w:hAnsi="Montserrat" w:cs="Arial"/>
          <w:sz w:val="20"/>
          <w:szCs w:val="20"/>
          <w:lang w:val="lt-LT"/>
        </w:rPr>
      </w:pPr>
      <w:bookmarkStart w:id="2" w:name="_Hlk528669025"/>
      <w:r w:rsidRPr="006A3616">
        <w:rPr>
          <w:rFonts w:ascii="Montserrat" w:hAnsi="Montserrat" w:cs="Arial"/>
          <w:sz w:val="20"/>
          <w:szCs w:val="20"/>
          <w:lang w:val="lt-LT"/>
        </w:rPr>
        <w:t>20</w:t>
      </w:r>
      <w:r w:rsidR="006D307C" w:rsidRPr="006A3616">
        <w:rPr>
          <w:rFonts w:ascii="Montserrat" w:hAnsi="Montserrat" w:cs="Arial"/>
          <w:sz w:val="20"/>
          <w:szCs w:val="20"/>
          <w:lang w:val="lt-LT"/>
        </w:rPr>
        <w:t>_</w:t>
      </w:r>
      <w:r w:rsidR="000865AC" w:rsidRPr="006A3616">
        <w:rPr>
          <w:rFonts w:ascii="Montserrat" w:hAnsi="Montserrat" w:cs="Arial"/>
          <w:sz w:val="20"/>
          <w:szCs w:val="20"/>
          <w:lang w:val="lt-LT"/>
        </w:rPr>
        <w:t>_</w:t>
      </w:r>
      <w:r w:rsidRPr="006A3616">
        <w:rPr>
          <w:rFonts w:ascii="Montserrat" w:hAnsi="Montserrat" w:cs="Arial"/>
          <w:sz w:val="20"/>
          <w:szCs w:val="20"/>
          <w:lang w:val="lt-LT"/>
        </w:rPr>
        <w:t xml:space="preserve"> m.                            d.</w:t>
      </w:r>
    </w:p>
    <w:p w14:paraId="31C6C9E3" w14:textId="77777777" w:rsidR="00CE187C" w:rsidRPr="006A3616" w:rsidRDefault="00CE187C" w:rsidP="00DB11EE">
      <w:pPr>
        <w:spacing w:after="0" w:line="240" w:lineRule="auto"/>
        <w:jc w:val="center"/>
        <w:rPr>
          <w:rFonts w:ascii="Montserrat" w:hAnsi="Montserrat" w:cs="Arial"/>
          <w:sz w:val="20"/>
          <w:szCs w:val="20"/>
          <w:lang w:val="lt-LT"/>
        </w:rPr>
      </w:pPr>
    </w:p>
    <w:p w14:paraId="323BD751" w14:textId="77777777" w:rsidR="00CE187C" w:rsidRPr="006A3616" w:rsidRDefault="00CE187C" w:rsidP="00DB11EE">
      <w:pPr>
        <w:spacing w:after="0" w:line="240" w:lineRule="auto"/>
        <w:jc w:val="center"/>
        <w:rPr>
          <w:rFonts w:ascii="Montserrat" w:hAnsi="Montserrat" w:cs="Arial"/>
          <w:sz w:val="20"/>
          <w:szCs w:val="20"/>
          <w:lang w:val="lt-LT"/>
        </w:rPr>
      </w:pPr>
      <w:r w:rsidRPr="006A3616">
        <w:rPr>
          <w:rFonts w:ascii="Montserrat" w:hAnsi="Montserrat" w:cs="Arial"/>
          <w:sz w:val="20"/>
          <w:szCs w:val="20"/>
          <w:lang w:val="lt-LT"/>
        </w:rPr>
        <w:t>Vilnius</w:t>
      </w:r>
      <w:bookmarkEnd w:id="2"/>
    </w:p>
    <w:p w14:paraId="3CC00DB3" w14:textId="77777777" w:rsidR="007A7E20" w:rsidRPr="006A3616" w:rsidRDefault="007A7E20" w:rsidP="00DB11EE">
      <w:pPr>
        <w:spacing w:after="0" w:line="240" w:lineRule="auto"/>
        <w:jc w:val="center"/>
        <w:rPr>
          <w:rFonts w:ascii="Montserrat" w:hAnsi="Montserrat" w:cs="Arial"/>
          <w:sz w:val="20"/>
          <w:szCs w:val="20"/>
          <w:lang w:val="lt-LT"/>
        </w:rPr>
      </w:pPr>
    </w:p>
    <w:p w14:paraId="2EDA6C9C" w14:textId="77777777" w:rsidR="00CE187C" w:rsidRPr="006A3616" w:rsidRDefault="00CE187C" w:rsidP="00DB11EE">
      <w:pPr>
        <w:spacing w:after="0" w:line="240" w:lineRule="auto"/>
        <w:jc w:val="center"/>
        <w:rPr>
          <w:rFonts w:ascii="Montserrat" w:hAnsi="Montserrat" w:cs="Arial"/>
          <w:sz w:val="20"/>
          <w:szCs w:val="20"/>
          <w:lang w:val="lt-LT"/>
        </w:rPr>
      </w:pPr>
    </w:p>
    <w:p w14:paraId="0C857BAF" w14:textId="5D23EFFD" w:rsidR="00CE187C" w:rsidRPr="006A3616" w:rsidRDefault="00CE187C" w:rsidP="00DB11EE">
      <w:pPr>
        <w:tabs>
          <w:tab w:val="left" w:pos="0"/>
        </w:tabs>
        <w:spacing w:after="0" w:line="240" w:lineRule="auto"/>
        <w:ind w:firstLine="567"/>
        <w:jc w:val="both"/>
        <w:rPr>
          <w:rFonts w:ascii="Montserrat" w:eastAsia="Times New Roman" w:hAnsi="Montserrat" w:cs="Arial"/>
          <w:sz w:val="20"/>
          <w:szCs w:val="20"/>
          <w:lang w:val="lt-LT"/>
        </w:rPr>
      </w:pPr>
      <w:bookmarkStart w:id="3" w:name="_Hlk528669118"/>
      <w:r w:rsidRPr="006A3616">
        <w:rPr>
          <w:rFonts w:ascii="Montserrat" w:eastAsia="Times New Roman" w:hAnsi="Montserrat" w:cs="Arial"/>
          <w:b/>
          <w:sz w:val="20"/>
          <w:szCs w:val="20"/>
          <w:lang w:val="lt-LT"/>
        </w:rPr>
        <w:t>Savivaldybės įmonė „</w:t>
      </w:r>
      <w:r w:rsidR="00B5537E" w:rsidRPr="006A3616">
        <w:rPr>
          <w:rFonts w:ascii="Montserrat" w:eastAsia="Times New Roman" w:hAnsi="Montserrat" w:cs="Arial"/>
          <w:b/>
          <w:sz w:val="20"/>
          <w:szCs w:val="20"/>
          <w:lang w:val="lt-LT"/>
        </w:rPr>
        <w:t>SUSISIEKIMO PASLAUGOS</w:t>
      </w:r>
      <w:r w:rsidRPr="006A3616">
        <w:rPr>
          <w:rFonts w:ascii="Montserrat" w:eastAsia="Times New Roman" w:hAnsi="Montserrat" w:cs="Arial"/>
          <w:b/>
          <w:sz w:val="20"/>
          <w:szCs w:val="20"/>
          <w:lang w:val="lt-LT"/>
        </w:rPr>
        <w:t>“</w:t>
      </w:r>
      <w:r w:rsidRPr="006A3616">
        <w:rPr>
          <w:rFonts w:ascii="Montserrat" w:eastAsia="Times New Roman" w:hAnsi="Montserrat" w:cs="Arial"/>
          <w:sz w:val="20"/>
          <w:szCs w:val="20"/>
          <w:lang w:val="lt-LT"/>
        </w:rPr>
        <w:t>,</w:t>
      </w:r>
      <w:r w:rsidR="00CB2CC1" w:rsidRPr="006A3616">
        <w:rPr>
          <w:rFonts w:ascii="Montserrat" w:eastAsia="Times New Roman" w:hAnsi="Montserrat" w:cs="Arial"/>
          <w:sz w:val="20"/>
          <w:szCs w:val="20"/>
          <w:lang w:val="lt-LT"/>
        </w:rPr>
        <w:t xml:space="preserve"> juridinio asmens kodas 124644360, </w:t>
      </w:r>
      <w:r w:rsidRPr="006A3616">
        <w:rPr>
          <w:rFonts w:ascii="Montserrat" w:eastAsia="Times New Roman" w:hAnsi="Montserrat" w:cs="Arial"/>
          <w:sz w:val="20"/>
          <w:szCs w:val="20"/>
          <w:lang w:val="lt-LT"/>
        </w:rPr>
        <w:t>atstovaujama</w:t>
      </w:r>
      <w:r w:rsidR="00050470" w:rsidRPr="006A3616">
        <w:rPr>
          <w:rFonts w:ascii="Montserrat" w:eastAsia="Times New Roman" w:hAnsi="Montserrat" w:cs="Arial"/>
          <w:sz w:val="20"/>
          <w:szCs w:val="20"/>
          <w:lang w:val="lt-LT"/>
        </w:rPr>
        <w:t xml:space="preserve"> </w:t>
      </w:r>
      <w:bookmarkStart w:id="4" w:name="_Hlk29285945"/>
      <w:r w:rsidR="00050470" w:rsidRPr="006A3616">
        <w:rPr>
          <w:rFonts w:ascii="Montserrat" w:eastAsia="Times New Roman" w:hAnsi="Montserrat" w:cs="Arial"/>
          <w:sz w:val="20"/>
          <w:szCs w:val="20"/>
          <w:lang w:val="lt-LT"/>
        </w:rPr>
        <w:t>__________________</w:t>
      </w:r>
      <w:bookmarkEnd w:id="4"/>
      <w:r w:rsidR="003E0FE4" w:rsidRPr="006A3616">
        <w:rPr>
          <w:rFonts w:ascii="Montserrat" w:eastAsia="Times New Roman" w:hAnsi="Montserrat" w:cs="Arial"/>
          <w:sz w:val="20"/>
          <w:szCs w:val="20"/>
          <w:lang w:val="lt-LT"/>
        </w:rPr>
        <w:t xml:space="preserve">, </w:t>
      </w:r>
      <w:r w:rsidRPr="006A3616">
        <w:rPr>
          <w:rFonts w:ascii="Montserrat" w:eastAsia="Times New Roman" w:hAnsi="Montserrat" w:cs="Arial"/>
          <w:sz w:val="20"/>
          <w:szCs w:val="20"/>
          <w:lang w:val="lt-LT"/>
        </w:rPr>
        <w:t>veikianč</w:t>
      </w:r>
      <w:r w:rsidR="009A3D89" w:rsidRPr="006A3616">
        <w:rPr>
          <w:rFonts w:ascii="Montserrat" w:eastAsia="Times New Roman" w:hAnsi="Montserrat" w:cs="Arial"/>
          <w:sz w:val="20"/>
          <w:szCs w:val="20"/>
          <w:lang w:val="lt-LT"/>
        </w:rPr>
        <w:t>io</w:t>
      </w:r>
      <w:r w:rsidR="00050470" w:rsidRPr="006A3616">
        <w:rPr>
          <w:rFonts w:ascii="Montserrat" w:eastAsia="Times New Roman" w:hAnsi="Montserrat" w:cs="Arial"/>
          <w:sz w:val="20"/>
          <w:szCs w:val="20"/>
          <w:lang w:val="lt-LT"/>
        </w:rPr>
        <w:t xml:space="preserve"> (-</w:t>
      </w:r>
      <w:proofErr w:type="spellStart"/>
      <w:r w:rsidR="00050470" w:rsidRPr="006A3616">
        <w:rPr>
          <w:rFonts w:ascii="Montserrat" w:eastAsia="Times New Roman" w:hAnsi="Montserrat" w:cs="Arial"/>
          <w:sz w:val="20"/>
          <w:szCs w:val="20"/>
          <w:lang w:val="lt-LT"/>
        </w:rPr>
        <w:t>ios</w:t>
      </w:r>
      <w:proofErr w:type="spellEnd"/>
      <w:r w:rsidR="00050470" w:rsidRPr="006A3616">
        <w:rPr>
          <w:rFonts w:ascii="Montserrat" w:eastAsia="Times New Roman" w:hAnsi="Montserrat" w:cs="Arial"/>
          <w:sz w:val="20"/>
          <w:szCs w:val="20"/>
          <w:lang w:val="lt-LT"/>
        </w:rPr>
        <w:t>)</w:t>
      </w:r>
      <w:r w:rsidRPr="006A3616">
        <w:rPr>
          <w:rFonts w:ascii="Montserrat" w:eastAsia="Times New Roman" w:hAnsi="Montserrat" w:cs="Arial"/>
          <w:sz w:val="20"/>
          <w:szCs w:val="20"/>
          <w:lang w:val="lt-LT"/>
        </w:rPr>
        <w:t xml:space="preserve"> pagal </w:t>
      </w:r>
      <w:r w:rsidR="0080302B" w:rsidRPr="006A3616">
        <w:rPr>
          <w:rFonts w:ascii="Montserrat" w:eastAsia="Times New Roman" w:hAnsi="Montserrat" w:cs="Arial"/>
          <w:sz w:val="20"/>
          <w:szCs w:val="20"/>
          <w:lang w:val="lt-LT"/>
        </w:rPr>
        <w:t xml:space="preserve">__________________ </w:t>
      </w:r>
      <w:r w:rsidRPr="006A3616">
        <w:rPr>
          <w:rFonts w:ascii="Montserrat" w:eastAsia="Times New Roman" w:hAnsi="Montserrat" w:cs="Arial"/>
          <w:sz w:val="20"/>
          <w:szCs w:val="20"/>
          <w:lang w:val="lt-LT"/>
        </w:rPr>
        <w:t>(toliau –</w:t>
      </w:r>
      <w:r w:rsidR="006B0FDB" w:rsidRPr="006A3616">
        <w:rPr>
          <w:rFonts w:ascii="Montserrat" w:eastAsia="Times New Roman" w:hAnsi="Montserrat" w:cs="Arial"/>
          <w:sz w:val="20"/>
          <w:szCs w:val="20"/>
          <w:lang w:val="lt-LT"/>
        </w:rPr>
        <w:t xml:space="preserve"> </w:t>
      </w:r>
      <w:r w:rsidR="006B0FDB" w:rsidRPr="006A3616">
        <w:rPr>
          <w:rFonts w:ascii="Montserrat" w:eastAsia="Times New Roman" w:hAnsi="Montserrat" w:cs="Arial"/>
          <w:b/>
          <w:sz w:val="20"/>
          <w:szCs w:val="20"/>
          <w:lang w:val="lt-LT"/>
        </w:rPr>
        <w:t>Užsakovas</w:t>
      </w:r>
      <w:r w:rsidRPr="006A3616">
        <w:rPr>
          <w:rFonts w:ascii="Montserrat" w:eastAsia="Times New Roman" w:hAnsi="Montserrat" w:cs="Arial"/>
          <w:sz w:val="20"/>
          <w:szCs w:val="20"/>
          <w:lang w:val="lt-LT"/>
        </w:rPr>
        <w:t>),</w:t>
      </w:r>
    </w:p>
    <w:p w14:paraId="77E6A856" w14:textId="77777777" w:rsidR="00CE187C" w:rsidRPr="006A3616" w:rsidRDefault="00CE187C" w:rsidP="00DB11EE">
      <w:pPr>
        <w:tabs>
          <w:tab w:val="left" w:pos="0"/>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ir</w:t>
      </w:r>
    </w:p>
    <w:p w14:paraId="66D4DB2F" w14:textId="77777777" w:rsidR="009A3D89" w:rsidRPr="006A3616" w:rsidRDefault="00CE187C" w:rsidP="00DB11EE">
      <w:pPr>
        <w:tabs>
          <w:tab w:val="left" w:pos="0"/>
        </w:tabs>
        <w:spacing w:after="0" w:line="240" w:lineRule="auto"/>
        <w:ind w:firstLine="567"/>
        <w:jc w:val="both"/>
        <w:rPr>
          <w:rFonts w:ascii="Montserrat" w:eastAsia="Times New Roman" w:hAnsi="Montserrat" w:cs="Arial"/>
          <w:sz w:val="20"/>
          <w:szCs w:val="20"/>
          <w:lang w:val="lt-LT"/>
        </w:rPr>
      </w:pPr>
      <w:bookmarkStart w:id="5" w:name="_Hlk27740273"/>
      <w:r w:rsidRPr="006A3616">
        <w:rPr>
          <w:rFonts w:ascii="Montserrat" w:eastAsia="Times New Roman" w:hAnsi="Montserrat" w:cs="Arial"/>
          <w:sz w:val="20"/>
          <w:szCs w:val="20"/>
          <w:lang w:val="lt-LT"/>
        </w:rPr>
        <w:t>__________________</w:t>
      </w:r>
      <w:bookmarkEnd w:id="5"/>
      <w:r w:rsidRPr="006A3616">
        <w:rPr>
          <w:rFonts w:ascii="Montserrat" w:eastAsia="Times New Roman" w:hAnsi="Montserrat" w:cs="Arial"/>
          <w:sz w:val="20"/>
          <w:szCs w:val="20"/>
          <w:lang w:val="lt-LT"/>
        </w:rPr>
        <w:t>,</w:t>
      </w:r>
      <w:r w:rsidR="00CB2CC1" w:rsidRPr="006A3616">
        <w:rPr>
          <w:rFonts w:ascii="Montserrat" w:eastAsia="Times New Roman" w:hAnsi="Montserrat" w:cs="Arial"/>
          <w:sz w:val="20"/>
          <w:szCs w:val="20"/>
          <w:lang w:val="lt-LT"/>
        </w:rPr>
        <w:t xml:space="preserve"> juridinio asmens kodas __________________, </w:t>
      </w:r>
      <w:r w:rsidRPr="006A3616">
        <w:rPr>
          <w:rFonts w:ascii="Montserrat" w:eastAsia="Times New Roman" w:hAnsi="Montserrat" w:cs="Arial"/>
          <w:sz w:val="20"/>
          <w:szCs w:val="20"/>
          <w:lang w:val="lt-LT"/>
        </w:rPr>
        <w:t>atstovaujama __________________, veikiančio</w:t>
      </w:r>
      <w:r w:rsidR="009A3D89" w:rsidRPr="006A3616">
        <w:rPr>
          <w:rFonts w:ascii="Montserrat" w:eastAsia="Times New Roman" w:hAnsi="Montserrat" w:cs="Arial"/>
          <w:sz w:val="20"/>
          <w:szCs w:val="20"/>
          <w:lang w:val="lt-LT"/>
        </w:rPr>
        <w:t xml:space="preserve"> (-</w:t>
      </w:r>
      <w:proofErr w:type="spellStart"/>
      <w:r w:rsidR="009A3D89" w:rsidRPr="006A3616">
        <w:rPr>
          <w:rFonts w:ascii="Montserrat" w:eastAsia="Times New Roman" w:hAnsi="Montserrat" w:cs="Arial"/>
          <w:sz w:val="20"/>
          <w:szCs w:val="20"/>
          <w:lang w:val="lt-LT"/>
        </w:rPr>
        <w:t>ios</w:t>
      </w:r>
      <w:proofErr w:type="spellEnd"/>
      <w:r w:rsidR="009A3D89" w:rsidRPr="006A3616">
        <w:rPr>
          <w:rFonts w:ascii="Montserrat" w:eastAsia="Times New Roman" w:hAnsi="Montserrat" w:cs="Arial"/>
          <w:sz w:val="20"/>
          <w:szCs w:val="20"/>
          <w:lang w:val="lt-LT"/>
        </w:rPr>
        <w:t>)</w:t>
      </w:r>
      <w:r w:rsidRPr="006A3616">
        <w:rPr>
          <w:rFonts w:ascii="Montserrat" w:eastAsia="Times New Roman" w:hAnsi="Montserrat" w:cs="Arial"/>
          <w:sz w:val="20"/>
          <w:szCs w:val="20"/>
          <w:lang w:val="lt-LT"/>
        </w:rPr>
        <w:t xml:space="preserve"> pagal __________________ </w:t>
      </w:r>
      <w:r w:rsidR="006B0FDB" w:rsidRPr="006A3616">
        <w:rPr>
          <w:rFonts w:ascii="Montserrat" w:eastAsia="Times New Roman" w:hAnsi="Montserrat" w:cs="Arial"/>
          <w:sz w:val="20"/>
          <w:szCs w:val="20"/>
          <w:lang w:val="lt-LT"/>
        </w:rPr>
        <w:t xml:space="preserve">(toliau </w:t>
      </w:r>
      <w:r w:rsidRPr="006A3616">
        <w:rPr>
          <w:rFonts w:ascii="Montserrat" w:eastAsia="Times New Roman" w:hAnsi="Montserrat" w:cs="Arial"/>
          <w:sz w:val="20"/>
          <w:szCs w:val="20"/>
          <w:lang w:val="lt-LT"/>
        </w:rPr>
        <w:t xml:space="preserve">– </w:t>
      </w:r>
      <w:r w:rsidRPr="006A3616">
        <w:rPr>
          <w:rFonts w:ascii="Montserrat" w:eastAsia="Times New Roman" w:hAnsi="Montserrat" w:cs="Arial"/>
          <w:b/>
          <w:bCs/>
          <w:sz w:val="20"/>
          <w:szCs w:val="20"/>
          <w:lang w:val="lt-LT"/>
        </w:rPr>
        <w:t>Platintojas</w:t>
      </w:r>
      <w:r w:rsidRPr="006A3616">
        <w:rPr>
          <w:rFonts w:ascii="Montserrat" w:eastAsia="Times New Roman" w:hAnsi="Montserrat" w:cs="Arial"/>
          <w:sz w:val="20"/>
          <w:szCs w:val="20"/>
          <w:lang w:val="lt-LT"/>
        </w:rPr>
        <w:t>),</w:t>
      </w:r>
    </w:p>
    <w:p w14:paraId="0EE9824E" w14:textId="77777777" w:rsidR="007A7E20" w:rsidRPr="006A3616" w:rsidRDefault="007A7E20" w:rsidP="00DB11EE">
      <w:pPr>
        <w:tabs>
          <w:tab w:val="left" w:pos="0"/>
        </w:tabs>
        <w:spacing w:after="0" w:line="240" w:lineRule="auto"/>
        <w:ind w:firstLine="567"/>
        <w:jc w:val="both"/>
        <w:rPr>
          <w:rFonts w:ascii="Montserrat" w:eastAsia="Times New Roman" w:hAnsi="Montserrat" w:cs="Arial"/>
          <w:sz w:val="20"/>
          <w:szCs w:val="20"/>
          <w:lang w:val="lt-LT"/>
        </w:rPr>
      </w:pPr>
    </w:p>
    <w:p w14:paraId="2F3890DA" w14:textId="77777777" w:rsidR="00CE187C" w:rsidRPr="006A3616" w:rsidRDefault="00CE187C" w:rsidP="00DB11EE">
      <w:pPr>
        <w:tabs>
          <w:tab w:val="left" w:pos="0"/>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toliau kartu vadinamos </w:t>
      </w:r>
      <w:r w:rsidR="00371C24" w:rsidRPr="006A3616">
        <w:rPr>
          <w:rFonts w:ascii="Montserrat" w:eastAsia="Times New Roman" w:hAnsi="Montserrat" w:cs="Arial"/>
          <w:b/>
          <w:sz w:val="20"/>
          <w:szCs w:val="20"/>
          <w:lang w:val="lt-LT"/>
        </w:rPr>
        <w:t>Šalimis</w:t>
      </w:r>
      <w:r w:rsidRPr="006A3616">
        <w:rPr>
          <w:rFonts w:ascii="Montserrat" w:eastAsia="Times New Roman" w:hAnsi="Montserrat" w:cs="Arial"/>
          <w:sz w:val="20"/>
          <w:szCs w:val="20"/>
          <w:lang w:val="lt-LT"/>
        </w:rPr>
        <w:t xml:space="preserve">, o atskirai – </w:t>
      </w:r>
      <w:r w:rsidR="00371C24" w:rsidRPr="006A3616">
        <w:rPr>
          <w:rFonts w:ascii="Montserrat" w:eastAsia="Times New Roman" w:hAnsi="Montserrat" w:cs="Arial"/>
          <w:b/>
          <w:sz w:val="20"/>
          <w:szCs w:val="20"/>
          <w:lang w:val="lt-LT"/>
        </w:rPr>
        <w:t>Šalimi</w:t>
      </w:r>
      <w:r w:rsidRPr="006A3616">
        <w:rPr>
          <w:rFonts w:ascii="Montserrat" w:eastAsia="Times New Roman" w:hAnsi="Montserrat" w:cs="Arial"/>
          <w:sz w:val="20"/>
          <w:szCs w:val="20"/>
          <w:lang w:val="lt-LT"/>
        </w:rPr>
        <w:t>,</w:t>
      </w:r>
    </w:p>
    <w:bookmarkEnd w:id="3"/>
    <w:p w14:paraId="2819BC9C" w14:textId="77777777" w:rsidR="00CE187C" w:rsidRPr="006A3616" w:rsidRDefault="00CE187C" w:rsidP="00DB11EE">
      <w:pPr>
        <w:spacing w:after="0" w:line="240" w:lineRule="auto"/>
        <w:ind w:firstLine="567"/>
        <w:rPr>
          <w:rFonts w:ascii="Montserrat" w:hAnsi="Montserrat" w:cs="Arial"/>
          <w:sz w:val="20"/>
          <w:szCs w:val="20"/>
          <w:lang w:val="lt-LT"/>
        </w:rPr>
      </w:pPr>
    </w:p>
    <w:p w14:paraId="7E657619" w14:textId="77777777" w:rsidR="00CE187C" w:rsidRPr="006A3616" w:rsidRDefault="00CE187C" w:rsidP="00DB11EE">
      <w:pPr>
        <w:spacing w:after="0" w:line="240" w:lineRule="auto"/>
        <w:ind w:firstLine="567"/>
        <w:rPr>
          <w:rFonts w:ascii="Montserrat" w:hAnsi="Montserrat" w:cs="Arial"/>
          <w:sz w:val="20"/>
          <w:szCs w:val="20"/>
          <w:lang w:val="lt-LT"/>
        </w:rPr>
      </w:pPr>
      <w:r w:rsidRPr="006A3616">
        <w:rPr>
          <w:rFonts w:ascii="Montserrat" w:hAnsi="Montserrat" w:cs="Arial"/>
          <w:sz w:val="20"/>
          <w:szCs w:val="20"/>
          <w:lang w:val="lt-LT"/>
        </w:rPr>
        <w:t>ATSIŽVELGDAMOS Į TAI, KAD:</w:t>
      </w:r>
    </w:p>
    <w:p w14:paraId="15709D96" w14:textId="06C2199B" w:rsidR="00CE187C" w:rsidRPr="006A3616" w:rsidRDefault="00CE187C" w:rsidP="00DB11EE">
      <w:pPr>
        <w:tabs>
          <w:tab w:val="left" w:pos="851"/>
        </w:tabs>
        <w:spacing w:after="0" w:line="240" w:lineRule="auto"/>
        <w:ind w:firstLine="567"/>
        <w:jc w:val="both"/>
        <w:rPr>
          <w:rFonts w:ascii="Montserrat" w:hAnsi="Montserrat" w:cs="Arial"/>
          <w:sz w:val="20"/>
          <w:szCs w:val="20"/>
          <w:lang w:val="lt-LT"/>
        </w:rPr>
      </w:pPr>
      <w:r w:rsidRPr="0B6BB309">
        <w:rPr>
          <w:rFonts w:ascii="Montserrat" w:hAnsi="Montserrat" w:cs="Arial"/>
          <w:sz w:val="20"/>
          <w:szCs w:val="20"/>
          <w:lang w:val="lt-LT"/>
        </w:rPr>
        <w:t>A.</w:t>
      </w:r>
      <w:r w:rsidRPr="00B9248D">
        <w:rPr>
          <w:lang w:val="lt-LT"/>
        </w:rPr>
        <w:tab/>
      </w:r>
      <w:r w:rsidR="009A3D89" w:rsidRPr="0B6BB309">
        <w:rPr>
          <w:rFonts w:ascii="Montserrat" w:hAnsi="Montserrat" w:cs="Arial"/>
          <w:sz w:val="20"/>
          <w:szCs w:val="20"/>
          <w:lang w:val="lt-LT"/>
        </w:rPr>
        <w:t xml:space="preserve">Užsakovas </w:t>
      </w:r>
      <w:r w:rsidR="00881973">
        <w:rPr>
          <w:rFonts w:ascii="Montserrat" w:hAnsi="Montserrat" w:cs="Arial"/>
          <w:sz w:val="20"/>
          <w:szCs w:val="20"/>
          <w:lang w:val="lt-LT"/>
        </w:rPr>
        <w:t>viešai paskelbė kvietimą</w:t>
      </w:r>
      <w:r w:rsidR="00881973" w:rsidRPr="0B6BB309">
        <w:rPr>
          <w:rFonts w:ascii="Montserrat" w:hAnsi="Montserrat" w:cs="Arial"/>
          <w:sz w:val="20"/>
          <w:szCs w:val="20"/>
          <w:lang w:val="lt-LT"/>
        </w:rPr>
        <w:t xml:space="preserve"> </w:t>
      </w:r>
      <w:r w:rsidR="00AC50CC">
        <w:rPr>
          <w:rFonts w:ascii="Montserrat" w:hAnsi="Montserrat" w:cs="Arial"/>
          <w:sz w:val="20"/>
          <w:szCs w:val="20"/>
          <w:lang w:val="lt-LT"/>
        </w:rPr>
        <w:t>E</w:t>
      </w:r>
      <w:r w:rsidR="00AC50CC" w:rsidRPr="00AC50CC">
        <w:rPr>
          <w:rFonts w:ascii="Montserrat" w:hAnsi="Montserrat" w:cs="Arial"/>
          <w:sz w:val="20"/>
          <w:szCs w:val="20"/>
          <w:lang w:val="lt-LT"/>
        </w:rPr>
        <w:t>lektroninių bilietų pardavim</w:t>
      </w:r>
      <w:r w:rsidR="007B05A6">
        <w:rPr>
          <w:rFonts w:ascii="Montserrat" w:hAnsi="Montserrat" w:cs="Arial"/>
          <w:sz w:val="20"/>
          <w:szCs w:val="20"/>
          <w:lang w:val="lt-LT"/>
        </w:rPr>
        <w:t>ui</w:t>
      </w:r>
      <w:r w:rsidR="00AC50CC" w:rsidRPr="00AC50CC">
        <w:rPr>
          <w:rFonts w:ascii="Montserrat" w:hAnsi="Montserrat" w:cs="Arial"/>
          <w:sz w:val="20"/>
          <w:szCs w:val="20"/>
          <w:lang w:val="lt-LT"/>
        </w:rPr>
        <w:t xml:space="preserve"> (platinim</w:t>
      </w:r>
      <w:r w:rsidR="007B05A6">
        <w:rPr>
          <w:rFonts w:ascii="Montserrat" w:hAnsi="Montserrat" w:cs="Arial"/>
          <w:sz w:val="20"/>
          <w:szCs w:val="20"/>
          <w:lang w:val="lt-LT"/>
        </w:rPr>
        <w:t>ui</w:t>
      </w:r>
      <w:r w:rsidR="00AC50CC" w:rsidRPr="00AC50CC">
        <w:rPr>
          <w:rFonts w:ascii="Montserrat" w:hAnsi="Montserrat" w:cs="Arial"/>
          <w:sz w:val="20"/>
          <w:szCs w:val="20"/>
          <w:lang w:val="lt-LT"/>
        </w:rPr>
        <w:t>) per personalizuotą papildomų naudų darbuotojams valdymo platformą</w:t>
      </w:r>
      <w:r w:rsidRPr="0B6BB309">
        <w:rPr>
          <w:rFonts w:ascii="Montserrat" w:hAnsi="Montserrat" w:cs="Arial"/>
          <w:sz w:val="20"/>
          <w:szCs w:val="20"/>
          <w:lang w:val="lt-LT"/>
        </w:rPr>
        <w:t>;</w:t>
      </w:r>
    </w:p>
    <w:p w14:paraId="7F2C8755" w14:textId="42D77BB4" w:rsidR="00B25400" w:rsidRPr="006A3616" w:rsidRDefault="00C36836">
      <w:pPr>
        <w:tabs>
          <w:tab w:val="left" w:pos="851"/>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B</w:t>
      </w:r>
      <w:r w:rsidR="000865AC" w:rsidRPr="006A3616">
        <w:rPr>
          <w:rFonts w:ascii="Montserrat" w:hAnsi="Montserrat" w:cs="Arial"/>
          <w:sz w:val="20"/>
          <w:szCs w:val="20"/>
          <w:lang w:val="lt-LT"/>
        </w:rPr>
        <w:t xml:space="preserve">. </w:t>
      </w:r>
      <w:r w:rsidR="00B25400" w:rsidRPr="006A3616">
        <w:rPr>
          <w:rFonts w:ascii="Montserrat" w:hAnsi="Montserrat" w:cs="Arial"/>
          <w:sz w:val="20"/>
          <w:szCs w:val="20"/>
          <w:lang w:val="lt-LT"/>
        </w:rPr>
        <w:t xml:space="preserve">Platintojas </w:t>
      </w:r>
      <w:r w:rsidR="00670A66">
        <w:rPr>
          <w:rFonts w:ascii="Montserrat" w:hAnsi="Montserrat" w:cs="Arial"/>
          <w:sz w:val="20"/>
          <w:szCs w:val="20"/>
          <w:lang w:val="lt-LT"/>
        </w:rPr>
        <w:t>pateikė paraišką kvietimui</w:t>
      </w:r>
      <w:r w:rsidR="00B25400" w:rsidRPr="006A3616">
        <w:rPr>
          <w:rFonts w:ascii="Montserrat" w:hAnsi="Montserrat" w:cs="Arial"/>
          <w:sz w:val="20"/>
          <w:szCs w:val="20"/>
          <w:lang w:val="lt-LT"/>
        </w:rPr>
        <w:t xml:space="preserve">; </w:t>
      </w:r>
    </w:p>
    <w:p w14:paraId="33FCC3FA" w14:textId="345969F0" w:rsidR="00CE187C" w:rsidRPr="006A3616" w:rsidRDefault="00B25400">
      <w:pPr>
        <w:tabs>
          <w:tab w:val="left" w:pos="851"/>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 xml:space="preserve">C. </w:t>
      </w:r>
      <w:r w:rsidR="000865AC" w:rsidRPr="006A3616">
        <w:rPr>
          <w:rFonts w:ascii="Montserrat" w:hAnsi="Montserrat" w:cs="Arial"/>
          <w:sz w:val="20"/>
          <w:szCs w:val="20"/>
          <w:lang w:val="lt-LT"/>
        </w:rPr>
        <w:t xml:space="preserve">Platintojas pareiškia ir garantuoja, kad yra </w:t>
      </w:r>
      <w:r w:rsidR="00C36836" w:rsidRPr="006A3616">
        <w:rPr>
          <w:rFonts w:ascii="Montserrat" w:hAnsi="Montserrat" w:cs="Arial"/>
          <w:sz w:val="20"/>
          <w:szCs w:val="20"/>
          <w:lang w:val="lt-LT"/>
        </w:rPr>
        <w:t>pajėgus</w:t>
      </w:r>
      <w:r w:rsidR="000865AC" w:rsidRPr="006A3616">
        <w:rPr>
          <w:rFonts w:ascii="Montserrat" w:hAnsi="Montserrat" w:cs="Arial"/>
          <w:sz w:val="20"/>
          <w:szCs w:val="20"/>
          <w:lang w:val="lt-LT"/>
        </w:rPr>
        <w:t xml:space="preserve"> teikti paslaugas;</w:t>
      </w:r>
      <w:r w:rsidR="000865AC" w:rsidRPr="006A3616" w:rsidDel="009A3D89">
        <w:rPr>
          <w:rFonts w:ascii="Montserrat" w:hAnsi="Montserrat" w:cs="Arial"/>
          <w:sz w:val="20"/>
          <w:szCs w:val="20"/>
          <w:lang w:val="lt-LT"/>
        </w:rPr>
        <w:t xml:space="preserve"> </w:t>
      </w:r>
    </w:p>
    <w:p w14:paraId="02F71096" w14:textId="11292BC9" w:rsidR="00CE187C" w:rsidRPr="006A3616" w:rsidRDefault="009A3D89" w:rsidP="00DB11EE">
      <w:pPr>
        <w:tabs>
          <w:tab w:val="left" w:pos="851"/>
        </w:tabs>
        <w:spacing w:after="0" w:line="240" w:lineRule="auto"/>
        <w:ind w:firstLine="567"/>
        <w:jc w:val="both"/>
        <w:rPr>
          <w:rFonts w:ascii="Montserrat" w:hAnsi="Montserrat" w:cs="Arial"/>
          <w:sz w:val="20"/>
          <w:szCs w:val="20"/>
          <w:lang w:val="lt-LT"/>
        </w:rPr>
      </w:pPr>
      <w:bookmarkStart w:id="6" w:name="_Hlk528669165"/>
      <w:r w:rsidRPr="0B6BB309">
        <w:rPr>
          <w:rFonts w:ascii="Montserrat" w:hAnsi="Montserrat" w:cs="Arial"/>
          <w:sz w:val="20"/>
          <w:szCs w:val="20"/>
          <w:lang w:val="lt-LT"/>
        </w:rPr>
        <w:t xml:space="preserve">Šalys </w:t>
      </w:r>
      <w:r w:rsidR="00CE187C" w:rsidRPr="0B6BB309">
        <w:rPr>
          <w:rFonts w:ascii="Montserrat" w:hAnsi="Montserrat" w:cs="Arial"/>
          <w:sz w:val="20"/>
          <w:szCs w:val="20"/>
          <w:lang w:val="lt-LT"/>
        </w:rPr>
        <w:t xml:space="preserve">sudarė </w:t>
      </w:r>
      <w:bookmarkStart w:id="7" w:name="_Hlk29310087"/>
      <w:bookmarkStart w:id="8" w:name="_Hlk529445258"/>
      <w:r w:rsidR="00AC50CC">
        <w:rPr>
          <w:rFonts w:ascii="Montserrat" w:hAnsi="Montserrat" w:cs="Arial"/>
          <w:sz w:val="20"/>
          <w:szCs w:val="20"/>
          <w:lang w:val="lt-LT"/>
        </w:rPr>
        <w:t>E</w:t>
      </w:r>
      <w:r w:rsidR="00AC50CC" w:rsidRPr="00AC50CC">
        <w:rPr>
          <w:rFonts w:ascii="Montserrat" w:hAnsi="Montserrat" w:cs="Arial"/>
          <w:sz w:val="20"/>
          <w:szCs w:val="20"/>
          <w:lang w:val="lt-LT"/>
        </w:rPr>
        <w:t xml:space="preserve">lektroninių bilietų pardavimo (platinimo) per personalizuotą papildomų naudų darbuotojams valdymo platformą </w:t>
      </w:r>
      <w:r w:rsidR="006B0FDB" w:rsidRPr="0B6BB309">
        <w:rPr>
          <w:rFonts w:ascii="Montserrat" w:hAnsi="Montserrat" w:cs="Arial"/>
          <w:sz w:val="20"/>
          <w:szCs w:val="20"/>
          <w:lang w:val="lt-LT"/>
        </w:rPr>
        <w:t xml:space="preserve">sutartį </w:t>
      </w:r>
      <w:bookmarkEnd w:id="7"/>
      <w:bookmarkEnd w:id="8"/>
      <w:r w:rsidR="006B0FDB" w:rsidRPr="0B6BB309">
        <w:rPr>
          <w:rFonts w:ascii="Montserrat" w:hAnsi="Montserrat" w:cs="Arial"/>
          <w:sz w:val="20"/>
          <w:szCs w:val="20"/>
          <w:lang w:val="lt-LT"/>
        </w:rPr>
        <w:t xml:space="preserve">(toliau – </w:t>
      </w:r>
      <w:r w:rsidR="006B0FDB" w:rsidRPr="0B6BB309">
        <w:rPr>
          <w:rFonts w:ascii="Montserrat" w:hAnsi="Montserrat" w:cs="Arial"/>
          <w:b/>
          <w:bCs/>
          <w:sz w:val="20"/>
          <w:szCs w:val="20"/>
          <w:lang w:val="lt-LT"/>
        </w:rPr>
        <w:t>Sutartis</w:t>
      </w:r>
      <w:r w:rsidR="006B0FDB" w:rsidRPr="0B6BB309">
        <w:rPr>
          <w:rFonts w:ascii="Montserrat" w:hAnsi="Montserrat" w:cs="Arial"/>
          <w:sz w:val="20"/>
          <w:szCs w:val="20"/>
          <w:lang w:val="lt-LT"/>
        </w:rPr>
        <w:t>)</w:t>
      </w:r>
      <w:r w:rsidRPr="0B6BB309">
        <w:rPr>
          <w:rFonts w:ascii="Montserrat" w:hAnsi="Montserrat" w:cs="Arial"/>
          <w:sz w:val="20"/>
          <w:szCs w:val="20"/>
          <w:lang w:val="lt-LT"/>
        </w:rPr>
        <w:t xml:space="preserve"> ir susitarė dėl žemiau esančių sąlygų</w:t>
      </w:r>
      <w:r w:rsidR="006B0FDB" w:rsidRPr="0B6BB309">
        <w:rPr>
          <w:rFonts w:ascii="Montserrat" w:hAnsi="Montserrat" w:cs="Arial"/>
          <w:sz w:val="20"/>
          <w:szCs w:val="20"/>
          <w:lang w:val="lt-LT"/>
        </w:rPr>
        <w:t>.</w:t>
      </w:r>
    </w:p>
    <w:bookmarkEnd w:id="6"/>
    <w:p w14:paraId="598A0F3E" w14:textId="77777777" w:rsidR="006B0FDB" w:rsidRPr="006A3616" w:rsidRDefault="006B0FDB" w:rsidP="00B55B29">
      <w:pPr>
        <w:tabs>
          <w:tab w:val="left" w:pos="851"/>
        </w:tabs>
        <w:spacing w:after="0" w:line="240" w:lineRule="auto"/>
        <w:jc w:val="both"/>
        <w:rPr>
          <w:rFonts w:ascii="Montserrat" w:hAnsi="Montserrat" w:cs="Arial"/>
          <w:sz w:val="20"/>
          <w:szCs w:val="20"/>
          <w:lang w:val="lt-LT"/>
        </w:rPr>
      </w:pPr>
    </w:p>
    <w:p w14:paraId="2077A274" w14:textId="77777777" w:rsidR="006B0FDB" w:rsidRPr="006A3616" w:rsidRDefault="006B0FDB" w:rsidP="00DB11EE">
      <w:pPr>
        <w:numPr>
          <w:ilvl w:val="0"/>
          <w:numId w:val="1"/>
        </w:numPr>
        <w:tabs>
          <w:tab w:val="clear" w:pos="360"/>
          <w:tab w:val="left" w:pos="284"/>
          <w:tab w:val="num" w:pos="851"/>
        </w:tabs>
        <w:spacing w:after="0" w:line="240" w:lineRule="auto"/>
        <w:ind w:left="0" w:firstLine="0"/>
        <w:jc w:val="center"/>
        <w:rPr>
          <w:rFonts w:ascii="Montserrat" w:hAnsi="Montserrat" w:cs="Arial"/>
          <w:b/>
          <w:sz w:val="20"/>
          <w:szCs w:val="20"/>
          <w:lang w:val="lt-LT"/>
        </w:rPr>
      </w:pPr>
      <w:r w:rsidRPr="006A3616">
        <w:rPr>
          <w:rFonts w:ascii="Montserrat" w:hAnsi="Montserrat" w:cs="Arial"/>
          <w:b/>
          <w:sz w:val="20"/>
          <w:szCs w:val="20"/>
          <w:lang w:val="lt-LT"/>
        </w:rPr>
        <w:t>SĄVOKŲ APIBRĖŽIMAI IR SUTARTIES AIŠKINIMAS</w:t>
      </w:r>
    </w:p>
    <w:p w14:paraId="28A00952" w14:textId="77777777" w:rsidR="00411346" w:rsidRPr="006A3616" w:rsidRDefault="00411346" w:rsidP="00DB11EE">
      <w:pPr>
        <w:tabs>
          <w:tab w:val="left" w:pos="284"/>
        </w:tabs>
        <w:spacing w:after="0" w:line="240" w:lineRule="auto"/>
        <w:rPr>
          <w:rFonts w:ascii="Montserrat" w:hAnsi="Montserrat" w:cs="Arial"/>
          <w:b/>
          <w:sz w:val="20"/>
          <w:szCs w:val="20"/>
          <w:lang w:val="lt-LT"/>
        </w:rPr>
      </w:pPr>
    </w:p>
    <w:p w14:paraId="32624939" w14:textId="2680AC57" w:rsidR="004719E7" w:rsidRPr="006A3616" w:rsidRDefault="006B0FDB" w:rsidP="00B55B29">
      <w:pPr>
        <w:pStyle w:val="Sraopastraipa"/>
        <w:numPr>
          <w:ilvl w:val="0"/>
          <w:numId w:val="2"/>
        </w:numPr>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 xml:space="preserve">Sutartyje, išskyrus atvejus, kai joje aiškiai nurodyta arba iš konteksto aišku kas kita, naudojamos </w:t>
      </w:r>
      <w:r w:rsidR="004719E7" w:rsidRPr="006A3616">
        <w:rPr>
          <w:rFonts w:ascii="Montserrat" w:hAnsi="Montserrat" w:cs="Arial"/>
          <w:sz w:val="20"/>
          <w:szCs w:val="20"/>
          <w:lang w:val="lt-LT"/>
        </w:rPr>
        <w:t xml:space="preserve">sąvokos suprantamos taip, kaip jos apibrėžtos Techninėje specifikacijoje ir kituose Pirkimo dokumentuose. </w:t>
      </w:r>
    </w:p>
    <w:p w14:paraId="2C2A4165" w14:textId="09C56088" w:rsidR="00C90EF3" w:rsidRPr="006A3616" w:rsidRDefault="00C90EF3" w:rsidP="008817B0">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w:t>
      </w:r>
      <w:r w:rsidR="004719E7" w:rsidRPr="006A3616">
        <w:rPr>
          <w:rFonts w:ascii="Montserrat" w:hAnsi="Montserrat" w:cs="Arial"/>
          <w:sz w:val="20"/>
          <w:szCs w:val="20"/>
          <w:lang w:val="lt-LT"/>
        </w:rPr>
        <w:t>2</w:t>
      </w:r>
      <w:r w:rsidRPr="006A3616">
        <w:rPr>
          <w:rFonts w:ascii="Montserrat" w:hAnsi="Montserrat" w:cs="Arial"/>
          <w:sz w:val="20"/>
          <w:szCs w:val="20"/>
          <w:lang w:val="lt-LT"/>
        </w:rPr>
        <w:t>.</w:t>
      </w:r>
      <w:r w:rsidRPr="006A3616">
        <w:rPr>
          <w:rFonts w:ascii="Montserrat" w:hAnsi="Montserrat" w:cs="Arial"/>
          <w:sz w:val="20"/>
          <w:szCs w:val="20"/>
          <w:lang w:val="lt-LT"/>
        </w:rPr>
        <w:tab/>
        <w:t>Priklausomai nuo konteksto, žodžiai, Sutartyje vartojami vienaskaita, gali reikšti daugiskaitą ir atvirkščiai, o vyriškosios giminės žodžiai gali reikšti moteriškąją ir atvirkščiai.</w:t>
      </w:r>
    </w:p>
    <w:p w14:paraId="6C1B7F0A" w14:textId="25810379" w:rsidR="00C90EF3" w:rsidRPr="006A3616" w:rsidRDefault="00C90EF3" w:rsidP="008817B0">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w:t>
      </w:r>
      <w:r w:rsidR="004719E7" w:rsidRPr="006A3616">
        <w:rPr>
          <w:rFonts w:ascii="Montserrat" w:hAnsi="Montserrat" w:cs="Arial"/>
          <w:sz w:val="20"/>
          <w:szCs w:val="20"/>
          <w:lang w:val="lt-LT"/>
        </w:rPr>
        <w:t>3</w:t>
      </w:r>
      <w:r w:rsidRPr="006A3616">
        <w:rPr>
          <w:rFonts w:ascii="Montserrat" w:hAnsi="Montserrat" w:cs="Arial"/>
          <w:sz w:val="20"/>
          <w:szCs w:val="20"/>
          <w:lang w:val="lt-LT"/>
        </w:rPr>
        <w:t>.</w:t>
      </w:r>
      <w:r w:rsidRPr="006A3616">
        <w:rPr>
          <w:rFonts w:ascii="Montserrat" w:hAnsi="Montserrat" w:cs="Arial"/>
          <w:sz w:val="20"/>
          <w:szCs w:val="20"/>
          <w:lang w:val="lt-LT"/>
        </w:rPr>
        <w:tab/>
      </w:r>
      <w:r w:rsidR="00DC5C1C">
        <w:rPr>
          <w:rFonts w:ascii="Montserrat" w:hAnsi="Montserrat" w:cs="Arial"/>
          <w:sz w:val="20"/>
          <w:szCs w:val="20"/>
          <w:lang w:val="lt-LT"/>
        </w:rPr>
        <w:t>Punktas netaikomas</w:t>
      </w:r>
      <w:r w:rsidRPr="006A3616">
        <w:rPr>
          <w:rFonts w:ascii="Montserrat" w:hAnsi="Montserrat" w:cs="Arial"/>
          <w:sz w:val="20"/>
          <w:szCs w:val="20"/>
          <w:lang w:val="lt-LT"/>
        </w:rPr>
        <w:t>.</w:t>
      </w:r>
    </w:p>
    <w:p w14:paraId="0FB34295" w14:textId="3F201538" w:rsidR="009C57F9" w:rsidRPr="006A3616" w:rsidRDefault="009C57F9" w:rsidP="00B55B2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1.4. Sutartyje nustatomas toks dokumentų pirmumas (esant neaiškumui ar prieštaravimų, pirmenybė turi būti teikiama nuostatai, esančiai pirmumą turinčiame (aukščiau esančiame) dokumente):</w:t>
      </w:r>
    </w:p>
    <w:p w14:paraId="6B0E159C" w14:textId="77777777" w:rsidR="009C57F9" w:rsidRPr="006A3616" w:rsidRDefault="009C57F9" w:rsidP="00B55B2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1.1.4.1.</w:t>
      </w:r>
      <w:r w:rsidRPr="006A3616">
        <w:rPr>
          <w:rFonts w:ascii="Montserrat" w:hAnsi="Montserrat" w:cs="Arial"/>
          <w:sz w:val="20"/>
          <w:szCs w:val="20"/>
          <w:lang w:val="lt-LT"/>
        </w:rPr>
        <w:tab/>
        <w:t>Techninė specifikacija (su priedais, jei jie pridedami);</w:t>
      </w:r>
    </w:p>
    <w:p w14:paraId="165FE674" w14:textId="77777777" w:rsidR="009C57F9" w:rsidRPr="006A3616" w:rsidRDefault="009C57F9" w:rsidP="00B55B2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1.1.4.2.</w:t>
      </w:r>
      <w:r w:rsidRPr="006A3616">
        <w:rPr>
          <w:rFonts w:ascii="Montserrat" w:hAnsi="Montserrat" w:cs="Arial"/>
          <w:sz w:val="20"/>
          <w:szCs w:val="20"/>
          <w:lang w:val="lt-LT"/>
        </w:rPr>
        <w:tab/>
        <w:t>Sutartis;</w:t>
      </w:r>
    </w:p>
    <w:p w14:paraId="7818AF74" w14:textId="501A952B" w:rsidR="009C57F9" w:rsidRPr="006A3616" w:rsidRDefault="009C57F9" w:rsidP="00B55B2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1.1.4.3.</w:t>
      </w:r>
      <w:r w:rsidRPr="006A3616">
        <w:rPr>
          <w:rFonts w:ascii="Montserrat" w:hAnsi="Montserrat" w:cs="Arial"/>
          <w:sz w:val="20"/>
          <w:szCs w:val="20"/>
          <w:lang w:val="lt-LT"/>
        </w:rPr>
        <w:tab/>
        <w:t>kitos Pirkimo sąlygos</w:t>
      </w:r>
      <w:r w:rsidR="00E21358">
        <w:rPr>
          <w:rFonts w:ascii="Montserrat" w:hAnsi="Montserrat" w:cs="Arial"/>
          <w:sz w:val="20"/>
          <w:szCs w:val="20"/>
          <w:lang w:val="lt-LT"/>
        </w:rPr>
        <w:t xml:space="preserve">/Pirkimo dokumentai </w:t>
      </w:r>
      <w:r w:rsidR="00670A66">
        <w:rPr>
          <w:rFonts w:ascii="Montserrat" w:hAnsi="Montserrat" w:cs="Arial"/>
          <w:sz w:val="20"/>
          <w:szCs w:val="20"/>
          <w:lang w:val="lt-LT"/>
        </w:rPr>
        <w:t xml:space="preserve"> (</w:t>
      </w:r>
      <w:r w:rsidR="002B2C10">
        <w:rPr>
          <w:rFonts w:ascii="Montserrat" w:hAnsi="Montserrat" w:cs="Arial"/>
          <w:sz w:val="20"/>
          <w:szCs w:val="20"/>
          <w:lang w:val="lt-LT"/>
        </w:rPr>
        <w:t>K</w:t>
      </w:r>
      <w:r w:rsidR="00670A66">
        <w:rPr>
          <w:rFonts w:ascii="Montserrat" w:hAnsi="Montserrat" w:cs="Arial"/>
          <w:sz w:val="20"/>
          <w:szCs w:val="20"/>
          <w:lang w:val="lt-LT"/>
        </w:rPr>
        <w:t>vietimas</w:t>
      </w:r>
      <w:r w:rsidR="00B1417C">
        <w:rPr>
          <w:rFonts w:ascii="Montserrat" w:hAnsi="Montserrat" w:cs="Arial"/>
          <w:sz w:val="20"/>
          <w:szCs w:val="20"/>
          <w:lang w:val="lt-LT"/>
        </w:rPr>
        <w:t xml:space="preserve"> su priedais</w:t>
      </w:r>
      <w:r w:rsidR="0094044C">
        <w:rPr>
          <w:rFonts w:ascii="Montserrat" w:hAnsi="Montserrat" w:cs="Arial"/>
          <w:sz w:val="20"/>
          <w:szCs w:val="20"/>
          <w:lang w:val="lt-LT"/>
        </w:rPr>
        <w:t xml:space="preserve"> skelbiamas </w:t>
      </w:r>
      <w:r w:rsidR="002363E7">
        <w:rPr>
          <w:rFonts w:ascii="Montserrat" w:hAnsi="Montserrat" w:cs="Arial"/>
          <w:sz w:val="20"/>
          <w:szCs w:val="20"/>
          <w:lang w:val="lt-LT"/>
        </w:rPr>
        <w:t>Užsakovo interneto svetainėje www.judu.lt</w:t>
      </w:r>
      <w:r w:rsidR="00670A66">
        <w:rPr>
          <w:rFonts w:ascii="Montserrat" w:hAnsi="Montserrat" w:cs="Arial"/>
          <w:sz w:val="20"/>
          <w:szCs w:val="20"/>
          <w:lang w:val="lt-LT"/>
        </w:rPr>
        <w:t>)</w:t>
      </w:r>
      <w:r w:rsidRPr="006A3616">
        <w:rPr>
          <w:rFonts w:ascii="Montserrat" w:hAnsi="Montserrat" w:cs="Arial"/>
          <w:sz w:val="20"/>
          <w:szCs w:val="20"/>
          <w:lang w:val="lt-LT"/>
        </w:rPr>
        <w:t>;</w:t>
      </w:r>
    </w:p>
    <w:p w14:paraId="660FE1A3" w14:textId="77777777" w:rsidR="009C57F9" w:rsidRPr="006A3616" w:rsidRDefault="009C57F9" w:rsidP="00B55B2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1.1.4.4.</w:t>
      </w:r>
      <w:r w:rsidRPr="006A3616">
        <w:rPr>
          <w:rFonts w:ascii="Montserrat" w:hAnsi="Montserrat" w:cs="Arial"/>
          <w:sz w:val="20"/>
          <w:szCs w:val="20"/>
          <w:lang w:val="lt-LT"/>
        </w:rPr>
        <w:tab/>
        <w:t>Pirkimo sąlygų paaiškinimai;</w:t>
      </w:r>
    </w:p>
    <w:p w14:paraId="78DB3CEC" w14:textId="0A5004A8" w:rsidR="009C57F9" w:rsidRPr="006A3616" w:rsidRDefault="009C57F9">
      <w:pPr>
        <w:pStyle w:val="Sraopastraipa"/>
        <w:tabs>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1.1.4.5.</w:t>
      </w:r>
      <w:r w:rsidRPr="006A3616">
        <w:rPr>
          <w:rFonts w:ascii="Montserrat" w:hAnsi="Montserrat" w:cs="Arial"/>
          <w:sz w:val="20"/>
          <w:szCs w:val="20"/>
          <w:lang w:val="lt-LT"/>
        </w:rPr>
        <w:tab/>
        <w:t>Pasiūlymas.</w:t>
      </w:r>
    </w:p>
    <w:p w14:paraId="75E5A5CB" w14:textId="4A4DE958" w:rsidR="00384CC3" w:rsidRPr="006A3616" w:rsidRDefault="00384CC3" w:rsidP="008817B0">
      <w:pPr>
        <w:pStyle w:val="Sraopastraipa"/>
        <w:tabs>
          <w:tab w:val="left" w:pos="993"/>
        </w:tabs>
        <w:spacing w:after="0" w:line="240" w:lineRule="auto"/>
        <w:ind w:left="0" w:firstLine="567"/>
        <w:jc w:val="both"/>
        <w:rPr>
          <w:rFonts w:ascii="Montserrat" w:hAnsi="Montserrat" w:cs="Arial"/>
          <w:sz w:val="20"/>
          <w:szCs w:val="20"/>
          <w:lang w:val="lt-LT"/>
        </w:rPr>
      </w:pPr>
    </w:p>
    <w:p w14:paraId="0616486C" w14:textId="4A0FC8B6" w:rsidR="00384CC3" w:rsidRPr="006A3616" w:rsidRDefault="00BB55CD" w:rsidP="008817B0">
      <w:pPr>
        <w:numPr>
          <w:ilvl w:val="0"/>
          <w:numId w:val="1"/>
        </w:numPr>
        <w:tabs>
          <w:tab w:val="clear" w:pos="360"/>
          <w:tab w:val="num" w:pos="0"/>
          <w:tab w:val="left" w:pos="426"/>
          <w:tab w:val="left" w:pos="993"/>
          <w:tab w:val="left" w:pos="3828"/>
        </w:tabs>
        <w:spacing w:after="0" w:line="240" w:lineRule="auto"/>
        <w:ind w:left="0" w:firstLine="0"/>
        <w:jc w:val="center"/>
        <w:rPr>
          <w:rFonts w:ascii="Montserrat" w:hAnsi="Montserrat" w:cs="Arial"/>
          <w:b/>
          <w:sz w:val="20"/>
          <w:szCs w:val="20"/>
          <w:lang w:val="lt-LT"/>
        </w:rPr>
      </w:pPr>
      <w:r w:rsidRPr="006A3616">
        <w:rPr>
          <w:rFonts w:ascii="Montserrat" w:hAnsi="Montserrat" w:cs="Arial"/>
          <w:b/>
          <w:sz w:val="20"/>
          <w:szCs w:val="20"/>
          <w:lang w:val="lt-LT"/>
        </w:rPr>
        <w:t xml:space="preserve">PASIRUOŠIMAS TEIKTI PASLAUGAS IR PASLAUGŲ TEIKIMAS </w:t>
      </w:r>
    </w:p>
    <w:p w14:paraId="1FE50B76" w14:textId="77777777" w:rsidR="00411346" w:rsidRPr="006A3616" w:rsidRDefault="00411346" w:rsidP="00DB11EE">
      <w:pPr>
        <w:tabs>
          <w:tab w:val="left" w:pos="993"/>
        </w:tabs>
        <w:spacing w:after="0" w:line="240" w:lineRule="auto"/>
        <w:jc w:val="center"/>
        <w:rPr>
          <w:rFonts w:ascii="Montserrat" w:hAnsi="Montserrat" w:cs="Arial"/>
          <w:sz w:val="20"/>
          <w:szCs w:val="20"/>
          <w:lang w:val="lt-LT"/>
        </w:rPr>
      </w:pPr>
    </w:p>
    <w:p w14:paraId="1E2A9FA2" w14:textId="616EF007" w:rsidR="00F05026" w:rsidRPr="006A3616" w:rsidRDefault="009C57F9" w:rsidP="009C57F9">
      <w:pPr>
        <w:pStyle w:val="Sraopastraipa"/>
        <w:tabs>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2.</w:t>
      </w:r>
      <w:r w:rsidR="00B714F9" w:rsidRPr="006A3616">
        <w:rPr>
          <w:rFonts w:ascii="Montserrat" w:hAnsi="Montserrat" w:cs="Arial"/>
          <w:sz w:val="20"/>
          <w:szCs w:val="20"/>
          <w:lang w:val="lt-LT"/>
        </w:rPr>
        <w:t>1</w:t>
      </w:r>
      <w:r w:rsidRPr="006A3616">
        <w:rPr>
          <w:rFonts w:ascii="Montserrat" w:hAnsi="Montserrat" w:cs="Arial"/>
          <w:sz w:val="20"/>
          <w:szCs w:val="20"/>
          <w:lang w:val="lt-LT"/>
        </w:rPr>
        <w:t xml:space="preserve">. </w:t>
      </w:r>
      <w:r w:rsidR="00C3623A" w:rsidRPr="006A3616">
        <w:rPr>
          <w:rFonts w:ascii="Montserrat" w:hAnsi="Montserrat" w:cs="Arial"/>
          <w:sz w:val="20"/>
          <w:szCs w:val="20"/>
          <w:lang w:val="lt-LT"/>
        </w:rPr>
        <w:t xml:space="preserve">Platintojas per </w:t>
      </w:r>
      <w:r w:rsidR="2E9BD3BF" w:rsidRPr="00FA0EDF">
        <w:rPr>
          <w:rFonts w:ascii="Montserrat" w:hAnsi="Montserrat" w:cs="Arial"/>
          <w:sz w:val="20"/>
          <w:szCs w:val="20"/>
          <w:lang w:val="lt-LT"/>
        </w:rPr>
        <w:t>90 (devynia</w:t>
      </w:r>
      <w:r w:rsidR="00B9248D" w:rsidRPr="00FA0EDF">
        <w:rPr>
          <w:rFonts w:ascii="Montserrat" w:hAnsi="Montserrat" w:cs="Arial"/>
          <w:sz w:val="20"/>
          <w:szCs w:val="20"/>
          <w:lang w:val="lt-LT"/>
        </w:rPr>
        <w:t>s</w:t>
      </w:r>
      <w:r w:rsidR="2E9BD3BF" w:rsidRPr="00FA0EDF">
        <w:rPr>
          <w:rFonts w:ascii="Montserrat" w:hAnsi="Montserrat" w:cs="Arial"/>
          <w:sz w:val="20"/>
          <w:szCs w:val="20"/>
          <w:lang w:val="lt-LT"/>
        </w:rPr>
        <w:t>dešimt)</w:t>
      </w:r>
      <w:r w:rsidR="2E9BD3BF" w:rsidRPr="006A3616">
        <w:rPr>
          <w:rFonts w:ascii="Montserrat" w:hAnsi="Montserrat" w:cs="Arial"/>
          <w:sz w:val="20"/>
          <w:szCs w:val="20"/>
          <w:lang w:val="lt-LT"/>
        </w:rPr>
        <w:t xml:space="preserve"> </w:t>
      </w:r>
      <w:r w:rsidR="00C3623A" w:rsidRPr="006A3616">
        <w:rPr>
          <w:rFonts w:ascii="Montserrat" w:hAnsi="Montserrat" w:cs="Arial"/>
          <w:sz w:val="20"/>
          <w:szCs w:val="20"/>
          <w:lang w:val="lt-LT"/>
        </w:rPr>
        <w:t xml:space="preserve">kalendorinių dienų nuo Sutarties įsigaliojimo dienos privalo pasiruošti Paslaugų teikimui ir atlikti </w:t>
      </w:r>
      <w:r w:rsidR="00706D4E" w:rsidRPr="006A3616">
        <w:rPr>
          <w:rFonts w:ascii="Montserrat" w:hAnsi="Montserrat" w:cs="Arial"/>
          <w:sz w:val="20"/>
          <w:szCs w:val="20"/>
          <w:lang w:val="lt-LT"/>
        </w:rPr>
        <w:t>I</w:t>
      </w:r>
      <w:r w:rsidR="00BE5342" w:rsidRPr="006A3616">
        <w:rPr>
          <w:rFonts w:ascii="Montserrat" w:hAnsi="Montserrat" w:cs="Arial"/>
          <w:sz w:val="20"/>
          <w:szCs w:val="20"/>
          <w:lang w:val="lt-LT"/>
        </w:rPr>
        <w:t>ntegraciją.</w:t>
      </w:r>
      <w:r w:rsidR="00493F35">
        <w:rPr>
          <w:rFonts w:ascii="Montserrat" w:hAnsi="Montserrat" w:cs="Arial"/>
          <w:sz w:val="20"/>
          <w:szCs w:val="20"/>
          <w:lang w:val="lt-LT"/>
        </w:rPr>
        <w:t xml:space="preserve"> Per nurodytą laikotarpį turi būti atlikta</w:t>
      </w:r>
      <w:r w:rsidR="002B1C1A">
        <w:rPr>
          <w:rFonts w:ascii="Montserrat" w:hAnsi="Montserrat" w:cs="Arial"/>
          <w:sz w:val="20"/>
          <w:szCs w:val="20"/>
          <w:lang w:val="lt-LT"/>
        </w:rPr>
        <w:t xml:space="preserve"> Integracija bent </w:t>
      </w:r>
      <w:r w:rsidR="00762643">
        <w:rPr>
          <w:rFonts w:ascii="Montserrat" w:hAnsi="Montserrat" w:cs="Arial"/>
          <w:sz w:val="20"/>
          <w:szCs w:val="20"/>
          <w:lang w:val="lt-LT"/>
        </w:rPr>
        <w:t xml:space="preserve">dėl </w:t>
      </w:r>
      <w:r w:rsidR="00762643" w:rsidRPr="00762643">
        <w:rPr>
          <w:rFonts w:ascii="Montserrat" w:hAnsi="Montserrat" w:cs="Arial"/>
          <w:sz w:val="20"/>
          <w:szCs w:val="20"/>
          <w:lang w:val="lt-LT"/>
        </w:rPr>
        <w:t xml:space="preserve">elektroninių bilietų pardavimo (platinimo) per </w:t>
      </w:r>
      <w:r w:rsidR="00762643">
        <w:rPr>
          <w:rFonts w:ascii="Montserrat" w:hAnsi="Montserrat" w:cs="Arial"/>
          <w:sz w:val="20"/>
          <w:szCs w:val="20"/>
          <w:lang w:val="lt-LT"/>
        </w:rPr>
        <w:t xml:space="preserve">Platintojo </w:t>
      </w:r>
      <w:r w:rsidR="00762643" w:rsidRPr="00762643">
        <w:rPr>
          <w:rFonts w:ascii="Montserrat" w:hAnsi="Montserrat" w:cs="Arial"/>
          <w:sz w:val="20"/>
          <w:szCs w:val="20"/>
          <w:lang w:val="lt-LT"/>
        </w:rPr>
        <w:t>personalizuotą papildomų naudų darbuotojams valdymo platformą internetu, pildant Naudotojo viešojo transporto elektroninio bilieto kortelę</w:t>
      </w:r>
      <w:r w:rsidR="00762643">
        <w:rPr>
          <w:rFonts w:ascii="Montserrat" w:hAnsi="Montserrat" w:cs="Arial"/>
          <w:sz w:val="20"/>
          <w:szCs w:val="20"/>
          <w:lang w:val="lt-LT"/>
        </w:rPr>
        <w:t xml:space="preserve">. </w:t>
      </w:r>
      <w:r w:rsidR="00843FCB">
        <w:rPr>
          <w:rFonts w:ascii="Montserrat" w:hAnsi="Montserrat" w:cs="Arial"/>
          <w:sz w:val="20"/>
          <w:szCs w:val="20"/>
          <w:lang w:val="lt-LT"/>
        </w:rPr>
        <w:t xml:space="preserve">Likusi dalis Integracijos </w:t>
      </w:r>
      <w:r w:rsidR="00C50E0A">
        <w:rPr>
          <w:rFonts w:ascii="Montserrat" w:hAnsi="Montserrat" w:cs="Arial"/>
          <w:sz w:val="20"/>
          <w:szCs w:val="20"/>
          <w:lang w:val="lt-LT"/>
        </w:rPr>
        <w:t xml:space="preserve">dėl </w:t>
      </w:r>
      <w:r w:rsidR="00C50E0A" w:rsidRPr="00762643">
        <w:rPr>
          <w:rFonts w:ascii="Montserrat" w:hAnsi="Montserrat" w:cs="Arial"/>
          <w:sz w:val="20"/>
          <w:szCs w:val="20"/>
          <w:lang w:val="lt-LT"/>
        </w:rPr>
        <w:t xml:space="preserve">elektroninių bilietų pardavimo (platinimo) per </w:t>
      </w:r>
      <w:r w:rsidR="00C50E0A">
        <w:rPr>
          <w:rFonts w:ascii="Montserrat" w:hAnsi="Montserrat" w:cs="Arial"/>
          <w:sz w:val="20"/>
          <w:szCs w:val="20"/>
          <w:lang w:val="lt-LT"/>
        </w:rPr>
        <w:t xml:space="preserve">Platintojo </w:t>
      </w:r>
      <w:r w:rsidR="00C50E0A" w:rsidRPr="00762643">
        <w:rPr>
          <w:rFonts w:ascii="Montserrat" w:hAnsi="Montserrat" w:cs="Arial"/>
          <w:sz w:val="20"/>
          <w:szCs w:val="20"/>
          <w:lang w:val="lt-LT"/>
        </w:rPr>
        <w:t xml:space="preserve">personalizuotą papildomų naudų darbuotojams valdymo platformą internetu, </w:t>
      </w:r>
      <w:r w:rsidR="001B5100">
        <w:rPr>
          <w:rFonts w:ascii="Montserrat" w:hAnsi="Montserrat" w:cs="Arial"/>
          <w:sz w:val="20"/>
          <w:szCs w:val="20"/>
          <w:lang w:val="lt-LT"/>
        </w:rPr>
        <w:t>pa</w:t>
      </w:r>
      <w:r w:rsidR="00C50E0A" w:rsidRPr="00762643">
        <w:rPr>
          <w:rFonts w:ascii="Montserrat" w:hAnsi="Montserrat" w:cs="Arial"/>
          <w:sz w:val="20"/>
          <w:szCs w:val="20"/>
          <w:lang w:val="lt-LT"/>
        </w:rPr>
        <w:t xml:space="preserve">pildant </w:t>
      </w:r>
      <w:r w:rsidR="006D42C2">
        <w:rPr>
          <w:rFonts w:ascii="Montserrat" w:hAnsi="Montserrat" w:cs="Arial"/>
          <w:sz w:val="20"/>
          <w:szCs w:val="20"/>
          <w:lang w:val="lt-LT"/>
        </w:rPr>
        <w:t xml:space="preserve">Naudotojo </w:t>
      </w:r>
      <w:r w:rsidR="00E943F3">
        <w:rPr>
          <w:rFonts w:ascii="Montserrat" w:hAnsi="Montserrat" w:cs="Arial"/>
          <w:sz w:val="20"/>
          <w:szCs w:val="20"/>
          <w:lang w:val="lt-LT"/>
        </w:rPr>
        <w:t xml:space="preserve">naudojamą </w:t>
      </w:r>
      <w:proofErr w:type="spellStart"/>
      <w:r w:rsidR="001B5100" w:rsidRPr="001B5100">
        <w:rPr>
          <w:rFonts w:ascii="Montserrat" w:hAnsi="Montserrat" w:cs="Arial"/>
          <w:sz w:val="20"/>
          <w:szCs w:val="20"/>
          <w:lang w:val="lt-LT"/>
        </w:rPr>
        <w:t>mTicket</w:t>
      </w:r>
      <w:proofErr w:type="spellEnd"/>
      <w:r w:rsidR="001B5100" w:rsidRPr="001B5100">
        <w:rPr>
          <w:rFonts w:ascii="Montserrat" w:hAnsi="Montserrat" w:cs="Arial"/>
          <w:sz w:val="20"/>
          <w:szCs w:val="20"/>
          <w:lang w:val="lt-LT"/>
        </w:rPr>
        <w:t>, JUDU mobilią aplikaciją (</w:t>
      </w:r>
      <w:proofErr w:type="spellStart"/>
      <w:r w:rsidR="001B5100" w:rsidRPr="001B5100">
        <w:rPr>
          <w:rFonts w:ascii="Montserrat" w:hAnsi="Montserrat" w:cs="Arial"/>
          <w:sz w:val="20"/>
          <w:szCs w:val="20"/>
          <w:lang w:val="lt-LT"/>
        </w:rPr>
        <w:t>apps</w:t>
      </w:r>
      <w:proofErr w:type="spellEnd"/>
      <w:r w:rsidR="001B5100" w:rsidRPr="001B5100">
        <w:rPr>
          <w:rFonts w:ascii="Montserrat" w:hAnsi="Montserrat" w:cs="Arial"/>
          <w:sz w:val="20"/>
          <w:szCs w:val="20"/>
          <w:lang w:val="lt-LT"/>
        </w:rPr>
        <w:t>) elektroniniais bilietais</w:t>
      </w:r>
      <w:r w:rsidR="00B40A87">
        <w:rPr>
          <w:rFonts w:ascii="Montserrat" w:hAnsi="Montserrat" w:cs="Arial"/>
          <w:sz w:val="20"/>
          <w:szCs w:val="20"/>
          <w:lang w:val="lt-LT"/>
        </w:rPr>
        <w:t xml:space="preserve"> turi būti atlikta </w:t>
      </w:r>
      <w:r w:rsidR="00F04C73">
        <w:rPr>
          <w:rFonts w:ascii="Montserrat" w:hAnsi="Montserrat" w:cs="Arial"/>
          <w:sz w:val="20"/>
          <w:szCs w:val="20"/>
          <w:lang w:val="lt-LT"/>
        </w:rPr>
        <w:t xml:space="preserve">per </w:t>
      </w:r>
      <w:r w:rsidR="004B4FEB">
        <w:rPr>
          <w:rFonts w:ascii="Montserrat" w:hAnsi="Montserrat" w:cs="Arial"/>
          <w:sz w:val="20"/>
          <w:szCs w:val="20"/>
          <w:lang w:val="lt-LT"/>
        </w:rPr>
        <w:t xml:space="preserve">180 dienų nuo </w:t>
      </w:r>
      <w:r w:rsidR="004B4FEB" w:rsidRPr="006A3616">
        <w:rPr>
          <w:rFonts w:ascii="Montserrat" w:hAnsi="Montserrat" w:cs="Arial"/>
          <w:sz w:val="20"/>
          <w:szCs w:val="20"/>
          <w:lang w:val="lt-LT"/>
        </w:rPr>
        <w:t>Sutarties įsigaliojimo dienos</w:t>
      </w:r>
      <w:r w:rsidR="004B4FEB">
        <w:rPr>
          <w:rFonts w:ascii="Montserrat" w:hAnsi="Montserrat" w:cs="Arial"/>
          <w:sz w:val="20"/>
          <w:szCs w:val="20"/>
          <w:lang w:val="lt-LT"/>
        </w:rPr>
        <w:t>.</w:t>
      </w:r>
      <w:r w:rsidR="004B4FEB" w:rsidRPr="006A3616">
        <w:rPr>
          <w:rFonts w:ascii="Montserrat" w:hAnsi="Montserrat" w:cs="Arial"/>
          <w:sz w:val="20"/>
          <w:szCs w:val="20"/>
          <w:lang w:val="lt-LT"/>
        </w:rPr>
        <w:t xml:space="preserve"> </w:t>
      </w:r>
      <w:r w:rsidR="00BE5342" w:rsidRPr="006A3616">
        <w:rPr>
          <w:rFonts w:ascii="Montserrat" w:hAnsi="Montserrat" w:cs="Arial"/>
          <w:sz w:val="20"/>
          <w:szCs w:val="20"/>
          <w:lang w:val="lt-LT"/>
        </w:rPr>
        <w:t>T</w:t>
      </w:r>
      <w:r w:rsidR="00C3623A" w:rsidRPr="006A3616">
        <w:rPr>
          <w:rFonts w:ascii="Montserrat" w:hAnsi="Montserrat" w:cs="Arial"/>
          <w:sz w:val="20"/>
          <w:szCs w:val="20"/>
          <w:lang w:val="lt-LT"/>
        </w:rPr>
        <w:t>am P</w:t>
      </w:r>
      <w:r w:rsidR="00BE5342" w:rsidRPr="006A3616">
        <w:rPr>
          <w:rFonts w:ascii="Montserrat" w:hAnsi="Montserrat" w:cs="Arial"/>
          <w:sz w:val="20"/>
          <w:szCs w:val="20"/>
          <w:lang w:val="lt-LT"/>
        </w:rPr>
        <w:t>latintojas</w:t>
      </w:r>
      <w:r w:rsidR="00C3623A" w:rsidRPr="006A3616">
        <w:rPr>
          <w:rFonts w:ascii="Montserrat" w:hAnsi="Montserrat" w:cs="Arial"/>
          <w:sz w:val="20"/>
          <w:szCs w:val="20"/>
          <w:lang w:val="lt-LT"/>
        </w:rPr>
        <w:t xml:space="preserve"> turės sudaryti sutartį su </w:t>
      </w:r>
      <w:bookmarkStart w:id="9" w:name="_Hlk127190282"/>
      <w:r w:rsidR="00C3623A" w:rsidRPr="006A3616">
        <w:rPr>
          <w:rFonts w:ascii="Montserrat" w:hAnsi="Montserrat" w:cs="Arial"/>
          <w:sz w:val="20"/>
          <w:szCs w:val="20"/>
          <w:lang w:val="lt-LT"/>
        </w:rPr>
        <w:t xml:space="preserve">Užsakovo </w:t>
      </w:r>
      <w:r w:rsidR="009E5B27" w:rsidRPr="006A3616">
        <w:rPr>
          <w:rFonts w:ascii="Montserrat" w:hAnsi="Montserrat" w:cs="Arial"/>
          <w:sz w:val="20"/>
          <w:szCs w:val="20"/>
          <w:lang w:val="lt-LT"/>
        </w:rPr>
        <w:t xml:space="preserve">sistemas </w:t>
      </w:r>
      <w:r w:rsidR="00C3623A" w:rsidRPr="006A3616">
        <w:rPr>
          <w:rFonts w:ascii="Montserrat" w:hAnsi="Montserrat" w:cs="Arial"/>
          <w:sz w:val="20"/>
          <w:szCs w:val="20"/>
          <w:lang w:val="lt-LT"/>
        </w:rPr>
        <w:t>prižiūrinčia įmone</w:t>
      </w:r>
      <w:bookmarkEnd w:id="9"/>
      <w:r w:rsidR="00625724" w:rsidRPr="006A3616">
        <w:rPr>
          <w:rFonts w:ascii="Montserrat" w:hAnsi="Montserrat" w:cs="Arial"/>
          <w:sz w:val="20"/>
          <w:szCs w:val="20"/>
          <w:lang w:val="lt-LT"/>
        </w:rPr>
        <w:t xml:space="preserve"> (toliau – </w:t>
      </w:r>
      <w:r w:rsidR="00625724" w:rsidRPr="006A3616">
        <w:rPr>
          <w:rFonts w:ascii="Montserrat" w:hAnsi="Montserrat" w:cs="Arial"/>
          <w:b/>
          <w:bCs/>
          <w:sz w:val="20"/>
          <w:szCs w:val="20"/>
          <w:lang w:val="lt-LT"/>
        </w:rPr>
        <w:t>Įmonė</w:t>
      </w:r>
      <w:r w:rsidR="00625724" w:rsidRPr="006A3616">
        <w:rPr>
          <w:rFonts w:ascii="Montserrat" w:hAnsi="Montserrat" w:cs="Arial"/>
          <w:sz w:val="20"/>
          <w:szCs w:val="20"/>
          <w:lang w:val="lt-LT"/>
        </w:rPr>
        <w:t>)</w:t>
      </w:r>
      <w:r w:rsidR="00780141" w:rsidRPr="006A3616">
        <w:rPr>
          <w:rStyle w:val="Puslapioinaosnuoroda"/>
          <w:rFonts w:ascii="Montserrat" w:hAnsi="Montserrat" w:cs="Arial"/>
          <w:sz w:val="20"/>
          <w:szCs w:val="20"/>
          <w:lang w:val="lt-LT"/>
        </w:rPr>
        <w:footnoteReference w:id="2"/>
      </w:r>
      <w:r w:rsidR="00C3623A" w:rsidRPr="006A3616">
        <w:rPr>
          <w:rFonts w:ascii="Montserrat" w:hAnsi="Montserrat" w:cs="Arial"/>
          <w:sz w:val="20"/>
          <w:szCs w:val="20"/>
          <w:lang w:val="lt-LT"/>
        </w:rPr>
        <w:t xml:space="preserve">. </w:t>
      </w:r>
      <w:r w:rsidR="00D42AE1" w:rsidRPr="006A3616">
        <w:rPr>
          <w:rFonts w:ascii="Montserrat" w:hAnsi="Montserrat" w:cs="Arial"/>
          <w:sz w:val="20"/>
          <w:szCs w:val="20"/>
          <w:lang w:val="lt-LT"/>
        </w:rPr>
        <w:t xml:space="preserve">Sutarties su Įmone sudarymo terminas įskaičiuojamas į </w:t>
      </w:r>
      <w:r w:rsidR="00BF5B08" w:rsidRPr="006A3616">
        <w:rPr>
          <w:rFonts w:ascii="Montserrat" w:hAnsi="Montserrat" w:cs="Arial"/>
          <w:sz w:val="20"/>
          <w:szCs w:val="20"/>
          <w:lang w:val="lt-LT"/>
        </w:rPr>
        <w:t xml:space="preserve">šiame Sutarties punkte numatytą pasiruošimo Paslaugų teikimui terminą. </w:t>
      </w:r>
      <w:r w:rsidR="00C3623A" w:rsidRPr="006A3616">
        <w:rPr>
          <w:rFonts w:ascii="Montserrat" w:hAnsi="Montserrat" w:cs="Arial"/>
          <w:sz w:val="20"/>
          <w:szCs w:val="20"/>
          <w:lang w:val="lt-LT"/>
        </w:rPr>
        <w:t>P</w:t>
      </w:r>
      <w:r w:rsidR="00903B88" w:rsidRPr="006A3616">
        <w:rPr>
          <w:rFonts w:ascii="Montserrat" w:hAnsi="Montserrat" w:cs="Arial"/>
          <w:sz w:val="20"/>
          <w:szCs w:val="20"/>
          <w:lang w:val="lt-LT"/>
        </w:rPr>
        <w:t>latintojas</w:t>
      </w:r>
      <w:r w:rsidR="00C3623A" w:rsidRPr="006A3616">
        <w:rPr>
          <w:rFonts w:ascii="Montserrat" w:hAnsi="Montserrat" w:cs="Arial"/>
          <w:sz w:val="20"/>
          <w:szCs w:val="20"/>
          <w:lang w:val="lt-LT"/>
        </w:rPr>
        <w:t xml:space="preserve"> </w:t>
      </w:r>
      <w:r w:rsidR="00CC6424" w:rsidRPr="006A3616">
        <w:rPr>
          <w:rFonts w:ascii="Montserrat" w:hAnsi="Montserrat" w:cs="Arial"/>
          <w:sz w:val="20"/>
          <w:szCs w:val="20"/>
          <w:lang w:val="lt-LT"/>
        </w:rPr>
        <w:t>I</w:t>
      </w:r>
      <w:r w:rsidR="00C3623A" w:rsidRPr="006A3616">
        <w:rPr>
          <w:rFonts w:ascii="Montserrat" w:hAnsi="Montserrat" w:cs="Arial"/>
          <w:sz w:val="20"/>
          <w:szCs w:val="20"/>
          <w:lang w:val="lt-LT"/>
        </w:rPr>
        <w:t>ntegraciją turi atlikti tik vieną kartą po Sutarties įsigaliojimo (esant poreikiui naujai integruoti P</w:t>
      </w:r>
      <w:r w:rsidR="00903B88" w:rsidRPr="006A3616">
        <w:rPr>
          <w:rFonts w:ascii="Montserrat" w:hAnsi="Montserrat" w:cs="Arial"/>
          <w:sz w:val="20"/>
          <w:szCs w:val="20"/>
          <w:lang w:val="lt-LT"/>
        </w:rPr>
        <w:t>latintojo</w:t>
      </w:r>
      <w:r w:rsidR="00C3623A" w:rsidRPr="006A3616">
        <w:rPr>
          <w:rFonts w:ascii="Montserrat" w:hAnsi="Montserrat" w:cs="Arial"/>
          <w:sz w:val="20"/>
          <w:szCs w:val="20"/>
          <w:lang w:val="lt-LT"/>
        </w:rPr>
        <w:t xml:space="preserve"> paslaugas</w:t>
      </w:r>
      <w:r w:rsidR="00680C05" w:rsidRPr="006A3616">
        <w:rPr>
          <w:rFonts w:ascii="Montserrat" w:hAnsi="Montserrat" w:cs="Arial"/>
          <w:sz w:val="20"/>
          <w:szCs w:val="20"/>
          <w:lang w:val="lt-LT"/>
        </w:rPr>
        <w:t>,</w:t>
      </w:r>
      <w:r w:rsidR="00C3623A" w:rsidRPr="006A3616">
        <w:rPr>
          <w:rFonts w:ascii="Montserrat" w:hAnsi="Montserrat" w:cs="Arial"/>
          <w:sz w:val="20"/>
          <w:szCs w:val="20"/>
          <w:lang w:val="lt-LT"/>
        </w:rPr>
        <w:t xml:space="preserve"> Užsakovas tai atliktų savo ištekliais). </w:t>
      </w:r>
      <w:r w:rsidR="00C3623A" w:rsidRPr="006A3616">
        <w:rPr>
          <w:rFonts w:ascii="Montserrat" w:hAnsi="Montserrat" w:cs="Arial"/>
          <w:sz w:val="20"/>
          <w:szCs w:val="20"/>
          <w:lang w:val="lt-LT"/>
        </w:rPr>
        <w:lastRenderedPageBreak/>
        <w:t>P</w:t>
      </w:r>
      <w:r w:rsidR="005A2900" w:rsidRPr="006A3616">
        <w:rPr>
          <w:rFonts w:ascii="Montserrat" w:hAnsi="Montserrat" w:cs="Arial"/>
          <w:sz w:val="20"/>
          <w:szCs w:val="20"/>
          <w:lang w:val="lt-LT"/>
        </w:rPr>
        <w:t>latintojas</w:t>
      </w:r>
      <w:r w:rsidR="00C3623A" w:rsidRPr="006A3616">
        <w:rPr>
          <w:rFonts w:ascii="Montserrat" w:hAnsi="Montserrat" w:cs="Arial"/>
          <w:sz w:val="20"/>
          <w:szCs w:val="20"/>
          <w:lang w:val="lt-LT"/>
        </w:rPr>
        <w:t xml:space="preserve"> </w:t>
      </w:r>
      <w:r w:rsidR="00F73AA5" w:rsidRPr="006A3616">
        <w:rPr>
          <w:rFonts w:ascii="Montserrat" w:hAnsi="Montserrat" w:cs="Arial"/>
          <w:sz w:val="20"/>
          <w:szCs w:val="20"/>
          <w:lang w:val="lt-LT"/>
        </w:rPr>
        <w:t>I</w:t>
      </w:r>
      <w:r w:rsidR="000C680C" w:rsidRPr="006A3616">
        <w:rPr>
          <w:rFonts w:ascii="Montserrat" w:hAnsi="Montserrat" w:cs="Arial"/>
          <w:sz w:val="20"/>
          <w:szCs w:val="20"/>
          <w:lang w:val="lt-LT"/>
        </w:rPr>
        <w:t xml:space="preserve">ntegracijos </w:t>
      </w:r>
      <w:r w:rsidR="00C3623A" w:rsidRPr="006A3616">
        <w:rPr>
          <w:rFonts w:ascii="Montserrat" w:hAnsi="Montserrat" w:cs="Arial"/>
          <w:sz w:val="20"/>
          <w:szCs w:val="20"/>
          <w:lang w:val="lt-LT"/>
        </w:rPr>
        <w:t xml:space="preserve">neįskaičiuoja į </w:t>
      </w:r>
      <w:r w:rsidR="00F73AA5" w:rsidRPr="006A3616">
        <w:rPr>
          <w:rFonts w:ascii="Montserrat" w:hAnsi="Montserrat" w:cs="Arial"/>
          <w:sz w:val="20"/>
          <w:szCs w:val="20"/>
          <w:lang w:val="lt-LT"/>
        </w:rPr>
        <w:t>P</w:t>
      </w:r>
      <w:r w:rsidR="00C3623A" w:rsidRPr="006A3616">
        <w:rPr>
          <w:rFonts w:ascii="Montserrat" w:hAnsi="Montserrat" w:cs="Arial"/>
          <w:sz w:val="20"/>
          <w:szCs w:val="20"/>
          <w:lang w:val="lt-LT"/>
        </w:rPr>
        <w:t xml:space="preserve">aslaugų įkainius. Užsakovas kompensuoja </w:t>
      </w:r>
      <w:r w:rsidR="00F73AA5" w:rsidRPr="006A3616">
        <w:rPr>
          <w:rFonts w:ascii="Montserrat" w:hAnsi="Montserrat" w:cs="Arial"/>
          <w:sz w:val="20"/>
          <w:szCs w:val="20"/>
          <w:lang w:val="lt-LT"/>
        </w:rPr>
        <w:t>I</w:t>
      </w:r>
      <w:r w:rsidR="009F3440" w:rsidRPr="006A3616">
        <w:rPr>
          <w:rFonts w:ascii="Montserrat" w:hAnsi="Montserrat" w:cs="Arial"/>
          <w:sz w:val="20"/>
          <w:szCs w:val="20"/>
          <w:lang w:val="lt-LT"/>
        </w:rPr>
        <w:t xml:space="preserve">ntegracijos </w:t>
      </w:r>
      <w:r w:rsidR="00C3623A" w:rsidRPr="006A3616">
        <w:rPr>
          <w:rFonts w:ascii="Montserrat" w:hAnsi="Montserrat" w:cs="Arial"/>
          <w:sz w:val="20"/>
          <w:szCs w:val="20"/>
          <w:lang w:val="lt-LT"/>
        </w:rPr>
        <w:t>išlaidas</w:t>
      </w:r>
      <w:r w:rsidR="009F3440" w:rsidRPr="006A3616">
        <w:rPr>
          <w:rFonts w:ascii="Montserrat" w:hAnsi="Montserrat" w:cs="Arial"/>
          <w:sz w:val="20"/>
          <w:szCs w:val="20"/>
          <w:lang w:val="lt-LT"/>
        </w:rPr>
        <w:t xml:space="preserve"> </w:t>
      </w:r>
      <w:r w:rsidR="0071195A" w:rsidRPr="006A3616">
        <w:rPr>
          <w:rFonts w:ascii="Montserrat" w:hAnsi="Montserrat" w:cs="Arial"/>
          <w:sz w:val="20"/>
          <w:szCs w:val="20"/>
          <w:lang w:val="lt-LT"/>
        </w:rPr>
        <w:t>šio</w:t>
      </w:r>
      <w:r w:rsidR="00271703" w:rsidRPr="006A3616">
        <w:rPr>
          <w:rFonts w:ascii="Montserrat" w:hAnsi="Montserrat" w:cs="Arial"/>
          <w:sz w:val="20"/>
          <w:szCs w:val="20"/>
          <w:lang w:val="lt-LT"/>
        </w:rPr>
        <w:t xml:space="preserve">s </w:t>
      </w:r>
      <w:r w:rsidR="0071195A" w:rsidRPr="006A3616">
        <w:rPr>
          <w:rFonts w:ascii="Montserrat" w:hAnsi="Montserrat" w:cs="Arial"/>
          <w:sz w:val="20"/>
          <w:szCs w:val="20"/>
          <w:lang w:val="lt-LT"/>
        </w:rPr>
        <w:t xml:space="preserve"> Sutart</w:t>
      </w:r>
      <w:r w:rsidR="00271703" w:rsidRPr="006A3616">
        <w:rPr>
          <w:rFonts w:ascii="Montserrat" w:hAnsi="Montserrat" w:cs="Arial"/>
          <w:sz w:val="20"/>
          <w:szCs w:val="20"/>
          <w:lang w:val="lt-LT"/>
        </w:rPr>
        <w:t xml:space="preserve">ies </w:t>
      </w:r>
      <w:r w:rsidR="00637A54" w:rsidRPr="006A3616">
        <w:rPr>
          <w:rFonts w:ascii="Montserrat" w:hAnsi="Montserrat" w:cs="Arial"/>
          <w:sz w:val="20"/>
          <w:szCs w:val="20"/>
          <w:lang w:val="lt-LT"/>
        </w:rPr>
        <w:t>5.10-5.12 punktuose</w:t>
      </w:r>
      <w:r w:rsidR="0071195A" w:rsidRPr="006A3616">
        <w:rPr>
          <w:rFonts w:ascii="Montserrat" w:hAnsi="Montserrat" w:cs="Arial"/>
          <w:sz w:val="20"/>
          <w:szCs w:val="20"/>
          <w:lang w:val="lt-LT"/>
        </w:rPr>
        <w:t xml:space="preserve"> nustatyta tvarka. </w:t>
      </w:r>
      <w:r w:rsidR="00996C22" w:rsidRPr="006A3616">
        <w:rPr>
          <w:rFonts w:ascii="Montserrat" w:hAnsi="Montserrat" w:cs="Arial"/>
          <w:sz w:val="20"/>
          <w:szCs w:val="20"/>
          <w:u w:val="single"/>
          <w:lang w:val="lt-LT"/>
        </w:rPr>
        <w:t>S</w:t>
      </w:r>
      <w:r w:rsidR="00C3623A" w:rsidRPr="006A3616">
        <w:rPr>
          <w:rFonts w:ascii="Montserrat" w:hAnsi="Montserrat" w:cs="Arial"/>
          <w:sz w:val="20"/>
          <w:szCs w:val="20"/>
          <w:u w:val="single"/>
          <w:lang w:val="lt-LT"/>
        </w:rPr>
        <w:t>utarties vykdymo metu P</w:t>
      </w:r>
      <w:r w:rsidR="00996C22" w:rsidRPr="006A3616">
        <w:rPr>
          <w:rFonts w:ascii="Montserrat" w:hAnsi="Montserrat" w:cs="Arial"/>
          <w:sz w:val="20"/>
          <w:szCs w:val="20"/>
          <w:u w:val="single"/>
          <w:lang w:val="lt-LT"/>
        </w:rPr>
        <w:t>latintojo</w:t>
      </w:r>
      <w:r w:rsidR="00C3623A" w:rsidRPr="006A3616">
        <w:rPr>
          <w:rFonts w:ascii="Montserrat" w:hAnsi="Montserrat" w:cs="Arial"/>
          <w:sz w:val="20"/>
          <w:szCs w:val="20"/>
          <w:u w:val="single"/>
          <w:lang w:val="lt-LT"/>
        </w:rPr>
        <w:t xml:space="preserve"> priimami sprendimai, susiję su šiomis išlaidomis, su Užsakovu turi būti derinami iš anksto (derinimas vykdomas elektroniniu paštu).</w:t>
      </w:r>
      <w:r w:rsidR="00C3623A" w:rsidRPr="006A3616">
        <w:rPr>
          <w:rFonts w:ascii="Montserrat" w:hAnsi="Montserrat" w:cs="Arial"/>
          <w:sz w:val="20"/>
          <w:szCs w:val="20"/>
          <w:lang w:val="lt-LT"/>
        </w:rPr>
        <w:t xml:space="preserve"> </w:t>
      </w:r>
      <w:r w:rsidR="00596836" w:rsidRPr="006A3616">
        <w:rPr>
          <w:rFonts w:ascii="Montserrat" w:hAnsi="Montserrat" w:cs="Arial"/>
          <w:sz w:val="20"/>
          <w:szCs w:val="20"/>
          <w:lang w:val="lt-LT"/>
        </w:rPr>
        <w:t>Užsakovo p</w:t>
      </w:r>
      <w:r w:rsidR="00A47ACA" w:rsidRPr="006A3616">
        <w:rPr>
          <w:rFonts w:ascii="Montserrat" w:hAnsi="Montserrat" w:cs="Arial"/>
          <w:sz w:val="20"/>
          <w:szCs w:val="20"/>
          <w:lang w:val="lt-LT"/>
        </w:rPr>
        <w:t xml:space="preserve">agal šią Sutartį </w:t>
      </w:r>
      <w:r w:rsidR="00596836" w:rsidRPr="006A3616">
        <w:rPr>
          <w:rFonts w:ascii="Montserrat" w:hAnsi="Montserrat" w:cs="Arial"/>
          <w:sz w:val="20"/>
          <w:szCs w:val="20"/>
          <w:lang w:val="lt-LT"/>
        </w:rPr>
        <w:t>atlyginam</w:t>
      </w:r>
      <w:r w:rsidR="009C50CC" w:rsidRPr="006A3616">
        <w:rPr>
          <w:rFonts w:ascii="Montserrat" w:hAnsi="Montserrat" w:cs="Arial"/>
          <w:sz w:val="20"/>
          <w:szCs w:val="20"/>
          <w:lang w:val="lt-LT"/>
        </w:rPr>
        <w:t>ų Integracijos</w:t>
      </w:r>
      <w:r w:rsidR="00DC1EA3">
        <w:rPr>
          <w:rFonts w:ascii="Montserrat" w:hAnsi="Montserrat" w:cs="Arial"/>
          <w:sz w:val="20"/>
          <w:szCs w:val="20"/>
          <w:lang w:val="lt-LT"/>
        </w:rPr>
        <w:t xml:space="preserve"> (bendrai dėl </w:t>
      </w:r>
      <w:r w:rsidR="00E20DC1" w:rsidRPr="00762643">
        <w:rPr>
          <w:rFonts w:ascii="Montserrat" w:hAnsi="Montserrat" w:cs="Arial"/>
          <w:sz w:val="20"/>
          <w:szCs w:val="20"/>
          <w:lang w:val="lt-LT"/>
        </w:rPr>
        <w:t>viešojo transporto elektroninio bilieto kortel</w:t>
      </w:r>
      <w:r w:rsidR="00E20DC1">
        <w:rPr>
          <w:rFonts w:ascii="Montserrat" w:hAnsi="Montserrat" w:cs="Arial"/>
          <w:sz w:val="20"/>
          <w:szCs w:val="20"/>
          <w:lang w:val="lt-LT"/>
        </w:rPr>
        <w:t xml:space="preserve">ių ir </w:t>
      </w:r>
      <w:proofErr w:type="spellStart"/>
      <w:r w:rsidR="00E20DC1" w:rsidRPr="001B5100">
        <w:rPr>
          <w:rFonts w:ascii="Montserrat" w:hAnsi="Montserrat" w:cs="Arial"/>
          <w:sz w:val="20"/>
          <w:szCs w:val="20"/>
          <w:lang w:val="lt-LT"/>
        </w:rPr>
        <w:t>mTicket</w:t>
      </w:r>
      <w:proofErr w:type="spellEnd"/>
      <w:r w:rsidR="00E20DC1" w:rsidRPr="001B5100">
        <w:rPr>
          <w:rFonts w:ascii="Montserrat" w:hAnsi="Montserrat" w:cs="Arial"/>
          <w:sz w:val="20"/>
          <w:szCs w:val="20"/>
          <w:lang w:val="lt-LT"/>
        </w:rPr>
        <w:t>, JUDU mobili</w:t>
      </w:r>
      <w:r w:rsidR="008D0023">
        <w:rPr>
          <w:rFonts w:ascii="Montserrat" w:hAnsi="Montserrat" w:cs="Arial"/>
          <w:sz w:val="20"/>
          <w:szCs w:val="20"/>
          <w:lang w:val="lt-LT"/>
        </w:rPr>
        <w:t>os</w:t>
      </w:r>
      <w:r w:rsidR="00E20DC1" w:rsidRPr="001B5100">
        <w:rPr>
          <w:rFonts w:ascii="Montserrat" w:hAnsi="Montserrat" w:cs="Arial"/>
          <w:sz w:val="20"/>
          <w:szCs w:val="20"/>
          <w:lang w:val="lt-LT"/>
        </w:rPr>
        <w:t xml:space="preserve"> aplikacij</w:t>
      </w:r>
      <w:r w:rsidR="008D0023">
        <w:rPr>
          <w:rFonts w:ascii="Montserrat" w:hAnsi="Montserrat" w:cs="Arial"/>
          <w:sz w:val="20"/>
          <w:szCs w:val="20"/>
          <w:lang w:val="lt-LT"/>
        </w:rPr>
        <w:t>os</w:t>
      </w:r>
      <w:r w:rsidR="00E20DC1">
        <w:rPr>
          <w:rFonts w:ascii="Montserrat" w:hAnsi="Montserrat" w:cs="Arial"/>
          <w:sz w:val="20"/>
          <w:szCs w:val="20"/>
          <w:lang w:val="lt-LT"/>
        </w:rPr>
        <w:t>)</w:t>
      </w:r>
      <w:r w:rsidR="009C50CC" w:rsidRPr="006A3616">
        <w:rPr>
          <w:rFonts w:ascii="Montserrat" w:hAnsi="Montserrat" w:cs="Arial"/>
          <w:sz w:val="20"/>
          <w:szCs w:val="20"/>
          <w:lang w:val="lt-LT"/>
        </w:rPr>
        <w:t xml:space="preserve"> išlaidų maksim</w:t>
      </w:r>
      <w:r w:rsidR="00BC17DB" w:rsidRPr="006A3616">
        <w:rPr>
          <w:rFonts w:ascii="Montserrat" w:hAnsi="Montserrat" w:cs="Arial"/>
          <w:sz w:val="20"/>
          <w:szCs w:val="20"/>
          <w:lang w:val="lt-LT"/>
        </w:rPr>
        <w:t>ali suma – 4000 EUR (keturi tūkstančiai eurų) be PVM,</w:t>
      </w:r>
      <w:r w:rsidR="00211954" w:rsidRPr="006A3616">
        <w:rPr>
          <w:rFonts w:ascii="Montserrat" w:hAnsi="Montserrat" w:cs="Arial"/>
          <w:sz w:val="20"/>
          <w:szCs w:val="20"/>
          <w:lang w:val="lt-LT"/>
        </w:rPr>
        <w:t xml:space="preserve"> bet </w:t>
      </w:r>
      <w:proofErr w:type="spellStart"/>
      <w:r w:rsidR="006935F5" w:rsidRPr="006A3616">
        <w:rPr>
          <w:rFonts w:ascii="Montserrat" w:hAnsi="Montserrat" w:cs="Arial"/>
          <w:sz w:val="20"/>
          <w:szCs w:val="20"/>
          <w:lang w:val="lt-LT"/>
        </w:rPr>
        <w:t>bet</w:t>
      </w:r>
      <w:proofErr w:type="spellEnd"/>
      <w:r w:rsidR="006935F5" w:rsidRPr="006A3616">
        <w:rPr>
          <w:rFonts w:ascii="Montserrat" w:hAnsi="Montserrat" w:cs="Arial"/>
          <w:sz w:val="20"/>
          <w:szCs w:val="20"/>
          <w:lang w:val="lt-LT"/>
        </w:rPr>
        <w:t xml:space="preserve"> kokiu</w:t>
      </w:r>
      <w:r w:rsidR="00211954" w:rsidRPr="006A3616">
        <w:rPr>
          <w:rFonts w:ascii="Montserrat" w:hAnsi="Montserrat" w:cs="Arial"/>
          <w:sz w:val="20"/>
          <w:szCs w:val="20"/>
          <w:lang w:val="lt-LT"/>
        </w:rPr>
        <w:t xml:space="preserve"> atveju ne daugiau kaip 50 (penkiasdešimt) Įmonės darbo valandų. </w:t>
      </w:r>
    </w:p>
    <w:p w14:paraId="1FD51DC1" w14:textId="5C85330B" w:rsidR="006F181F" w:rsidRPr="006A3616" w:rsidRDefault="006F181F" w:rsidP="009C57F9">
      <w:pPr>
        <w:pStyle w:val="Sraopastraipa"/>
        <w:tabs>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2.</w:t>
      </w:r>
      <w:r w:rsidR="005C333C" w:rsidRPr="006A3616">
        <w:rPr>
          <w:rFonts w:ascii="Montserrat" w:hAnsi="Montserrat" w:cs="Arial"/>
          <w:sz w:val="20"/>
          <w:szCs w:val="20"/>
          <w:lang w:val="lt-LT"/>
        </w:rPr>
        <w:t>2</w:t>
      </w:r>
      <w:r w:rsidRPr="006A3616">
        <w:rPr>
          <w:rFonts w:ascii="Montserrat" w:hAnsi="Montserrat" w:cs="Arial"/>
          <w:sz w:val="20"/>
          <w:szCs w:val="20"/>
          <w:lang w:val="lt-LT"/>
        </w:rPr>
        <w:t xml:space="preserve">. </w:t>
      </w:r>
      <w:r w:rsidR="0071195A" w:rsidRPr="006A3616">
        <w:rPr>
          <w:rFonts w:ascii="Montserrat" w:hAnsi="Montserrat" w:cs="Arial"/>
          <w:sz w:val="20"/>
          <w:szCs w:val="20"/>
          <w:lang w:val="lt-LT"/>
        </w:rPr>
        <w:t>Platintojas a</w:t>
      </w:r>
      <w:r w:rsidR="006917F2" w:rsidRPr="006A3616">
        <w:rPr>
          <w:rFonts w:ascii="Montserrat" w:hAnsi="Montserrat" w:cs="Arial"/>
          <w:sz w:val="20"/>
          <w:szCs w:val="20"/>
          <w:lang w:val="lt-LT"/>
        </w:rPr>
        <w:t xml:space="preserve">pie baigtą pasiruošimą teikti Paslaugas turi pranešti Užsakovui elektroniniu paštu, pridedant </w:t>
      </w:r>
      <w:r w:rsidR="0071195A" w:rsidRPr="006A3616">
        <w:rPr>
          <w:rFonts w:ascii="Montserrat" w:hAnsi="Montserrat" w:cs="Arial"/>
          <w:sz w:val="20"/>
          <w:szCs w:val="20"/>
          <w:lang w:val="lt-LT"/>
        </w:rPr>
        <w:t>Įmonės</w:t>
      </w:r>
      <w:r w:rsidR="00BC20D0" w:rsidRPr="006A3616">
        <w:rPr>
          <w:rFonts w:ascii="Montserrat" w:hAnsi="Montserrat" w:cs="Arial"/>
          <w:sz w:val="20"/>
          <w:szCs w:val="20"/>
          <w:lang w:val="lt-LT"/>
        </w:rPr>
        <w:t xml:space="preserve"> </w:t>
      </w:r>
      <w:r w:rsidR="006917F2" w:rsidRPr="006A3616">
        <w:rPr>
          <w:rFonts w:ascii="Montserrat" w:hAnsi="Montserrat" w:cs="Arial"/>
          <w:sz w:val="20"/>
          <w:szCs w:val="20"/>
          <w:lang w:val="lt-LT"/>
        </w:rPr>
        <w:t xml:space="preserve">raštišką patvirtinimą apie tinkamai atliktą </w:t>
      </w:r>
      <w:r w:rsidR="00B73315" w:rsidRPr="006A3616">
        <w:rPr>
          <w:rFonts w:ascii="Montserrat" w:hAnsi="Montserrat" w:cs="Arial"/>
          <w:sz w:val="20"/>
          <w:szCs w:val="20"/>
          <w:lang w:val="lt-LT"/>
        </w:rPr>
        <w:t>I</w:t>
      </w:r>
      <w:r w:rsidR="006917F2" w:rsidRPr="006A3616">
        <w:rPr>
          <w:rFonts w:ascii="Montserrat" w:hAnsi="Montserrat" w:cs="Arial"/>
          <w:sz w:val="20"/>
          <w:szCs w:val="20"/>
          <w:lang w:val="lt-LT"/>
        </w:rPr>
        <w:t>ntegraciją</w:t>
      </w:r>
      <w:r w:rsidR="00B73315" w:rsidRPr="006A3616">
        <w:rPr>
          <w:rFonts w:ascii="Montserrat" w:hAnsi="Montserrat" w:cs="Arial"/>
          <w:sz w:val="20"/>
          <w:szCs w:val="20"/>
          <w:lang w:val="lt-LT"/>
        </w:rPr>
        <w:t>.</w:t>
      </w:r>
      <w:r w:rsidR="006917F2" w:rsidRPr="006A3616">
        <w:rPr>
          <w:rFonts w:ascii="Montserrat" w:hAnsi="Montserrat" w:cs="Arial"/>
          <w:sz w:val="20"/>
          <w:szCs w:val="20"/>
          <w:lang w:val="lt-LT"/>
        </w:rPr>
        <w:t xml:space="preserve"> Užsakovas, gavęs tinkamą pranešimą, nurodo P</w:t>
      </w:r>
      <w:r w:rsidR="00B73315" w:rsidRPr="006A3616">
        <w:rPr>
          <w:rFonts w:ascii="Montserrat" w:hAnsi="Montserrat" w:cs="Arial"/>
          <w:sz w:val="20"/>
          <w:szCs w:val="20"/>
          <w:lang w:val="lt-LT"/>
        </w:rPr>
        <w:t xml:space="preserve">latintojui </w:t>
      </w:r>
      <w:r w:rsidR="00622A85" w:rsidRPr="006A3616">
        <w:rPr>
          <w:rFonts w:ascii="Montserrat" w:hAnsi="Montserrat" w:cs="Arial"/>
          <w:sz w:val="20"/>
          <w:szCs w:val="20"/>
          <w:lang w:val="lt-LT"/>
        </w:rPr>
        <w:t>P</w:t>
      </w:r>
      <w:r w:rsidR="006917F2" w:rsidRPr="006A3616">
        <w:rPr>
          <w:rFonts w:ascii="Montserrat" w:hAnsi="Montserrat" w:cs="Arial"/>
          <w:sz w:val="20"/>
          <w:szCs w:val="20"/>
          <w:lang w:val="lt-LT"/>
        </w:rPr>
        <w:t xml:space="preserve">aslaugų teikimo pradžios datą ne vėliau kaip prieš </w:t>
      </w:r>
      <w:r w:rsidR="00622A85" w:rsidRPr="006A3616">
        <w:rPr>
          <w:rFonts w:ascii="Montserrat" w:hAnsi="Montserrat" w:cs="Arial"/>
          <w:sz w:val="20"/>
          <w:szCs w:val="20"/>
          <w:lang w:val="lt-LT"/>
        </w:rPr>
        <w:t>3</w:t>
      </w:r>
      <w:r w:rsidR="001A1677" w:rsidRPr="006A3616">
        <w:rPr>
          <w:rFonts w:ascii="Montserrat" w:hAnsi="Montserrat" w:cs="Arial"/>
          <w:sz w:val="20"/>
          <w:szCs w:val="20"/>
          <w:lang w:val="lt-LT"/>
        </w:rPr>
        <w:t xml:space="preserve"> (tris)</w:t>
      </w:r>
      <w:r w:rsidR="006917F2" w:rsidRPr="006A3616">
        <w:rPr>
          <w:rFonts w:ascii="Montserrat" w:hAnsi="Montserrat" w:cs="Arial"/>
          <w:sz w:val="20"/>
          <w:szCs w:val="20"/>
          <w:lang w:val="lt-LT"/>
        </w:rPr>
        <w:t xml:space="preserve"> darbo dienas iki </w:t>
      </w:r>
      <w:r w:rsidR="00A46549" w:rsidRPr="006A3616">
        <w:rPr>
          <w:rFonts w:ascii="Montserrat" w:hAnsi="Montserrat" w:cs="Arial"/>
          <w:sz w:val="20"/>
          <w:szCs w:val="20"/>
          <w:lang w:val="lt-LT"/>
        </w:rPr>
        <w:t xml:space="preserve">pageidaujamos </w:t>
      </w:r>
      <w:r w:rsidR="006917F2" w:rsidRPr="006A3616">
        <w:rPr>
          <w:rFonts w:ascii="Montserrat" w:hAnsi="Montserrat" w:cs="Arial"/>
          <w:sz w:val="20"/>
          <w:szCs w:val="20"/>
          <w:lang w:val="lt-LT"/>
        </w:rPr>
        <w:t>Paslaugų teikimo pradžios.</w:t>
      </w:r>
    </w:p>
    <w:p w14:paraId="601437D4" w14:textId="0A158BF1" w:rsidR="00BD52AF" w:rsidRPr="006A3616" w:rsidRDefault="00BD52AF" w:rsidP="009C57F9">
      <w:pPr>
        <w:pStyle w:val="Sraopastraipa"/>
        <w:tabs>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2.</w:t>
      </w:r>
      <w:r w:rsidR="005C333C" w:rsidRPr="006A3616">
        <w:rPr>
          <w:rFonts w:ascii="Montserrat" w:hAnsi="Montserrat" w:cs="Arial"/>
          <w:sz w:val="20"/>
          <w:szCs w:val="20"/>
          <w:lang w:val="lt-LT"/>
        </w:rPr>
        <w:t>3</w:t>
      </w:r>
      <w:r w:rsidRPr="006A3616">
        <w:rPr>
          <w:rFonts w:ascii="Montserrat" w:hAnsi="Montserrat" w:cs="Arial"/>
          <w:sz w:val="20"/>
          <w:szCs w:val="20"/>
          <w:lang w:val="lt-LT"/>
        </w:rPr>
        <w:t xml:space="preserve">. </w:t>
      </w:r>
      <w:r w:rsidR="00E15D8F" w:rsidRPr="006A3616">
        <w:rPr>
          <w:rFonts w:ascii="Montserrat" w:hAnsi="Montserrat" w:cs="Arial"/>
          <w:sz w:val="20"/>
          <w:szCs w:val="20"/>
          <w:lang w:val="lt-LT"/>
        </w:rPr>
        <w:t>P</w:t>
      </w:r>
      <w:r w:rsidR="005062DA" w:rsidRPr="006A3616">
        <w:rPr>
          <w:rFonts w:ascii="Montserrat" w:hAnsi="Montserrat" w:cs="Arial"/>
          <w:sz w:val="20"/>
          <w:szCs w:val="20"/>
          <w:lang w:val="lt-LT"/>
        </w:rPr>
        <w:t>latintojui</w:t>
      </w:r>
      <w:r w:rsidR="00E15D8F" w:rsidRPr="006A3616">
        <w:rPr>
          <w:rFonts w:ascii="Montserrat" w:hAnsi="Montserrat" w:cs="Arial"/>
          <w:sz w:val="20"/>
          <w:szCs w:val="20"/>
          <w:lang w:val="lt-LT"/>
        </w:rPr>
        <w:t xml:space="preserve"> negalint pasiruošti Paslaugų teikimui dėl priežasčių, priklausančių nuo Užsakovo (pvz., jeigu Užsakovas neužtikrina prieigos (prisijungimo) prie Užsakovo sistemos</w:t>
      </w:r>
      <w:r w:rsidR="00B444D3" w:rsidRPr="006A3616">
        <w:rPr>
          <w:rFonts w:ascii="Montserrat" w:hAnsi="Montserrat" w:cs="Arial"/>
          <w:sz w:val="20"/>
          <w:szCs w:val="20"/>
          <w:lang w:val="lt-LT"/>
        </w:rPr>
        <w:t xml:space="preserve"> ar nepateikia Integracijai būtinų duomenų / informacijos</w:t>
      </w:r>
      <w:r w:rsidR="00E15D8F" w:rsidRPr="006A3616">
        <w:rPr>
          <w:rFonts w:ascii="Montserrat" w:hAnsi="Montserrat" w:cs="Arial"/>
          <w:sz w:val="20"/>
          <w:szCs w:val="20"/>
          <w:lang w:val="lt-LT"/>
        </w:rPr>
        <w:t>)</w:t>
      </w:r>
      <w:r w:rsidR="004F51C5" w:rsidRPr="006A3616">
        <w:rPr>
          <w:rFonts w:ascii="Montserrat" w:hAnsi="Montserrat" w:cs="Arial"/>
          <w:sz w:val="20"/>
          <w:szCs w:val="20"/>
          <w:lang w:val="lt-LT"/>
        </w:rPr>
        <w:t xml:space="preserve"> ar</w:t>
      </w:r>
      <w:r w:rsidR="00BC20D0" w:rsidRPr="006A3616">
        <w:rPr>
          <w:rFonts w:ascii="Montserrat" w:hAnsi="Montserrat" w:cs="Arial"/>
          <w:sz w:val="20"/>
          <w:szCs w:val="20"/>
          <w:lang w:val="lt-LT"/>
        </w:rPr>
        <w:t xml:space="preserve"> </w:t>
      </w:r>
      <w:r w:rsidR="005F750D" w:rsidRPr="006A3616">
        <w:rPr>
          <w:rFonts w:ascii="Montserrat" w:hAnsi="Montserrat" w:cs="Arial"/>
          <w:sz w:val="20"/>
          <w:szCs w:val="20"/>
          <w:lang w:val="lt-LT"/>
        </w:rPr>
        <w:t>Įmonės</w:t>
      </w:r>
      <w:r w:rsidR="00E15D8F" w:rsidRPr="006A3616">
        <w:rPr>
          <w:rFonts w:ascii="Montserrat" w:hAnsi="Montserrat" w:cs="Arial"/>
          <w:sz w:val="20"/>
          <w:szCs w:val="20"/>
          <w:lang w:val="lt-LT"/>
        </w:rPr>
        <w:t xml:space="preserve">, </w:t>
      </w:r>
      <w:r w:rsidR="005062DA" w:rsidRPr="006A3616">
        <w:rPr>
          <w:rFonts w:ascii="Montserrat" w:hAnsi="Montserrat" w:cs="Arial"/>
          <w:sz w:val="20"/>
          <w:szCs w:val="20"/>
          <w:lang w:val="lt-LT"/>
        </w:rPr>
        <w:t>Sutarties 2.</w:t>
      </w:r>
      <w:r w:rsidR="005F750D" w:rsidRPr="006A3616">
        <w:rPr>
          <w:rFonts w:ascii="Montserrat" w:hAnsi="Montserrat" w:cs="Arial"/>
          <w:sz w:val="20"/>
          <w:szCs w:val="20"/>
          <w:lang w:val="lt-LT"/>
        </w:rPr>
        <w:t xml:space="preserve">1 </w:t>
      </w:r>
      <w:r w:rsidR="00E15D8F" w:rsidRPr="006A3616">
        <w:rPr>
          <w:rFonts w:ascii="Montserrat" w:hAnsi="Montserrat" w:cs="Arial"/>
          <w:sz w:val="20"/>
          <w:szCs w:val="20"/>
          <w:lang w:val="lt-LT"/>
        </w:rPr>
        <w:t xml:space="preserve">punkte numatytas </w:t>
      </w:r>
      <w:r w:rsidR="00E17DFA" w:rsidRPr="006A3616">
        <w:rPr>
          <w:rFonts w:ascii="Montserrat" w:hAnsi="Montserrat" w:cs="Arial"/>
          <w:sz w:val="20"/>
          <w:szCs w:val="20"/>
          <w:lang w:val="lt-LT"/>
        </w:rPr>
        <w:t xml:space="preserve">pasiruošimo teikti Paslaugas ir Integracijos atlikimo </w:t>
      </w:r>
      <w:r w:rsidR="00E15D8F" w:rsidRPr="006A3616">
        <w:rPr>
          <w:rFonts w:ascii="Montserrat" w:hAnsi="Montserrat" w:cs="Arial"/>
          <w:sz w:val="20"/>
          <w:szCs w:val="20"/>
          <w:lang w:val="lt-LT"/>
        </w:rPr>
        <w:t>terminas gali būti pratęsiamas atskiru rašytiniu Šalių susitarimu. Terminas gali būti pratęsiamas</w:t>
      </w:r>
      <w:r w:rsidR="005F750D" w:rsidRPr="006A3616">
        <w:rPr>
          <w:rFonts w:ascii="Montserrat" w:hAnsi="Montserrat" w:cs="Arial"/>
          <w:sz w:val="20"/>
          <w:szCs w:val="20"/>
          <w:lang w:val="lt-LT"/>
        </w:rPr>
        <w:t xml:space="preserve"> tik</w:t>
      </w:r>
      <w:r w:rsidR="00E15D8F" w:rsidRPr="006A3616">
        <w:rPr>
          <w:rFonts w:ascii="Montserrat" w:hAnsi="Montserrat" w:cs="Arial"/>
          <w:sz w:val="20"/>
          <w:szCs w:val="20"/>
          <w:lang w:val="lt-LT"/>
        </w:rPr>
        <w:t xml:space="preserve"> Užsakovo</w:t>
      </w:r>
      <w:r w:rsidR="00BB55CD" w:rsidRPr="006A3616">
        <w:rPr>
          <w:rFonts w:ascii="Montserrat" w:hAnsi="Montserrat" w:cs="Arial"/>
          <w:sz w:val="20"/>
          <w:szCs w:val="20"/>
          <w:lang w:val="lt-LT"/>
        </w:rPr>
        <w:t xml:space="preserve"> ar </w:t>
      </w:r>
      <w:r w:rsidR="005F750D" w:rsidRPr="006A3616">
        <w:rPr>
          <w:rFonts w:ascii="Montserrat" w:hAnsi="Montserrat" w:cs="Arial"/>
          <w:sz w:val="20"/>
          <w:szCs w:val="20"/>
          <w:lang w:val="lt-LT"/>
        </w:rPr>
        <w:t>Įmonės</w:t>
      </w:r>
      <w:r w:rsidR="00BC20D0" w:rsidRPr="006A3616">
        <w:rPr>
          <w:rFonts w:ascii="Montserrat" w:hAnsi="Montserrat" w:cs="Arial"/>
          <w:sz w:val="20"/>
          <w:szCs w:val="20"/>
          <w:lang w:val="lt-LT"/>
        </w:rPr>
        <w:t xml:space="preserve"> </w:t>
      </w:r>
      <w:r w:rsidR="00E15D8F" w:rsidRPr="006A3616">
        <w:rPr>
          <w:rFonts w:ascii="Montserrat" w:hAnsi="Montserrat" w:cs="Arial"/>
          <w:sz w:val="20"/>
          <w:szCs w:val="20"/>
          <w:lang w:val="lt-LT"/>
        </w:rPr>
        <w:t xml:space="preserve">vėlavimo </w:t>
      </w:r>
      <w:r w:rsidR="005F750D" w:rsidRPr="006A3616">
        <w:rPr>
          <w:rFonts w:ascii="Montserrat" w:hAnsi="Montserrat" w:cs="Arial"/>
          <w:sz w:val="20"/>
          <w:szCs w:val="20"/>
          <w:lang w:val="lt-LT"/>
        </w:rPr>
        <w:t>į</w:t>
      </w:r>
      <w:r w:rsidR="001D5189" w:rsidRPr="006A3616">
        <w:rPr>
          <w:rFonts w:ascii="Montserrat" w:hAnsi="Montserrat" w:cs="Arial"/>
          <w:sz w:val="20"/>
          <w:szCs w:val="20"/>
          <w:lang w:val="lt-LT"/>
        </w:rPr>
        <w:t xml:space="preserve">vykdyti </w:t>
      </w:r>
      <w:r w:rsidR="009F3906" w:rsidRPr="006A3616">
        <w:rPr>
          <w:rFonts w:ascii="Montserrat" w:hAnsi="Montserrat" w:cs="Arial"/>
          <w:sz w:val="20"/>
          <w:szCs w:val="20"/>
          <w:lang w:val="lt-LT"/>
        </w:rPr>
        <w:t xml:space="preserve">savo įsipareigojimus </w:t>
      </w:r>
      <w:r w:rsidR="00E15D8F" w:rsidRPr="006A3616">
        <w:rPr>
          <w:rFonts w:ascii="Montserrat" w:hAnsi="Montserrat" w:cs="Arial"/>
          <w:sz w:val="20"/>
          <w:szCs w:val="20"/>
          <w:lang w:val="lt-LT"/>
        </w:rPr>
        <w:t>laikotarpiui</w:t>
      </w:r>
      <w:r w:rsidR="001D5189" w:rsidRPr="006A3616">
        <w:rPr>
          <w:rFonts w:ascii="Montserrat" w:hAnsi="Montserrat" w:cs="Arial"/>
          <w:sz w:val="20"/>
          <w:szCs w:val="20"/>
          <w:lang w:val="lt-LT"/>
        </w:rPr>
        <w:t xml:space="preserve">. </w:t>
      </w:r>
      <w:r w:rsidR="009F3906" w:rsidRPr="006A3616">
        <w:rPr>
          <w:rFonts w:ascii="Montserrat" w:hAnsi="Montserrat" w:cs="Arial"/>
          <w:sz w:val="20"/>
          <w:szCs w:val="20"/>
          <w:lang w:val="lt-LT"/>
        </w:rPr>
        <w:t>B</w:t>
      </w:r>
      <w:r w:rsidR="00E15D8F" w:rsidRPr="006A3616">
        <w:rPr>
          <w:rFonts w:ascii="Montserrat" w:hAnsi="Montserrat" w:cs="Arial"/>
          <w:sz w:val="20"/>
          <w:szCs w:val="20"/>
          <w:lang w:val="lt-LT"/>
        </w:rPr>
        <w:t>endras pratęsimo terminas neturi viršyti</w:t>
      </w:r>
      <w:r w:rsidR="00844B8C" w:rsidRPr="006A3616">
        <w:rPr>
          <w:rFonts w:ascii="Montserrat" w:hAnsi="Montserrat" w:cs="Arial"/>
          <w:sz w:val="20"/>
          <w:szCs w:val="20"/>
          <w:lang w:val="lt-LT"/>
        </w:rPr>
        <w:t xml:space="preserve"> </w:t>
      </w:r>
      <w:r w:rsidR="00D77387" w:rsidRPr="00563121">
        <w:rPr>
          <w:rFonts w:ascii="Montserrat" w:hAnsi="Montserrat" w:cs="Arial"/>
          <w:sz w:val="20"/>
          <w:szCs w:val="20"/>
          <w:lang w:val="lt-LT"/>
        </w:rPr>
        <w:t>6</w:t>
      </w:r>
      <w:r w:rsidR="00844B8C" w:rsidRPr="006A3616">
        <w:rPr>
          <w:rFonts w:ascii="Montserrat" w:hAnsi="Montserrat" w:cs="Arial"/>
          <w:sz w:val="20"/>
          <w:szCs w:val="20"/>
          <w:lang w:val="lt-LT"/>
        </w:rPr>
        <w:t>0 (</w:t>
      </w:r>
      <w:r w:rsidR="00D77387">
        <w:rPr>
          <w:rFonts w:ascii="Montserrat" w:hAnsi="Montserrat" w:cs="Arial"/>
          <w:sz w:val="20"/>
          <w:szCs w:val="20"/>
          <w:lang w:val="lt-LT"/>
        </w:rPr>
        <w:t>šešias</w:t>
      </w:r>
      <w:r w:rsidR="00844B8C" w:rsidRPr="006A3616">
        <w:rPr>
          <w:rFonts w:ascii="Montserrat" w:hAnsi="Montserrat" w:cs="Arial"/>
          <w:sz w:val="20"/>
          <w:szCs w:val="20"/>
          <w:lang w:val="lt-LT"/>
        </w:rPr>
        <w:t>dešimt) kalendorinių dienų</w:t>
      </w:r>
      <w:r w:rsidR="0052363A" w:rsidRPr="006A3616">
        <w:rPr>
          <w:rFonts w:ascii="Montserrat" w:hAnsi="Montserrat" w:cs="Arial"/>
          <w:sz w:val="20"/>
          <w:szCs w:val="20"/>
          <w:lang w:val="lt-LT"/>
        </w:rPr>
        <w:t xml:space="preserve">. </w:t>
      </w:r>
    </w:p>
    <w:p w14:paraId="230D6F90" w14:textId="24A3BC0C" w:rsidR="00862776" w:rsidRPr="006A3616" w:rsidRDefault="00BB55CD" w:rsidP="00BB55CD">
      <w:pPr>
        <w:pStyle w:val="Sraopastraipa"/>
        <w:tabs>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2.</w:t>
      </w:r>
      <w:r w:rsidR="005C333C" w:rsidRPr="006A3616">
        <w:rPr>
          <w:rFonts w:ascii="Montserrat" w:hAnsi="Montserrat" w:cs="Arial"/>
          <w:sz w:val="20"/>
          <w:szCs w:val="20"/>
          <w:lang w:val="lt-LT"/>
        </w:rPr>
        <w:t>4</w:t>
      </w:r>
      <w:r w:rsidRPr="006A3616">
        <w:rPr>
          <w:rFonts w:ascii="Montserrat" w:hAnsi="Montserrat" w:cs="Arial"/>
          <w:sz w:val="20"/>
          <w:szCs w:val="20"/>
          <w:lang w:val="lt-LT"/>
        </w:rPr>
        <w:t xml:space="preserve">. </w:t>
      </w:r>
      <w:r w:rsidR="00EA7D2A" w:rsidRPr="006A3616">
        <w:rPr>
          <w:rFonts w:ascii="Montserrat" w:hAnsi="Montserrat" w:cs="Arial"/>
          <w:sz w:val="20"/>
          <w:szCs w:val="20"/>
          <w:lang w:val="lt-LT"/>
        </w:rPr>
        <w:t>P</w:t>
      </w:r>
      <w:r w:rsidR="00907B20">
        <w:rPr>
          <w:rFonts w:ascii="Montserrat" w:hAnsi="Montserrat" w:cs="Arial"/>
          <w:sz w:val="20"/>
          <w:szCs w:val="20"/>
          <w:lang w:val="lt-LT"/>
        </w:rPr>
        <w:t xml:space="preserve">unktas netaikomas. </w:t>
      </w:r>
      <w:r w:rsidR="00775944" w:rsidRPr="006A3616">
        <w:rPr>
          <w:rFonts w:ascii="Montserrat" w:hAnsi="Montserrat" w:cs="Arial"/>
          <w:sz w:val="20"/>
          <w:szCs w:val="20"/>
          <w:lang w:val="lt-LT"/>
        </w:rPr>
        <w:t xml:space="preserve"> </w:t>
      </w:r>
    </w:p>
    <w:p w14:paraId="7BCA2E9C" w14:textId="3586960C" w:rsidR="00426BCC" w:rsidRPr="006A3616" w:rsidRDefault="009C57F9" w:rsidP="005A5D79">
      <w:pPr>
        <w:pStyle w:val="Sraopastraipa"/>
        <w:tabs>
          <w:tab w:val="left" w:pos="851"/>
          <w:tab w:val="left" w:pos="993"/>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2.</w:t>
      </w:r>
      <w:r w:rsidR="005C333C" w:rsidRPr="006A3616">
        <w:rPr>
          <w:rFonts w:ascii="Montserrat" w:hAnsi="Montserrat" w:cs="Arial"/>
          <w:bCs/>
          <w:sz w:val="20"/>
          <w:szCs w:val="20"/>
          <w:lang w:val="lt-LT"/>
        </w:rPr>
        <w:t>5</w:t>
      </w:r>
      <w:r w:rsidRPr="006A3616">
        <w:rPr>
          <w:rFonts w:ascii="Montserrat" w:hAnsi="Montserrat" w:cs="Arial"/>
          <w:bCs/>
          <w:sz w:val="20"/>
          <w:szCs w:val="20"/>
          <w:lang w:val="lt-LT"/>
        </w:rPr>
        <w:t xml:space="preserve">. </w:t>
      </w:r>
      <w:bookmarkStart w:id="10" w:name="_Hlk29308069"/>
      <w:bookmarkStart w:id="11" w:name="_Hlk29305454"/>
      <w:r w:rsidR="00907B20" w:rsidRPr="006A3616">
        <w:rPr>
          <w:rFonts w:ascii="Montserrat" w:hAnsi="Montserrat" w:cs="Arial"/>
          <w:sz w:val="20"/>
          <w:szCs w:val="20"/>
          <w:lang w:val="lt-LT"/>
        </w:rPr>
        <w:t>P</w:t>
      </w:r>
      <w:r w:rsidR="00907B20">
        <w:rPr>
          <w:rFonts w:ascii="Montserrat" w:hAnsi="Montserrat" w:cs="Arial"/>
          <w:sz w:val="20"/>
          <w:szCs w:val="20"/>
          <w:lang w:val="lt-LT"/>
        </w:rPr>
        <w:t xml:space="preserve">unktas netaikomas. </w:t>
      </w:r>
      <w:r w:rsidR="00907B20" w:rsidRPr="006A3616">
        <w:rPr>
          <w:rFonts w:ascii="Montserrat" w:hAnsi="Montserrat" w:cs="Arial"/>
          <w:sz w:val="20"/>
          <w:szCs w:val="20"/>
          <w:lang w:val="lt-LT"/>
        </w:rPr>
        <w:t xml:space="preserve"> </w:t>
      </w:r>
      <w:r w:rsidR="00517A1B" w:rsidRPr="006A3616">
        <w:rPr>
          <w:rFonts w:ascii="Montserrat" w:hAnsi="Montserrat" w:cs="Arial"/>
          <w:bCs/>
          <w:sz w:val="20"/>
          <w:szCs w:val="20"/>
          <w:lang w:val="lt-LT"/>
        </w:rPr>
        <w:t xml:space="preserve"> </w:t>
      </w:r>
    </w:p>
    <w:p w14:paraId="54D273F9" w14:textId="5B434152" w:rsidR="00B04FE1" w:rsidRPr="006A3616" w:rsidRDefault="00B04FE1" w:rsidP="005A5D79">
      <w:pPr>
        <w:pStyle w:val="Sraopastraipa"/>
        <w:tabs>
          <w:tab w:val="left" w:pos="851"/>
          <w:tab w:val="left" w:pos="993"/>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2.</w:t>
      </w:r>
      <w:r w:rsidR="005C333C" w:rsidRPr="006A3616">
        <w:rPr>
          <w:rFonts w:ascii="Montserrat" w:hAnsi="Montserrat" w:cs="Arial"/>
          <w:bCs/>
          <w:sz w:val="20"/>
          <w:szCs w:val="20"/>
          <w:lang w:val="lt-LT"/>
        </w:rPr>
        <w:t>6</w:t>
      </w:r>
      <w:r w:rsidRPr="006A3616">
        <w:rPr>
          <w:rFonts w:ascii="Montserrat" w:hAnsi="Montserrat" w:cs="Arial"/>
          <w:bCs/>
          <w:sz w:val="20"/>
          <w:szCs w:val="20"/>
          <w:lang w:val="lt-LT"/>
        </w:rPr>
        <w:t>. Platintojas šioje Sutartyje numatytomis sąlygomis ir tvarka savo sąskaita, rizika ir ištekliais įsipareigoja teikti Paslaugas Užsakovui, o Užsakovas įsipareigoja priimti tinkamai suteiktas Paslaugas ir atsiskaityti už jas šioje sutartyje numatytomis sąlygomis ir tvarka.</w:t>
      </w:r>
    </w:p>
    <w:bookmarkEnd w:id="10"/>
    <w:bookmarkEnd w:id="11"/>
    <w:p w14:paraId="541C76AE" w14:textId="745CE444" w:rsidR="00076F50" w:rsidRPr="006A3616" w:rsidRDefault="00411346">
      <w:pPr>
        <w:pStyle w:val="Sraopastraipa"/>
        <w:tabs>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2.</w:t>
      </w:r>
      <w:r w:rsidR="005C333C" w:rsidRPr="006A3616">
        <w:rPr>
          <w:rFonts w:ascii="Montserrat" w:hAnsi="Montserrat" w:cs="Arial"/>
          <w:sz w:val="20"/>
          <w:szCs w:val="20"/>
          <w:lang w:val="lt-LT"/>
        </w:rPr>
        <w:t>7</w:t>
      </w:r>
      <w:r w:rsidRPr="006A3616">
        <w:rPr>
          <w:rFonts w:ascii="Montserrat" w:hAnsi="Montserrat" w:cs="Arial"/>
          <w:sz w:val="20"/>
          <w:szCs w:val="20"/>
          <w:lang w:val="lt-LT"/>
        </w:rPr>
        <w:t>.</w:t>
      </w:r>
      <w:r w:rsidRPr="006A3616">
        <w:rPr>
          <w:rFonts w:ascii="Montserrat" w:hAnsi="Montserrat" w:cs="Arial"/>
          <w:sz w:val="20"/>
          <w:szCs w:val="20"/>
          <w:lang w:val="lt-LT"/>
        </w:rPr>
        <w:tab/>
        <w:t xml:space="preserve">Teikiamų Paslaugų apimtis ir reikalavimai </w:t>
      </w:r>
      <w:r w:rsidR="00DF00B2" w:rsidRPr="006A3616">
        <w:rPr>
          <w:rFonts w:ascii="Montserrat" w:hAnsi="Montserrat" w:cs="Arial"/>
          <w:sz w:val="20"/>
          <w:szCs w:val="20"/>
          <w:lang w:val="lt-LT"/>
        </w:rPr>
        <w:t xml:space="preserve">joms </w:t>
      </w:r>
      <w:r w:rsidRPr="006A3616">
        <w:rPr>
          <w:rFonts w:ascii="Montserrat" w:hAnsi="Montserrat" w:cs="Arial"/>
          <w:sz w:val="20"/>
          <w:szCs w:val="20"/>
          <w:lang w:val="lt-LT"/>
        </w:rPr>
        <w:t xml:space="preserve">nustatyti </w:t>
      </w:r>
      <w:r w:rsidR="004719E7" w:rsidRPr="006A3616">
        <w:rPr>
          <w:rFonts w:ascii="Montserrat" w:hAnsi="Montserrat" w:cs="Arial"/>
          <w:sz w:val="20"/>
          <w:szCs w:val="20"/>
          <w:lang w:val="lt-LT"/>
        </w:rPr>
        <w:t xml:space="preserve">Techninėje specifikacijoje </w:t>
      </w:r>
      <w:r w:rsidRPr="006A3616">
        <w:rPr>
          <w:rFonts w:ascii="Montserrat" w:hAnsi="Montserrat" w:cs="Arial"/>
          <w:sz w:val="20"/>
          <w:szCs w:val="20"/>
          <w:lang w:val="lt-LT"/>
        </w:rPr>
        <w:t xml:space="preserve">ir </w:t>
      </w:r>
      <w:r w:rsidR="004719E7" w:rsidRPr="006A3616">
        <w:rPr>
          <w:rFonts w:ascii="Montserrat" w:hAnsi="Montserrat" w:cs="Arial"/>
          <w:sz w:val="20"/>
          <w:szCs w:val="20"/>
          <w:lang w:val="lt-LT"/>
        </w:rPr>
        <w:t>T</w:t>
      </w:r>
      <w:r w:rsidRPr="006A3616">
        <w:rPr>
          <w:rFonts w:ascii="Montserrat" w:hAnsi="Montserrat" w:cs="Arial"/>
          <w:sz w:val="20"/>
          <w:szCs w:val="20"/>
          <w:lang w:val="lt-LT"/>
        </w:rPr>
        <w:t>eisės aktuose.</w:t>
      </w:r>
    </w:p>
    <w:p w14:paraId="55A9B0F9" w14:textId="77777777" w:rsidR="0018181E" w:rsidRPr="006A3616" w:rsidRDefault="0018181E" w:rsidP="00B55B29">
      <w:pPr>
        <w:tabs>
          <w:tab w:val="left" w:pos="851"/>
          <w:tab w:val="left" w:pos="993"/>
        </w:tabs>
        <w:spacing w:after="0" w:line="240" w:lineRule="auto"/>
        <w:jc w:val="both"/>
        <w:rPr>
          <w:rFonts w:ascii="Montserrat" w:hAnsi="Montserrat" w:cs="Arial"/>
          <w:sz w:val="20"/>
          <w:szCs w:val="20"/>
          <w:lang w:val="lt-LT"/>
        </w:rPr>
      </w:pPr>
    </w:p>
    <w:p w14:paraId="69F7248F" w14:textId="77777777" w:rsidR="0018181E" w:rsidRPr="006A3616" w:rsidRDefault="0018181E" w:rsidP="0018181E">
      <w:pPr>
        <w:pStyle w:val="Sraopastraipa"/>
        <w:tabs>
          <w:tab w:val="left" w:pos="284"/>
          <w:tab w:val="left" w:pos="851"/>
          <w:tab w:val="left" w:pos="1134"/>
        </w:tabs>
        <w:spacing w:after="0" w:line="240" w:lineRule="auto"/>
        <w:ind w:left="0"/>
        <w:jc w:val="center"/>
        <w:rPr>
          <w:rFonts w:ascii="Montserrat" w:hAnsi="Montserrat" w:cs="Arial"/>
          <w:b/>
          <w:sz w:val="20"/>
          <w:szCs w:val="20"/>
          <w:lang w:val="lt-LT"/>
        </w:rPr>
      </w:pPr>
      <w:r w:rsidRPr="006A3616">
        <w:rPr>
          <w:rFonts w:ascii="Montserrat" w:hAnsi="Montserrat" w:cs="Arial"/>
          <w:b/>
          <w:sz w:val="20"/>
          <w:szCs w:val="20"/>
          <w:lang w:val="lt-LT"/>
        </w:rPr>
        <w:t>3.</w:t>
      </w:r>
      <w:r w:rsidRPr="006A3616">
        <w:rPr>
          <w:rFonts w:ascii="Montserrat" w:hAnsi="Montserrat" w:cs="Arial"/>
          <w:b/>
          <w:sz w:val="20"/>
          <w:szCs w:val="20"/>
          <w:lang w:val="lt-LT"/>
        </w:rPr>
        <w:tab/>
        <w:t>KORTELIŲ UŽSAKYMO,</w:t>
      </w:r>
      <w:r w:rsidR="009857C6" w:rsidRPr="006A3616">
        <w:rPr>
          <w:rFonts w:ascii="Montserrat" w:hAnsi="Montserrat" w:cs="Arial"/>
          <w:b/>
          <w:sz w:val="20"/>
          <w:szCs w:val="20"/>
          <w:lang w:val="lt-LT"/>
        </w:rPr>
        <w:t xml:space="preserve"> PATEIKIMO,</w:t>
      </w:r>
      <w:r w:rsidRPr="006A3616">
        <w:rPr>
          <w:rFonts w:ascii="Montserrat" w:hAnsi="Montserrat" w:cs="Arial"/>
          <w:b/>
          <w:sz w:val="20"/>
          <w:szCs w:val="20"/>
          <w:lang w:val="lt-LT"/>
        </w:rPr>
        <w:t xml:space="preserve"> GRĄŽINIMO IR ATSISKAITYMO UŽ KORTELES TVARKA</w:t>
      </w:r>
    </w:p>
    <w:p w14:paraId="49427590" w14:textId="77777777" w:rsidR="0018181E" w:rsidRPr="006A3616" w:rsidRDefault="0018181E" w:rsidP="0018181E">
      <w:pPr>
        <w:pStyle w:val="Sraopastraipa"/>
        <w:tabs>
          <w:tab w:val="left" w:pos="284"/>
          <w:tab w:val="left" w:pos="851"/>
          <w:tab w:val="left" w:pos="1134"/>
        </w:tabs>
        <w:spacing w:after="0" w:line="240" w:lineRule="auto"/>
        <w:ind w:left="0"/>
        <w:jc w:val="center"/>
        <w:rPr>
          <w:rFonts w:ascii="Montserrat" w:hAnsi="Montserrat" w:cs="Arial"/>
          <w:b/>
          <w:sz w:val="20"/>
          <w:szCs w:val="20"/>
          <w:lang w:val="lt-LT"/>
        </w:rPr>
      </w:pPr>
    </w:p>
    <w:p w14:paraId="354B09A5" w14:textId="2ED53B5A" w:rsidR="002B7F8A" w:rsidRPr="00563121" w:rsidRDefault="0018181E" w:rsidP="007B1471">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3.1.</w:t>
      </w:r>
      <w:r w:rsidRPr="006A3616">
        <w:rPr>
          <w:rFonts w:ascii="Montserrat" w:hAnsi="Montserrat" w:cs="Arial"/>
          <w:sz w:val="20"/>
          <w:szCs w:val="20"/>
          <w:lang w:val="lt-LT"/>
        </w:rPr>
        <w:tab/>
      </w:r>
      <w:r w:rsidR="007B1471" w:rsidRPr="00563121">
        <w:rPr>
          <w:rFonts w:ascii="Montserrat" w:hAnsi="Montserrat" w:cs="Arial"/>
          <w:sz w:val="20"/>
          <w:szCs w:val="20"/>
          <w:lang w:val="lt-LT"/>
        </w:rPr>
        <w:t>Punktas netaikomas</w:t>
      </w:r>
      <w:r w:rsidR="002B7F8A" w:rsidRPr="00563121">
        <w:rPr>
          <w:rFonts w:ascii="Montserrat" w:hAnsi="Montserrat" w:cs="Arial"/>
          <w:sz w:val="20"/>
          <w:szCs w:val="20"/>
          <w:lang w:val="lt-LT"/>
        </w:rPr>
        <w:t xml:space="preserve">.  </w:t>
      </w:r>
    </w:p>
    <w:p w14:paraId="639B2493" w14:textId="77777777" w:rsidR="0048150A" w:rsidRPr="006A3616" w:rsidRDefault="0048150A" w:rsidP="00B55B29">
      <w:pPr>
        <w:tabs>
          <w:tab w:val="left" w:pos="284"/>
          <w:tab w:val="left" w:pos="851"/>
          <w:tab w:val="left" w:pos="993"/>
        </w:tabs>
        <w:spacing w:after="0" w:line="240" w:lineRule="auto"/>
        <w:jc w:val="both"/>
        <w:rPr>
          <w:rFonts w:ascii="Montserrat" w:hAnsi="Montserrat" w:cs="Arial"/>
          <w:bCs/>
          <w:sz w:val="20"/>
          <w:szCs w:val="20"/>
          <w:lang w:val="lt-LT"/>
        </w:rPr>
      </w:pPr>
    </w:p>
    <w:p w14:paraId="51D7105D" w14:textId="77777777" w:rsidR="00BA0B79" w:rsidRPr="006A3616" w:rsidRDefault="00BA0B79" w:rsidP="00371C24">
      <w:pPr>
        <w:pStyle w:val="Sraopastraipa"/>
        <w:ind w:left="0"/>
        <w:jc w:val="center"/>
        <w:rPr>
          <w:rFonts w:ascii="Montserrat" w:hAnsi="Montserrat" w:cs="Arial"/>
          <w:b/>
          <w:bCs/>
          <w:sz w:val="20"/>
          <w:szCs w:val="20"/>
          <w:lang w:val="lt-LT"/>
        </w:rPr>
      </w:pPr>
      <w:r w:rsidRPr="006A3616">
        <w:rPr>
          <w:rFonts w:ascii="Montserrat" w:hAnsi="Montserrat" w:cs="Arial"/>
          <w:b/>
          <w:bCs/>
          <w:sz w:val="20"/>
          <w:szCs w:val="20"/>
          <w:lang w:val="lt-LT"/>
        </w:rPr>
        <w:t xml:space="preserve">4. </w:t>
      </w:r>
      <w:r w:rsidR="00286BAE" w:rsidRPr="006A3616">
        <w:rPr>
          <w:rFonts w:ascii="Montserrat" w:hAnsi="Montserrat" w:cs="Arial"/>
          <w:b/>
          <w:bCs/>
          <w:sz w:val="20"/>
          <w:szCs w:val="20"/>
          <w:lang w:val="lt-LT"/>
        </w:rPr>
        <w:t xml:space="preserve">  </w:t>
      </w:r>
      <w:r w:rsidR="00A933AC" w:rsidRPr="006A3616">
        <w:rPr>
          <w:rFonts w:ascii="Montserrat" w:hAnsi="Montserrat" w:cs="Arial"/>
          <w:b/>
          <w:bCs/>
          <w:sz w:val="20"/>
          <w:szCs w:val="20"/>
          <w:lang w:val="lt-LT"/>
        </w:rPr>
        <w:t>TEIKIANT PASLAUGAS</w:t>
      </w:r>
      <w:r w:rsidRPr="006A3616">
        <w:rPr>
          <w:rFonts w:ascii="Montserrat" w:hAnsi="Montserrat" w:cs="Arial"/>
          <w:b/>
          <w:bCs/>
          <w:sz w:val="20"/>
          <w:szCs w:val="20"/>
          <w:lang w:val="lt-LT"/>
        </w:rPr>
        <w:t xml:space="preserve"> GAUTŲ LĖŠŲ PERVEDIMO UŽSAKOVUI TVARKA</w:t>
      </w:r>
    </w:p>
    <w:p w14:paraId="429BAE61" w14:textId="77777777" w:rsidR="00BA0B79" w:rsidRPr="006A3616" w:rsidRDefault="00BA0B79" w:rsidP="00371C24">
      <w:pPr>
        <w:pStyle w:val="Sraopastraipa"/>
        <w:tabs>
          <w:tab w:val="left" w:pos="284"/>
          <w:tab w:val="left" w:pos="851"/>
          <w:tab w:val="left" w:pos="993"/>
        </w:tabs>
        <w:spacing w:after="0" w:line="240" w:lineRule="auto"/>
        <w:ind w:left="0" w:firstLine="567"/>
        <w:rPr>
          <w:rFonts w:ascii="Montserrat" w:hAnsi="Montserrat" w:cs="Arial"/>
          <w:bCs/>
          <w:sz w:val="20"/>
          <w:szCs w:val="20"/>
          <w:lang w:val="lt-LT"/>
        </w:rPr>
      </w:pPr>
    </w:p>
    <w:p w14:paraId="697D9CF9" w14:textId="03A5A709" w:rsidR="00BA0B79" w:rsidRPr="006A3616" w:rsidRDefault="00BA0B79" w:rsidP="00BA0B79">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4.1.</w:t>
      </w:r>
      <w:r w:rsidRPr="006A3616">
        <w:rPr>
          <w:rFonts w:ascii="Montserrat" w:hAnsi="Montserrat" w:cs="Arial"/>
          <w:sz w:val="20"/>
          <w:szCs w:val="20"/>
          <w:lang w:val="lt-LT"/>
        </w:rPr>
        <w:tab/>
      </w:r>
      <w:r w:rsidR="00C41FA4" w:rsidRPr="006A3616">
        <w:rPr>
          <w:rFonts w:ascii="Montserrat" w:hAnsi="Montserrat" w:cs="Arial"/>
          <w:sz w:val="20"/>
          <w:szCs w:val="20"/>
          <w:lang w:val="lt-LT"/>
        </w:rPr>
        <w:t>Platintojas</w:t>
      </w:r>
      <w:r w:rsidRPr="006A3616">
        <w:rPr>
          <w:rFonts w:ascii="Montserrat" w:hAnsi="Montserrat" w:cs="Arial"/>
          <w:sz w:val="20"/>
          <w:szCs w:val="20"/>
          <w:lang w:val="lt-LT"/>
        </w:rPr>
        <w:t xml:space="preserve"> </w:t>
      </w:r>
      <w:r w:rsidR="00A933AC" w:rsidRPr="006A3616">
        <w:rPr>
          <w:rFonts w:ascii="Montserrat" w:hAnsi="Montserrat" w:cs="Arial"/>
          <w:sz w:val="20"/>
          <w:szCs w:val="20"/>
          <w:lang w:val="lt-LT"/>
        </w:rPr>
        <w:t xml:space="preserve">teikiant Paslaugas įvykdytų </w:t>
      </w:r>
      <w:r w:rsidR="00C10676" w:rsidRPr="006A3616">
        <w:rPr>
          <w:rFonts w:ascii="Montserrat" w:hAnsi="Montserrat" w:cs="Arial"/>
          <w:sz w:val="20"/>
          <w:szCs w:val="20"/>
          <w:lang w:val="lt-LT"/>
        </w:rPr>
        <w:t>T</w:t>
      </w:r>
      <w:r w:rsidRPr="006A3616">
        <w:rPr>
          <w:rFonts w:ascii="Montserrat" w:hAnsi="Montserrat" w:cs="Arial"/>
          <w:sz w:val="20"/>
          <w:szCs w:val="20"/>
          <w:lang w:val="lt-LT"/>
        </w:rPr>
        <w:t xml:space="preserve">ransakcijų ataskaitas </w:t>
      </w:r>
      <w:r w:rsidR="006D0AE2" w:rsidRPr="006A3616">
        <w:rPr>
          <w:rFonts w:ascii="Montserrat" w:hAnsi="Montserrat" w:cs="Arial"/>
          <w:sz w:val="20"/>
          <w:szCs w:val="20"/>
          <w:lang w:val="lt-LT"/>
        </w:rPr>
        <w:t>pagal prie Sutarties pridėtą formą</w:t>
      </w:r>
      <w:r w:rsidR="00A933AC" w:rsidRPr="006A3616">
        <w:rPr>
          <w:rFonts w:ascii="Montserrat" w:hAnsi="Montserrat" w:cs="Arial"/>
          <w:sz w:val="20"/>
          <w:szCs w:val="20"/>
          <w:lang w:val="lt-LT"/>
        </w:rPr>
        <w:t xml:space="preserve"> (</w:t>
      </w:r>
      <w:r w:rsidR="00881217" w:rsidRPr="006A3616">
        <w:rPr>
          <w:rFonts w:ascii="Montserrat" w:hAnsi="Montserrat" w:cs="Arial"/>
          <w:sz w:val="20"/>
          <w:szCs w:val="20"/>
          <w:lang w:val="lt-LT"/>
        </w:rPr>
        <w:t xml:space="preserve">Sutarties priedas Nr. </w:t>
      </w:r>
      <w:r w:rsidR="00897F86" w:rsidRPr="006A3616">
        <w:rPr>
          <w:rFonts w:ascii="Montserrat" w:hAnsi="Montserrat" w:cs="Arial"/>
          <w:sz w:val="20"/>
          <w:szCs w:val="20"/>
          <w:lang w:val="lt-LT"/>
        </w:rPr>
        <w:t>5</w:t>
      </w:r>
      <w:r w:rsidR="00A933AC" w:rsidRPr="006A3616">
        <w:rPr>
          <w:rFonts w:ascii="Montserrat" w:hAnsi="Montserrat" w:cs="Arial"/>
          <w:sz w:val="20"/>
          <w:szCs w:val="20"/>
          <w:lang w:val="lt-LT"/>
        </w:rPr>
        <w:t>)</w:t>
      </w:r>
      <w:r w:rsidR="006D0AE2" w:rsidRPr="006A3616">
        <w:rPr>
          <w:rFonts w:ascii="Montserrat" w:hAnsi="Montserrat" w:cs="Arial"/>
          <w:sz w:val="20"/>
          <w:szCs w:val="20"/>
          <w:lang w:val="lt-LT"/>
        </w:rPr>
        <w:t xml:space="preserve"> </w:t>
      </w:r>
      <w:r w:rsidRPr="006A3616">
        <w:rPr>
          <w:rFonts w:ascii="Montserrat" w:hAnsi="Montserrat" w:cs="Arial"/>
          <w:sz w:val="20"/>
          <w:szCs w:val="20"/>
          <w:lang w:val="lt-LT"/>
        </w:rPr>
        <w:t xml:space="preserve">pateikia </w:t>
      </w:r>
      <w:r w:rsidR="00C41FA4" w:rsidRPr="006A3616">
        <w:rPr>
          <w:rFonts w:ascii="Montserrat" w:hAnsi="Montserrat" w:cs="Arial"/>
          <w:sz w:val="20"/>
          <w:szCs w:val="20"/>
          <w:lang w:val="lt-LT"/>
        </w:rPr>
        <w:t>Užsakovui</w:t>
      </w:r>
      <w:r w:rsidRPr="006A3616">
        <w:rPr>
          <w:rFonts w:ascii="Montserrat" w:hAnsi="Montserrat" w:cs="Arial"/>
          <w:sz w:val="20"/>
          <w:szCs w:val="20"/>
          <w:lang w:val="lt-LT"/>
        </w:rPr>
        <w:t xml:space="preserve"> tokia tvarka:</w:t>
      </w:r>
    </w:p>
    <w:p w14:paraId="4C352389" w14:textId="67A8B0A6" w:rsidR="00BA0B79" w:rsidRPr="006A3616" w:rsidRDefault="00BA0B79" w:rsidP="00563121">
      <w:pPr>
        <w:pStyle w:val="Sraopastraipa"/>
        <w:tabs>
          <w:tab w:val="left" w:pos="284"/>
          <w:tab w:val="left" w:pos="851"/>
          <w:tab w:val="left" w:pos="993"/>
          <w:tab w:val="left" w:pos="1134"/>
        </w:tabs>
        <w:spacing w:after="0" w:line="240" w:lineRule="auto"/>
        <w:ind w:left="0" w:firstLine="567"/>
        <w:jc w:val="both"/>
        <w:rPr>
          <w:rFonts w:ascii="Montserrat" w:hAnsi="Montserrat" w:cs="Arial"/>
          <w:bCs/>
          <w:sz w:val="20"/>
          <w:szCs w:val="20"/>
          <w:lang w:val="lt-LT"/>
        </w:rPr>
      </w:pPr>
      <w:r w:rsidRPr="00563121">
        <w:rPr>
          <w:rFonts w:ascii="Montserrat" w:hAnsi="Montserrat" w:cs="Arial"/>
          <w:sz w:val="20"/>
          <w:szCs w:val="20"/>
          <w:lang w:val="lt-LT"/>
        </w:rPr>
        <w:t>4.1.1.</w:t>
      </w:r>
      <w:r w:rsidRPr="00563121">
        <w:rPr>
          <w:lang w:val="lt-LT"/>
        </w:rPr>
        <w:tab/>
      </w:r>
      <w:r w:rsidRPr="00563121">
        <w:rPr>
          <w:rFonts w:ascii="Montserrat" w:hAnsi="Montserrat" w:cs="Arial"/>
          <w:sz w:val="20"/>
          <w:szCs w:val="20"/>
          <w:lang w:val="lt-LT"/>
        </w:rPr>
        <w:t xml:space="preserve">už </w:t>
      </w:r>
      <w:r w:rsidR="00EA5468" w:rsidRPr="00563121">
        <w:rPr>
          <w:rFonts w:ascii="Montserrat" w:hAnsi="Montserrat" w:cs="Arial"/>
          <w:sz w:val="20"/>
          <w:szCs w:val="20"/>
          <w:lang w:val="lt-LT"/>
        </w:rPr>
        <w:t xml:space="preserve">nuo pirmos </w:t>
      </w:r>
      <w:r w:rsidRPr="00563121">
        <w:rPr>
          <w:rFonts w:ascii="Montserrat" w:hAnsi="Montserrat" w:cs="Arial"/>
          <w:sz w:val="20"/>
          <w:szCs w:val="20"/>
          <w:lang w:val="lt-LT"/>
        </w:rPr>
        <w:t>-</w:t>
      </w:r>
      <w:r w:rsidRPr="006A3616">
        <w:rPr>
          <w:rFonts w:ascii="Montserrat" w:hAnsi="Montserrat" w:cs="Arial"/>
          <w:bCs/>
          <w:sz w:val="20"/>
          <w:szCs w:val="20"/>
          <w:lang w:val="lt-LT"/>
        </w:rPr>
        <w:t xml:space="preserve">iki paskutinės mėnesio dienos įvykdytas </w:t>
      </w:r>
      <w:r w:rsidR="00C10676" w:rsidRPr="006A3616">
        <w:rPr>
          <w:rFonts w:ascii="Montserrat" w:hAnsi="Montserrat" w:cs="Arial"/>
          <w:bCs/>
          <w:sz w:val="20"/>
          <w:szCs w:val="20"/>
          <w:lang w:val="lt-LT"/>
        </w:rPr>
        <w:t>T</w:t>
      </w:r>
      <w:r w:rsidRPr="006A3616">
        <w:rPr>
          <w:rFonts w:ascii="Montserrat" w:hAnsi="Montserrat" w:cs="Arial"/>
          <w:bCs/>
          <w:sz w:val="20"/>
          <w:szCs w:val="20"/>
          <w:lang w:val="lt-LT"/>
        </w:rPr>
        <w:t xml:space="preserve">ransakcijas iki </w:t>
      </w:r>
      <w:r w:rsidR="00D3065C" w:rsidRPr="006A3616">
        <w:rPr>
          <w:rFonts w:ascii="Montserrat" w:hAnsi="Montserrat" w:cs="Arial"/>
          <w:bCs/>
          <w:sz w:val="20"/>
          <w:szCs w:val="20"/>
          <w:lang w:val="lt-LT"/>
        </w:rPr>
        <w:t>kito</w:t>
      </w:r>
      <w:r w:rsidRPr="006A3616">
        <w:rPr>
          <w:rFonts w:ascii="Montserrat" w:hAnsi="Montserrat" w:cs="Arial"/>
          <w:bCs/>
          <w:sz w:val="20"/>
          <w:szCs w:val="20"/>
          <w:lang w:val="lt-LT"/>
        </w:rPr>
        <w:t xml:space="preserve"> mėnesio 1</w:t>
      </w:r>
      <w:r w:rsidR="00BE7F38" w:rsidRPr="006A3616">
        <w:rPr>
          <w:rFonts w:ascii="Montserrat" w:hAnsi="Montserrat" w:cs="Arial"/>
          <w:bCs/>
          <w:sz w:val="20"/>
          <w:szCs w:val="20"/>
          <w:lang w:val="lt-LT"/>
        </w:rPr>
        <w:t>-os</w:t>
      </w:r>
      <w:r w:rsidRPr="006A3616">
        <w:rPr>
          <w:rFonts w:ascii="Montserrat" w:hAnsi="Montserrat" w:cs="Arial"/>
          <w:bCs/>
          <w:sz w:val="20"/>
          <w:szCs w:val="20"/>
          <w:lang w:val="lt-LT"/>
        </w:rPr>
        <w:t xml:space="preserve"> dienos pabaigos (jeigu tai nedarbo diena - iki pirmos po jos einančios darbo dienos</w:t>
      </w:r>
      <w:r w:rsidR="00D640B8" w:rsidRPr="006A3616">
        <w:rPr>
          <w:rFonts w:ascii="Montserrat" w:hAnsi="Montserrat" w:cs="Arial"/>
          <w:bCs/>
          <w:sz w:val="20"/>
          <w:szCs w:val="20"/>
          <w:lang w:val="lt-LT"/>
        </w:rPr>
        <w:t xml:space="preserve"> pabaigos</w:t>
      </w:r>
      <w:r w:rsidRPr="006A3616">
        <w:rPr>
          <w:rFonts w:ascii="Montserrat" w:hAnsi="Montserrat" w:cs="Arial"/>
          <w:bCs/>
          <w:sz w:val="20"/>
          <w:szCs w:val="20"/>
          <w:lang w:val="lt-LT"/>
        </w:rPr>
        <w:t>).</w:t>
      </w:r>
    </w:p>
    <w:p w14:paraId="2DA11337" w14:textId="535CCA38" w:rsidR="00411346" w:rsidRPr="006A3616" w:rsidRDefault="00BA0B79" w:rsidP="00371C24">
      <w:pPr>
        <w:pStyle w:val="Sraopastraipa"/>
        <w:tabs>
          <w:tab w:val="left" w:pos="284"/>
          <w:tab w:val="left" w:pos="851"/>
          <w:tab w:val="left" w:pos="1134"/>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 xml:space="preserve">4.2. Platintojas </w:t>
      </w:r>
      <w:r w:rsidR="00A933AC" w:rsidRPr="006A3616">
        <w:rPr>
          <w:rFonts w:ascii="Montserrat" w:hAnsi="Montserrat" w:cs="Arial"/>
          <w:sz w:val="20"/>
          <w:szCs w:val="20"/>
          <w:lang w:val="lt-LT"/>
        </w:rPr>
        <w:t xml:space="preserve">per 2 (dvi) darbo dienas nuo Transakcijų ataskaitos pateikimo Užsakovui dienos </w:t>
      </w:r>
      <w:r w:rsidRPr="006A3616">
        <w:rPr>
          <w:rFonts w:ascii="Montserrat" w:hAnsi="Montserrat" w:cs="Arial"/>
          <w:sz w:val="20"/>
          <w:szCs w:val="20"/>
          <w:lang w:val="lt-LT"/>
        </w:rPr>
        <w:t xml:space="preserve">perveda Užsakovui visą per </w:t>
      </w:r>
      <w:r w:rsidR="00A933AC" w:rsidRPr="006A3616">
        <w:rPr>
          <w:rFonts w:ascii="Montserrat" w:hAnsi="Montserrat" w:cs="Arial"/>
          <w:sz w:val="20"/>
          <w:szCs w:val="20"/>
          <w:lang w:val="lt-LT"/>
        </w:rPr>
        <w:t>praėjusį</w:t>
      </w:r>
      <w:r w:rsidRPr="006A3616">
        <w:rPr>
          <w:rFonts w:ascii="Montserrat" w:hAnsi="Montserrat" w:cs="Arial"/>
          <w:sz w:val="20"/>
          <w:szCs w:val="20"/>
          <w:lang w:val="lt-LT"/>
        </w:rPr>
        <w:t xml:space="preserve"> laikotarpį</w:t>
      </w:r>
      <w:r w:rsidR="00A933AC" w:rsidRPr="006A3616">
        <w:rPr>
          <w:rFonts w:ascii="Montserrat" w:hAnsi="Montserrat" w:cs="Arial"/>
          <w:sz w:val="20"/>
          <w:szCs w:val="20"/>
          <w:lang w:val="lt-LT"/>
        </w:rPr>
        <w:t xml:space="preserve"> (skaičiuojamą iki atitinkamos Sutarties 4.1.1 p. nurodytos mėnesio dienos)</w:t>
      </w:r>
      <w:r w:rsidRPr="006A3616">
        <w:rPr>
          <w:rFonts w:ascii="Montserrat" w:hAnsi="Montserrat" w:cs="Arial"/>
          <w:sz w:val="20"/>
          <w:szCs w:val="20"/>
          <w:lang w:val="lt-LT"/>
        </w:rPr>
        <w:t xml:space="preserve"> vykdant </w:t>
      </w:r>
      <w:r w:rsidR="00C10676" w:rsidRPr="006A3616">
        <w:rPr>
          <w:rFonts w:ascii="Montserrat" w:hAnsi="Montserrat" w:cs="Arial"/>
          <w:sz w:val="20"/>
          <w:szCs w:val="20"/>
          <w:lang w:val="lt-LT"/>
        </w:rPr>
        <w:t>T</w:t>
      </w:r>
      <w:r w:rsidRPr="006A3616">
        <w:rPr>
          <w:rFonts w:ascii="Montserrat" w:hAnsi="Montserrat" w:cs="Arial"/>
          <w:sz w:val="20"/>
          <w:szCs w:val="20"/>
          <w:lang w:val="lt-LT"/>
        </w:rPr>
        <w:t xml:space="preserve">ransakcijas </w:t>
      </w:r>
      <w:r w:rsidR="00AB1F1A">
        <w:rPr>
          <w:rFonts w:ascii="Montserrat" w:hAnsi="Montserrat" w:cs="Arial"/>
          <w:sz w:val="20"/>
          <w:szCs w:val="20"/>
          <w:lang w:val="lt-LT"/>
        </w:rPr>
        <w:t xml:space="preserve">priskirtą </w:t>
      </w:r>
      <w:r w:rsidRPr="006A3616">
        <w:rPr>
          <w:rFonts w:ascii="Montserrat" w:hAnsi="Montserrat" w:cs="Arial"/>
          <w:sz w:val="20"/>
          <w:szCs w:val="20"/>
          <w:lang w:val="lt-LT"/>
        </w:rPr>
        <w:t>gaut</w:t>
      </w:r>
      <w:r w:rsidR="00AB1F1A">
        <w:rPr>
          <w:rFonts w:ascii="Montserrat" w:hAnsi="Montserrat" w:cs="Arial"/>
          <w:sz w:val="20"/>
          <w:szCs w:val="20"/>
          <w:lang w:val="lt-LT"/>
        </w:rPr>
        <w:t>i</w:t>
      </w:r>
      <w:r w:rsidRPr="006A3616">
        <w:rPr>
          <w:rFonts w:ascii="Montserrat" w:hAnsi="Montserrat" w:cs="Arial"/>
          <w:sz w:val="20"/>
          <w:szCs w:val="20"/>
          <w:lang w:val="lt-LT"/>
        </w:rPr>
        <w:t xml:space="preserve"> lėšų sumą, neatskaičius komisinio mokesčio</w:t>
      </w:r>
      <w:r w:rsidR="00E01C64" w:rsidRPr="006A3616">
        <w:rPr>
          <w:rFonts w:ascii="Montserrat" w:hAnsi="Montserrat" w:cs="Arial"/>
          <w:sz w:val="20"/>
          <w:szCs w:val="20"/>
          <w:lang w:val="lt-LT"/>
        </w:rPr>
        <w:t xml:space="preserve">, į </w:t>
      </w:r>
      <w:r w:rsidR="008A294E" w:rsidRPr="006A3616">
        <w:rPr>
          <w:rFonts w:ascii="Montserrat" w:hAnsi="Montserrat" w:cs="Arial"/>
          <w:sz w:val="20"/>
          <w:szCs w:val="20"/>
          <w:lang w:val="lt-LT"/>
        </w:rPr>
        <w:t>Užsakovo banko sąskaitą Nr. LT14 7044 0600 0764 2185</w:t>
      </w:r>
      <w:r w:rsidR="00901DE7" w:rsidRPr="006A3616">
        <w:rPr>
          <w:rFonts w:ascii="Montserrat" w:hAnsi="Montserrat" w:cs="Arial"/>
          <w:sz w:val="20"/>
          <w:szCs w:val="20"/>
          <w:lang w:val="lt-LT"/>
        </w:rPr>
        <w:t xml:space="preserve"> AB SEB banke</w:t>
      </w:r>
      <w:r w:rsidR="00A933AC" w:rsidRPr="006A3616">
        <w:rPr>
          <w:rFonts w:ascii="Montserrat" w:hAnsi="Montserrat" w:cs="Arial"/>
          <w:sz w:val="20"/>
          <w:szCs w:val="20"/>
          <w:lang w:val="lt-LT"/>
        </w:rPr>
        <w:t>.</w:t>
      </w:r>
    </w:p>
    <w:p w14:paraId="176AF3A8" w14:textId="77777777" w:rsidR="00026DD8" w:rsidRPr="006A3616" w:rsidRDefault="00026DD8" w:rsidP="000A7A19">
      <w:pPr>
        <w:tabs>
          <w:tab w:val="left" w:pos="851"/>
          <w:tab w:val="left" w:pos="993"/>
        </w:tabs>
        <w:spacing w:after="0" w:line="240" w:lineRule="auto"/>
        <w:jc w:val="center"/>
        <w:rPr>
          <w:rFonts w:ascii="Montserrat" w:hAnsi="Montserrat" w:cs="Arial"/>
          <w:sz w:val="20"/>
          <w:szCs w:val="20"/>
          <w:lang w:val="lt-LT"/>
        </w:rPr>
      </w:pPr>
    </w:p>
    <w:p w14:paraId="7D12433A" w14:textId="78FC2FA0" w:rsidR="00917776" w:rsidRPr="006A3616" w:rsidRDefault="00BA0B79" w:rsidP="00917776">
      <w:pPr>
        <w:tabs>
          <w:tab w:val="left" w:pos="284"/>
          <w:tab w:val="left" w:pos="851"/>
          <w:tab w:val="left" w:pos="993"/>
        </w:tabs>
        <w:spacing w:after="0" w:line="240" w:lineRule="auto"/>
        <w:jc w:val="center"/>
        <w:rPr>
          <w:rFonts w:ascii="Montserrat" w:hAnsi="Montserrat" w:cs="Arial"/>
          <w:b/>
          <w:sz w:val="20"/>
          <w:szCs w:val="20"/>
          <w:lang w:val="lt-LT"/>
        </w:rPr>
      </w:pPr>
      <w:r w:rsidRPr="006A3616">
        <w:rPr>
          <w:rFonts w:ascii="Montserrat" w:hAnsi="Montserrat" w:cs="Arial"/>
          <w:b/>
          <w:sz w:val="20"/>
          <w:szCs w:val="20"/>
          <w:lang w:val="lt-LT"/>
        </w:rPr>
        <w:t>5</w:t>
      </w:r>
      <w:r w:rsidR="00DF00B2" w:rsidRPr="006A3616">
        <w:rPr>
          <w:rFonts w:ascii="Montserrat" w:hAnsi="Montserrat" w:cs="Arial"/>
          <w:b/>
          <w:sz w:val="20"/>
          <w:szCs w:val="20"/>
          <w:lang w:val="lt-LT"/>
        </w:rPr>
        <w:t>.</w:t>
      </w:r>
      <w:r w:rsidR="00DF00B2" w:rsidRPr="006A3616">
        <w:rPr>
          <w:rFonts w:ascii="Montserrat" w:hAnsi="Montserrat" w:cs="Arial"/>
          <w:b/>
          <w:sz w:val="20"/>
          <w:szCs w:val="20"/>
          <w:lang w:val="lt-LT"/>
        </w:rPr>
        <w:tab/>
        <w:t xml:space="preserve">PASLAUGŲ </w:t>
      </w:r>
      <w:r w:rsidR="002B7F8A" w:rsidRPr="006A3616">
        <w:rPr>
          <w:rFonts w:ascii="Montserrat" w:hAnsi="Montserrat" w:cs="Arial"/>
          <w:b/>
          <w:sz w:val="20"/>
          <w:szCs w:val="20"/>
          <w:lang w:val="lt-LT"/>
        </w:rPr>
        <w:t xml:space="preserve">ĮKAINIS </w:t>
      </w:r>
      <w:r w:rsidR="00DF00B2" w:rsidRPr="006A3616">
        <w:rPr>
          <w:rFonts w:ascii="Montserrat" w:hAnsi="Montserrat" w:cs="Arial"/>
          <w:b/>
          <w:sz w:val="20"/>
          <w:szCs w:val="20"/>
          <w:lang w:val="lt-LT"/>
        </w:rPr>
        <w:t xml:space="preserve">IR ATSISKAITYMO </w:t>
      </w:r>
      <w:r w:rsidR="0097530D" w:rsidRPr="006A3616">
        <w:rPr>
          <w:rFonts w:ascii="Montserrat" w:hAnsi="Montserrat" w:cs="Arial"/>
          <w:b/>
          <w:sz w:val="20"/>
          <w:szCs w:val="20"/>
          <w:lang w:val="lt-LT"/>
        </w:rPr>
        <w:t xml:space="preserve">UŽ PASLAUGAS </w:t>
      </w:r>
      <w:r w:rsidR="00DF00B2" w:rsidRPr="006A3616">
        <w:rPr>
          <w:rFonts w:ascii="Montserrat" w:hAnsi="Montserrat" w:cs="Arial"/>
          <w:b/>
          <w:sz w:val="20"/>
          <w:szCs w:val="20"/>
          <w:lang w:val="lt-LT"/>
        </w:rPr>
        <w:t>TVARKA</w:t>
      </w:r>
    </w:p>
    <w:p w14:paraId="40AA080C" w14:textId="77777777" w:rsidR="00026DD8" w:rsidRPr="006A3616" w:rsidRDefault="00026DD8" w:rsidP="00917776">
      <w:pPr>
        <w:tabs>
          <w:tab w:val="left" w:pos="284"/>
          <w:tab w:val="left" w:pos="851"/>
          <w:tab w:val="left" w:pos="993"/>
        </w:tabs>
        <w:spacing w:after="0" w:line="240" w:lineRule="auto"/>
        <w:jc w:val="center"/>
        <w:rPr>
          <w:rFonts w:ascii="Montserrat" w:hAnsi="Montserrat" w:cs="Arial"/>
          <w:b/>
          <w:sz w:val="20"/>
          <w:szCs w:val="20"/>
          <w:lang w:val="lt-LT"/>
        </w:rPr>
      </w:pPr>
    </w:p>
    <w:p w14:paraId="5603977D" w14:textId="77777777" w:rsidR="00BA0B79" w:rsidRPr="006A3616" w:rsidRDefault="00026DD8" w:rsidP="008817B0">
      <w:pPr>
        <w:tabs>
          <w:tab w:val="left" w:pos="284"/>
          <w:tab w:val="left" w:pos="851"/>
          <w:tab w:val="left" w:pos="993"/>
        </w:tabs>
        <w:spacing w:after="0" w:line="240" w:lineRule="auto"/>
        <w:rPr>
          <w:rFonts w:ascii="Montserrat" w:hAnsi="Montserrat" w:cs="Arial"/>
          <w:vanish/>
          <w:sz w:val="20"/>
          <w:szCs w:val="20"/>
          <w:lang w:val="lt-LT"/>
        </w:rPr>
      </w:pPr>
      <w:r w:rsidRPr="006A3616">
        <w:rPr>
          <w:rFonts w:ascii="Montserrat" w:hAnsi="Montserrat" w:cs="Arial"/>
          <w:b/>
          <w:sz w:val="20"/>
          <w:szCs w:val="20"/>
          <w:lang w:val="lt-LT"/>
        </w:rPr>
        <w:tab/>
        <w:t xml:space="preserve">     </w:t>
      </w:r>
    </w:p>
    <w:p w14:paraId="62D77C29" w14:textId="29C6A235" w:rsidR="00B02CBC" w:rsidRPr="006A3616" w:rsidRDefault="00917776" w:rsidP="008817B0">
      <w:pPr>
        <w:pStyle w:val="Sraopastraipa"/>
        <w:tabs>
          <w:tab w:val="left" w:pos="284"/>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5.1.</w:t>
      </w:r>
      <w:r w:rsidR="008A294E" w:rsidRPr="006A3616">
        <w:rPr>
          <w:rFonts w:ascii="Montserrat" w:hAnsi="Montserrat" w:cs="Arial"/>
          <w:sz w:val="20"/>
          <w:szCs w:val="20"/>
          <w:lang w:val="lt-LT"/>
        </w:rPr>
        <w:t xml:space="preserve"> </w:t>
      </w:r>
      <w:r w:rsidR="000C7EA9">
        <w:rPr>
          <w:rFonts w:ascii="Montserrat" w:hAnsi="Montserrat" w:cs="Arial"/>
          <w:sz w:val="20"/>
          <w:szCs w:val="20"/>
          <w:lang w:val="lt-LT"/>
        </w:rPr>
        <w:t>Punktas netaikomas</w:t>
      </w:r>
      <w:r w:rsidR="00B02CBC" w:rsidRPr="006A3616">
        <w:rPr>
          <w:rFonts w:ascii="Montserrat" w:hAnsi="Montserrat" w:cs="Arial"/>
          <w:sz w:val="20"/>
          <w:szCs w:val="20"/>
          <w:lang w:val="lt-LT"/>
        </w:rPr>
        <w:t>.</w:t>
      </w:r>
    </w:p>
    <w:p w14:paraId="7FC3245B" w14:textId="1EDD84C1" w:rsidR="00DF00B2" w:rsidRPr="00563121" w:rsidRDefault="00B02CBC" w:rsidP="2BA6C0D5">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563121">
        <w:rPr>
          <w:rFonts w:ascii="Montserrat" w:hAnsi="Montserrat" w:cs="Arial"/>
          <w:sz w:val="20"/>
          <w:szCs w:val="20"/>
          <w:lang w:val="lt-LT"/>
        </w:rPr>
        <w:t xml:space="preserve">5.2. </w:t>
      </w:r>
      <w:r w:rsidR="00235EA1" w:rsidRPr="00563121">
        <w:rPr>
          <w:rFonts w:ascii="Montserrat" w:hAnsi="Montserrat" w:cs="Arial"/>
          <w:sz w:val="20"/>
          <w:szCs w:val="20"/>
          <w:lang w:val="lt-LT"/>
        </w:rPr>
        <w:t xml:space="preserve">Paslaugų įkainis – </w:t>
      </w:r>
      <w:r w:rsidR="00235EA1" w:rsidRPr="00563121">
        <w:rPr>
          <w:rFonts w:ascii="Montserrat" w:hAnsi="Montserrat" w:cs="Arial"/>
          <w:b/>
          <w:bCs/>
          <w:sz w:val="20"/>
          <w:szCs w:val="20"/>
          <w:lang w:val="lt-LT"/>
        </w:rPr>
        <w:t xml:space="preserve">[įrašyti] </w:t>
      </w:r>
      <w:r w:rsidR="00235EA1" w:rsidRPr="00563121">
        <w:rPr>
          <w:rFonts w:ascii="Montserrat" w:hAnsi="Montserrat" w:cs="Arial"/>
          <w:sz w:val="20"/>
          <w:szCs w:val="20"/>
          <w:lang w:val="lt-LT"/>
        </w:rPr>
        <w:t>procentų nuo kiekvienos Platintojo įvykdytos Transakcijos sumos</w:t>
      </w:r>
      <w:r w:rsidR="002B7F8A" w:rsidRPr="00563121">
        <w:rPr>
          <w:rFonts w:ascii="Montserrat" w:hAnsi="Montserrat" w:cs="Arial"/>
          <w:sz w:val="20"/>
          <w:szCs w:val="20"/>
          <w:lang w:val="lt-LT"/>
        </w:rPr>
        <w:t xml:space="preserve"> </w:t>
      </w:r>
      <w:r w:rsidR="005852EC" w:rsidRPr="00563121">
        <w:rPr>
          <w:rFonts w:ascii="Montserrat" w:hAnsi="Montserrat" w:cs="Arial"/>
          <w:sz w:val="20"/>
          <w:szCs w:val="20"/>
          <w:lang w:val="lt-LT"/>
        </w:rPr>
        <w:t>be PVM</w:t>
      </w:r>
      <w:r w:rsidR="00235EA1" w:rsidRPr="00563121">
        <w:rPr>
          <w:rFonts w:ascii="Montserrat" w:hAnsi="Montserrat" w:cs="Arial"/>
          <w:sz w:val="20"/>
          <w:szCs w:val="20"/>
          <w:lang w:val="lt-LT"/>
        </w:rPr>
        <w:t xml:space="preserve">.  </w:t>
      </w:r>
    </w:p>
    <w:p w14:paraId="68F43185" w14:textId="14EBE5B7" w:rsidR="00115D10" w:rsidRPr="006A3616" w:rsidRDefault="00BA0B79" w:rsidP="004D4DE3">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5</w:t>
      </w:r>
      <w:r w:rsidR="00C317E4" w:rsidRPr="006A3616">
        <w:rPr>
          <w:rFonts w:ascii="Montserrat" w:hAnsi="Montserrat" w:cs="Arial"/>
          <w:sz w:val="20"/>
          <w:szCs w:val="20"/>
          <w:lang w:val="lt-LT"/>
        </w:rPr>
        <w:t>.</w:t>
      </w:r>
      <w:r w:rsidR="00B02CBC" w:rsidRPr="006A3616">
        <w:rPr>
          <w:rFonts w:ascii="Montserrat" w:hAnsi="Montserrat" w:cs="Arial"/>
          <w:sz w:val="20"/>
          <w:szCs w:val="20"/>
          <w:lang w:val="lt-LT"/>
        </w:rPr>
        <w:t>3</w:t>
      </w:r>
      <w:r w:rsidR="00C317E4" w:rsidRPr="006A3616">
        <w:rPr>
          <w:rFonts w:ascii="Montserrat" w:hAnsi="Montserrat" w:cs="Arial"/>
          <w:sz w:val="20"/>
          <w:szCs w:val="20"/>
          <w:lang w:val="lt-LT"/>
        </w:rPr>
        <w:t>.</w:t>
      </w:r>
      <w:r w:rsidR="00C317E4" w:rsidRPr="006A3616">
        <w:rPr>
          <w:rFonts w:ascii="Montserrat" w:hAnsi="Montserrat" w:cs="Arial"/>
          <w:sz w:val="20"/>
          <w:szCs w:val="20"/>
          <w:lang w:val="lt-LT"/>
        </w:rPr>
        <w:tab/>
      </w:r>
      <w:r w:rsidR="00115D10" w:rsidRPr="006A3616">
        <w:rPr>
          <w:rFonts w:ascii="Montserrat" w:hAnsi="Montserrat" w:cs="Arial"/>
          <w:sz w:val="20"/>
          <w:szCs w:val="20"/>
          <w:lang w:val="lt-LT"/>
        </w:rPr>
        <w:t>Paslaugų įkainio indeksavimas</w:t>
      </w:r>
      <w:r w:rsidR="004D4DE3">
        <w:rPr>
          <w:rFonts w:ascii="Montserrat" w:hAnsi="Montserrat" w:cs="Arial"/>
          <w:sz w:val="20"/>
          <w:szCs w:val="20"/>
          <w:lang w:val="lt-LT"/>
        </w:rPr>
        <w:t xml:space="preserve"> netaikomas. </w:t>
      </w:r>
    </w:p>
    <w:p w14:paraId="6D982759" w14:textId="3F1D98E9" w:rsidR="005852EC" w:rsidRPr="006A3616" w:rsidRDefault="005852EC">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5.4.</w:t>
      </w:r>
      <w:r w:rsidR="0080302B" w:rsidRPr="006A3616">
        <w:rPr>
          <w:rFonts w:ascii="Montserrat" w:hAnsi="Montserrat" w:cs="Arial"/>
          <w:sz w:val="20"/>
          <w:szCs w:val="20"/>
          <w:lang w:val="lt-LT"/>
        </w:rPr>
        <w:t xml:space="preserve"> </w:t>
      </w:r>
      <w:bookmarkStart w:id="12" w:name="_Hlk29285847"/>
      <w:r w:rsidR="00092867">
        <w:rPr>
          <w:rFonts w:ascii="Montserrat" w:hAnsi="Montserrat" w:cs="Arial"/>
          <w:sz w:val="20"/>
          <w:szCs w:val="20"/>
          <w:lang w:val="lt-LT"/>
        </w:rPr>
        <w:t>Punktas netaikomas</w:t>
      </w:r>
      <w:r w:rsidR="00264515" w:rsidRPr="00264515">
        <w:rPr>
          <w:rFonts w:ascii="Montserrat" w:hAnsi="Montserrat" w:cs="Arial"/>
          <w:sz w:val="20"/>
          <w:szCs w:val="20"/>
          <w:lang w:val="lt-LT"/>
        </w:rPr>
        <w:t>.</w:t>
      </w:r>
    </w:p>
    <w:bookmarkEnd w:id="12"/>
    <w:p w14:paraId="253A3D18" w14:textId="4141A8D4" w:rsidR="00B901A2" w:rsidRPr="00686D45" w:rsidRDefault="00BA0B79">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B6BB309">
        <w:rPr>
          <w:rFonts w:ascii="Montserrat" w:hAnsi="Montserrat" w:cs="Arial"/>
          <w:sz w:val="20"/>
          <w:szCs w:val="20"/>
          <w:lang w:val="lt-LT"/>
        </w:rPr>
        <w:t>5</w:t>
      </w:r>
      <w:r w:rsidR="00580396" w:rsidRPr="0B6BB309">
        <w:rPr>
          <w:rFonts w:ascii="Montserrat" w:hAnsi="Montserrat" w:cs="Arial"/>
          <w:sz w:val="20"/>
          <w:szCs w:val="20"/>
          <w:lang w:val="lt-LT"/>
        </w:rPr>
        <w:t>.</w:t>
      </w:r>
      <w:r w:rsidR="00F4571F" w:rsidRPr="0B6BB309">
        <w:rPr>
          <w:rFonts w:ascii="Montserrat" w:hAnsi="Montserrat" w:cs="Arial"/>
          <w:sz w:val="20"/>
          <w:szCs w:val="20"/>
          <w:lang w:val="lt-LT"/>
        </w:rPr>
        <w:t>5</w:t>
      </w:r>
      <w:r w:rsidR="00580396" w:rsidRPr="0B6BB309">
        <w:rPr>
          <w:rFonts w:ascii="Montserrat" w:hAnsi="Montserrat" w:cs="Arial"/>
          <w:sz w:val="20"/>
          <w:szCs w:val="20"/>
          <w:lang w:val="lt-LT"/>
        </w:rPr>
        <w:t>.</w:t>
      </w:r>
      <w:r w:rsidRPr="00B9248D">
        <w:rPr>
          <w:lang w:val="lt-LT"/>
        </w:rPr>
        <w:tab/>
      </w:r>
      <w:r w:rsidR="00B901A2" w:rsidRPr="0B6BB309">
        <w:rPr>
          <w:rFonts w:ascii="Montserrat" w:hAnsi="Montserrat" w:cs="Arial"/>
          <w:sz w:val="20"/>
          <w:szCs w:val="20"/>
          <w:lang w:val="lt-LT"/>
        </w:rPr>
        <w:t xml:space="preserve">Už per praėjusį mėnesį suteiktas Paslaugas </w:t>
      </w:r>
      <w:r w:rsidR="00F4571F" w:rsidRPr="0B6BB309">
        <w:rPr>
          <w:rFonts w:ascii="Montserrat" w:hAnsi="Montserrat" w:cs="Arial"/>
          <w:sz w:val="20"/>
          <w:szCs w:val="20"/>
          <w:lang w:val="lt-LT"/>
        </w:rPr>
        <w:t xml:space="preserve">Platintojui </w:t>
      </w:r>
      <w:r w:rsidR="00B901A2" w:rsidRPr="0B6BB309">
        <w:rPr>
          <w:rFonts w:ascii="Montserrat" w:hAnsi="Montserrat" w:cs="Arial"/>
          <w:sz w:val="20"/>
          <w:szCs w:val="20"/>
          <w:lang w:val="lt-LT"/>
        </w:rPr>
        <w:t xml:space="preserve">mokėtina suma, apskaičiuojama taikant šios Sutarties 5.2 p. </w:t>
      </w:r>
      <w:r w:rsidR="00B901A2" w:rsidRPr="00686D45">
        <w:rPr>
          <w:rFonts w:ascii="Montserrat" w:hAnsi="Montserrat" w:cs="Arial"/>
          <w:sz w:val="20"/>
          <w:szCs w:val="20"/>
          <w:lang w:val="lt-LT"/>
        </w:rPr>
        <w:t>nurodytą Paslaugų įkainį pagal Platintojo tinkamai įvykdytų (apdorotų) Transakcijų skaičių</w:t>
      </w:r>
      <w:r w:rsidR="00235EA1" w:rsidRPr="00686D45">
        <w:rPr>
          <w:rFonts w:ascii="Montserrat" w:hAnsi="Montserrat" w:cs="Arial"/>
          <w:sz w:val="20"/>
          <w:szCs w:val="20"/>
          <w:lang w:val="lt-LT"/>
        </w:rPr>
        <w:t xml:space="preserve"> ir</w:t>
      </w:r>
      <w:r w:rsidR="00F4571F" w:rsidRPr="00686D45">
        <w:rPr>
          <w:rFonts w:ascii="Montserrat" w:hAnsi="Montserrat" w:cs="Arial"/>
          <w:sz w:val="20"/>
          <w:szCs w:val="20"/>
          <w:lang w:val="lt-LT"/>
        </w:rPr>
        <w:t xml:space="preserve"> bendrą</w:t>
      </w:r>
      <w:r w:rsidR="00235EA1" w:rsidRPr="00686D45">
        <w:rPr>
          <w:rFonts w:ascii="Montserrat" w:hAnsi="Montserrat" w:cs="Arial"/>
          <w:sz w:val="20"/>
          <w:szCs w:val="20"/>
          <w:lang w:val="lt-LT"/>
        </w:rPr>
        <w:t xml:space="preserve"> </w:t>
      </w:r>
      <w:r w:rsidR="00C41FA4" w:rsidRPr="00686D45">
        <w:rPr>
          <w:rFonts w:ascii="Montserrat" w:hAnsi="Montserrat" w:cs="Arial"/>
          <w:sz w:val="20"/>
          <w:szCs w:val="20"/>
          <w:lang w:val="lt-LT"/>
        </w:rPr>
        <w:t>jų vertę</w:t>
      </w:r>
      <w:r w:rsidR="00256D8B" w:rsidRPr="00686D45">
        <w:rPr>
          <w:rFonts w:ascii="Montserrat" w:hAnsi="Montserrat" w:cs="Arial"/>
          <w:sz w:val="20"/>
          <w:szCs w:val="20"/>
          <w:lang w:val="lt-LT"/>
        </w:rPr>
        <w:t xml:space="preserve"> bei PVM nuo šios sumos, taikomą pagal galiojantį Lietuvos Respublikos pridėtinės vertės mokesčio įstatymą</w:t>
      </w:r>
      <w:r w:rsidR="00B901A2" w:rsidRPr="00686D45">
        <w:rPr>
          <w:rFonts w:ascii="Montserrat" w:hAnsi="Montserrat" w:cs="Arial"/>
          <w:sz w:val="20"/>
          <w:szCs w:val="20"/>
          <w:lang w:val="lt-LT"/>
        </w:rPr>
        <w:t>.</w:t>
      </w:r>
      <w:r w:rsidR="00F4571F" w:rsidRPr="00686D45">
        <w:rPr>
          <w:rFonts w:ascii="Montserrat" w:hAnsi="Montserrat" w:cs="Arial"/>
          <w:sz w:val="20"/>
          <w:szCs w:val="20"/>
          <w:lang w:val="lt-LT"/>
        </w:rPr>
        <w:t xml:space="preserve"> </w:t>
      </w:r>
      <w:r w:rsidR="00CA5653" w:rsidRPr="00686D45">
        <w:rPr>
          <w:rFonts w:ascii="Montserrat" w:hAnsi="Montserrat" w:cs="Arial"/>
          <w:sz w:val="20"/>
          <w:szCs w:val="20"/>
          <w:lang w:val="lt-LT"/>
        </w:rPr>
        <w:t xml:space="preserve">Transakcija laikoma įvykdyta tinkamai, kai užbaigtas visas </w:t>
      </w:r>
      <w:r w:rsidR="00DA4F15" w:rsidRPr="00686D45">
        <w:rPr>
          <w:rFonts w:ascii="Montserrat" w:hAnsi="Montserrat" w:cs="Arial"/>
          <w:sz w:val="20"/>
          <w:szCs w:val="20"/>
          <w:lang w:val="lt-LT"/>
        </w:rPr>
        <w:t>E bilieto įrašymo į JUDU informacinės sistemos duomenų baz</w:t>
      </w:r>
      <w:r w:rsidR="00650FE2" w:rsidRPr="00686D45">
        <w:rPr>
          <w:rFonts w:ascii="Montserrat" w:hAnsi="Montserrat" w:cs="Arial"/>
          <w:sz w:val="20"/>
          <w:szCs w:val="20"/>
          <w:lang w:val="lt-LT"/>
        </w:rPr>
        <w:t>ėje</w:t>
      </w:r>
      <w:r w:rsidR="00DA4F15" w:rsidRPr="00686D45">
        <w:rPr>
          <w:rFonts w:ascii="Montserrat" w:hAnsi="Montserrat" w:cs="Arial"/>
          <w:sz w:val="20"/>
          <w:szCs w:val="20"/>
          <w:lang w:val="lt-LT"/>
        </w:rPr>
        <w:t xml:space="preserve"> esančią vartotojo paskyrą</w:t>
      </w:r>
      <w:r w:rsidR="00DA4F15" w:rsidRPr="00563121" w:rsidDel="00DA4F15">
        <w:rPr>
          <w:rFonts w:ascii="Montserrat" w:hAnsi="Montserrat" w:cs="Arial"/>
          <w:sz w:val="20"/>
          <w:szCs w:val="20"/>
          <w:lang w:val="lt-LT"/>
        </w:rPr>
        <w:t xml:space="preserve"> </w:t>
      </w:r>
      <w:r w:rsidR="00CA5653" w:rsidRPr="00686D45">
        <w:rPr>
          <w:rFonts w:ascii="Montserrat" w:hAnsi="Montserrat" w:cs="Arial"/>
          <w:sz w:val="20"/>
          <w:szCs w:val="20"/>
          <w:lang w:val="lt-LT"/>
        </w:rPr>
        <w:t>procesas</w:t>
      </w:r>
      <w:r w:rsidR="699B42AA" w:rsidRPr="00686D45">
        <w:rPr>
          <w:rFonts w:ascii="Montserrat" w:hAnsi="Montserrat" w:cs="Arial"/>
          <w:sz w:val="20"/>
          <w:szCs w:val="20"/>
          <w:lang w:val="lt-LT"/>
        </w:rPr>
        <w:t>.</w:t>
      </w:r>
    </w:p>
    <w:p w14:paraId="464676B1" w14:textId="29860727" w:rsidR="006E597F" w:rsidRPr="006A3616" w:rsidRDefault="00B901A2">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86D45">
        <w:rPr>
          <w:rFonts w:ascii="Montserrat" w:hAnsi="Montserrat" w:cs="Arial"/>
          <w:sz w:val="20"/>
          <w:szCs w:val="20"/>
          <w:lang w:val="lt-LT"/>
        </w:rPr>
        <w:t>5.</w:t>
      </w:r>
      <w:r w:rsidR="00CA5653" w:rsidRPr="00686D45">
        <w:rPr>
          <w:rFonts w:ascii="Montserrat" w:hAnsi="Montserrat" w:cs="Arial"/>
          <w:sz w:val="20"/>
          <w:szCs w:val="20"/>
          <w:lang w:val="lt-LT"/>
        </w:rPr>
        <w:t>6</w:t>
      </w:r>
      <w:r w:rsidRPr="00686D45">
        <w:rPr>
          <w:rFonts w:ascii="Montserrat" w:hAnsi="Montserrat" w:cs="Arial"/>
          <w:sz w:val="20"/>
          <w:szCs w:val="20"/>
          <w:lang w:val="lt-LT"/>
        </w:rPr>
        <w:t xml:space="preserve">. </w:t>
      </w:r>
      <w:r w:rsidR="00026DD8" w:rsidRPr="00686D45">
        <w:rPr>
          <w:rFonts w:ascii="Montserrat" w:hAnsi="Montserrat" w:cs="Arial"/>
          <w:sz w:val="20"/>
          <w:szCs w:val="20"/>
          <w:lang w:val="lt-LT"/>
        </w:rPr>
        <w:t xml:space="preserve">Už Platintojo suteiktas Paslaugas atsiskaitoma pasibaigus </w:t>
      </w:r>
      <w:r w:rsidR="00CA5653" w:rsidRPr="00686D45">
        <w:rPr>
          <w:rFonts w:ascii="Montserrat" w:hAnsi="Montserrat" w:cs="Arial"/>
          <w:sz w:val="20"/>
          <w:szCs w:val="20"/>
          <w:lang w:val="lt-LT"/>
        </w:rPr>
        <w:t xml:space="preserve">kalendoriniam </w:t>
      </w:r>
      <w:r w:rsidR="00026DD8" w:rsidRPr="00686D45">
        <w:rPr>
          <w:rFonts w:ascii="Montserrat" w:hAnsi="Montserrat" w:cs="Arial"/>
          <w:sz w:val="20"/>
          <w:szCs w:val="20"/>
          <w:lang w:val="lt-LT"/>
        </w:rPr>
        <w:t>mėnesiui</w:t>
      </w:r>
      <w:r w:rsidR="004050A5" w:rsidRPr="00686D45">
        <w:rPr>
          <w:rFonts w:ascii="Montserrat" w:hAnsi="Montserrat" w:cs="Arial"/>
          <w:sz w:val="20"/>
          <w:szCs w:val="20"/>
          <w:lang w:val="lt-LT"/>
        </w:rPr>
        <w:t>.</w:t>
      </w:r>
      <w:r w:rsidR="00B44914" w:rsidRPr="00686D45">
        <w:rPr>
          <w:rFonts w:ascii="Montserrat" w:hAnsi="Montserrat" w:cs="Arial"/>
          <w:sz w:val="20"/>
          <w:szCs w:val="20"/>
          <w:lang w:val="lt-LT"/>
        </w:rPr>
        <w:t xml:space="preserve"> </w:t>
      </w:r>
      <w:r w:rsidRPr="00686D45">
        <w:rPr>
          <w:rFonts w:ascii="Montserrat" w:hAnsi="Montserrat" w:cs="Arial"/>
          <w:sz w:val="20"/>
          <w:szCs w:val="20"/>
          <w:lang w:val="lt-LT"/>
        </w:rPr>
        <w:t xml:space="preserve">Tarpiniai atsiskaitymai </w:t>
      </w:r>
      <w:r w:rsidR="00CA5653" w:rsidRPr="00686D45">
        <w:rPr>
          <w:rFonts w:ascii="Montserrat" w:hAnsi="Montserrat" w:cs="Arial"/>
          <w:sz w:val="20"/>
          <w:szCs w:val="20"/>
          <w:lang w:val="lt-LT"/>
        </w:rPr>
        <w:t>Platintojui kalendorinio mėnesio eigoje</w:t>
      </w:r>
      <w:r w:rsidR="00CA5653" w:rsidRPr="006A3616">
        <w:rPr>
          <w:rFonts w:ascii="Montserrat" w:hAnsi="Montserrat" w:cs="Arial"/>
          <w:sz w:val="20"/>
          <w:szCs w:val="20"/>
          <w:lang w:val="lt-LT"/>
        </w:rPr>
        <w:t xml:space="preserve"> </w:t>
      </w:r>
      <w:r w:rsidRPr="006A3616">
        <w:rPr>
          <w:rFonts w:ascii="Montserrat" w:hAnsi="Montserrat" w:cs="Arial"/>
          <w:sz w:val="20"/>
          <w:szCs w:val="20"/>
          <w:lang w:val="lt-LT"/>
        </w:rPr>
        <w:t xml:space="preserve">pagal šią Sutartį nenumatyti. </w:t>
      </w:r>
      <w:r w:rsidR="00C537F5" w:rsidRPr="006A3616">
        <w:rPr>
          <w:rFonts w:ascii="Montserrat" w:hAnsi="Montserrat" w:cs="Arial"/>
          <w:sz w:val="20"/>
          <w:szCs w:val="20"/>
          <w:lang w:val="lt-LT"/>
        </w:rPr>
        <w:t>Pasibaigus kalendoriniam mėnesiui ne vėliau kaip iki kito mėnesio 7-os (septintos) kalendorinės dienos (jeigu tai nedarbo diena - iki pirmos po jos einančios darbo dienos pabaigos) Užsakovas pateikia P</w:t>
      </w:r>
      <w:r w:rsidR="00E008CB" w:rsidRPr="006A3616">
        <w:rPr>
          <w:rFonts w:ascii="Montserrat" w:hAnsi="Montserrat" w:cs="Arial"/>
          <w:sz w:val="20"/>
          <w:szCs w:val="20"/>
          <w:lang w:val="lt-LT"/>
        </w:rPr>
        <w:t>latintojui</w:t>
      </w:r>
      <w:r w:rsidR="00C537F5" w:rsidRPr="006A3616">
        <w:rPr>
          <w:rFonts w:ascii="Montserrat" w:hAnsi="Montserrat" w:cs="Arial"/>
          <w:sz w:val="20"/>
          <w:szCs w:val="20"/>
          <w:lang w:val="lt-LT"/>
        </w:rPr>
        <w:t xml:space="preserve"> PVM sąskaitą-faktūrą už per praėjusį kalendorinį mėnesį P</w:t>
      </w:r>
      <w:r w:rsidR="00E008CB" w:rsidRPr="006A3616">
        <w:rPr>
          <w:rFonts w:ascii="Montserrat" w:hAnsi="Montserrat" w:cs="Arial"/>
          <w:sz w:val="20"/>
          <w:szCs w:val="20"/>
          <w:lang w:val="lt-LT"/>
        </w:rPr>
        <w:t>latintojo</w:t>
      </w:r>
      <w:r w:rsidR="00C537F5" w:rsidRPr="006A3616">
        <w:rPr>
          <w:rFonts w:ascii="Montserrat" w:hAnsi="Montserrat" w:cs="Arial"/>
          <w:sz w:val="20"/>
          <w:szCs w:val="20"/>
          <w:lang w:val="lt-LT"/>
        </w:rPr>
        <w:t xml:space="preserve"> parduotus E. bilietus. Pasibaigus </w:t>
      </w:r>
      <w:r w:rsidR="00C537F5" w:rsidRPr="006A3616">
        <w:rPr>
          <w:rFonts w:ascii="Montserrat" w:hAnsi="Montserrat" w:cs="Arial"/>
          <w:sz w:val="20"/>
          <w:szCs w:val="20"/>
          <w:lang w:val="lt-LT"/>
        </w:rPr>
        <w:lastRenderedPageBreak/>
        <w:t>kalendoriniam mėnesiui ne vėliau kaip iki kito mėnesio 8-os (aštuntos) kalendorinės dienos (jeigu tai nedarbo diena - iki pirmos po jos einančios darbo dienos pabaigos) P</w:t>
      </w:r>
      <w:r w:rsidR="00E008CB" w:rsidRPr="006A3616">
        <w:rPr>
          <w:rFonts w:ascii="Montserrat" w:hAnsi="Montserrat" w:cs="Arial"/>
          <w:sz w:val="20"/>
          <w:szCs w:val="20"/>
          <w:lang w:val="lt-LT"/>
        </w:rPr>
        <w:t>latintojas</w:t>
      </w:r>
      <w:r w:rsidR="00C537F5" w:rsidRPr="006A3616">
        <w:rPr>
          <w:rFonts w:ascii="Montserrat" w:hAnsi="Montserrat" w:cs="Arial"/>
          <w:sz w:val="20"/>
          <w:szCs w:val="20"/>
          <w:lang w:val="lt-LT"/>
        </w:rPr>
        <w:t xml:space="preserve"> pateikia Užsakovui PVM sąskaitą-faktūrą apmokėjimui. PVM sąskaitoje-faktūroje Paslaugų teikėjas privalomai turi nurodyti Sutarties numerį, mokėtiną sumą, apmokėjimo terminą ir kitus privalomus rekvizitus. Užsakovas turi teisę sustabdyti apmokėjimą, jei PVM sąskaitoje-faktūroje nurodyta neteisinga mokėtina suma, sąskaitoje nenurodytas sutarties numeris, data ir (ar) apmokėjimo terminas. Užsakovas informuoja P</w:t>
      </w:r>
      <w:r w:rsidR="00273F36" w:rsidRPr="006A3616">
        <w:rPr>
          <w:rFonts w:ascii="Montserrat" w:hAnsi="Montserrat" w:cs="Arial"/>
          <w:sz w:val="20"/>
          <w:szCs w:val="20"/>
          <w:lang w:val="lt-LT"/>
        </w:rPr>
        <w:t>latintoją</w:t>
      </w:r>
      <w:r w:rsidR="00C537F5" w:rsidRPr="006A3616">
        <w:rPr>
          <w:rFonts w:ascii="Montserrat" w:hAnsi="Montserrat" w:cs="Arial"/>
          <w:sz w:val="20"/>
          <w:szCs w:val="20"/>
          <w:lang w:val="lt-LT"/>
        </w:rPr>
        <w:t xml:space="preserve"> apie esančius netikslumus. P</w:t>
      </w:r>
      <w:r w:rsidR="00273F36" w:rsidRPr="006A3616">
        <w:rPr>
          <w:rFonts w:ascii="Montserrat" w:hAnsi="Montserrat" w:cs="Arial"/>
          <w:sz w:val="20"/>
          <w:szCs w:val="20"/>
          <w:lang w:val="lt-LT"/>
        </w:rPr>
        <w:t>latintojas</w:t>
      </w:r>
      <w:r w:rsidR="00C537F5" w:rsidRPr="006A3616">
        <w:rPr>
          <w:rFonts w:ascii="Montserrat" w:hAnsi="Montserrat" w:cs="Arial"/>
          <w:sz w:val="20"/>
          <w:szCs w:val="20"/>
          <w:lang w:val="lt-LT"/>
        </w:rPr>
        <w:t>, ištaisęs netikslumus, pateikia Užsakovui tikslią PVM sąskaitą-faktūrą. Šioje Sutartyje numatyti mokėjimo terminai pradedami skaičiuoti nuo tikslios PVM sąskaitos-faktūros pateikimo Užsakovui dienos.</w:t>
      </w:r>
    </w:p>
    <w:p w14:paraId="18444E41" w14:textId="10F0C3A5" w:rsidR="00723A18" w:rsidRPr="006A3616" w:rsidRDefault="00B02CBC" w:rsidP="008817B0">
      <w:pPr>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5.</w:t>
      </w:r>
      <w:r w:rsidR="00CA5653" w:rsidRPr="006A3616">
        <w:rPr>
          <w:rFonts w:ascii="Montserrat" w:hAnsi="Montserrat" w:cs="Arial"/>
          <w:sz w:val="20"/>
          <w:szCs w:val="20"/>
          <w:lang w:val="lt-LT"/>
        </w:rPr>
        <w:t>7</w:t>
      </w:r>
      <w:r w:rsidR="00723A18" w:rsidRPr="006A3616">
        <w:rPr>
          <w:rFonts w:ascii="Montserrat" w:hAnsi="Montserrat" w:cs="Arial"/>
          <w:sz w:val="20"/>
          <w:szCs w:val="20"/>
          <w:lang w:val="lt-LT"/>
        </w:rPr>
        <w:t xml:space="preserve">. </w:t>
      </w:r>
      <w:r w:rsidR="00CA5653" w:rsidRPr="006A3616">
        <w:rPr>
          <w:rFonts w:ascii="Montserrat" w:hAnsi="Montserrat" w:cs="Arial"/>
          <w:bCs/>
          <w:sz w:val="20"/>
          <w:szCs w:val="20"/>
          <w:lang w:val="lt-LT"/>
        </w:rPr>
        <w:t>Vykdant Sutartį, sąskaitos faktūros teikiamos tik elektroniniu būdu</w:t>
      </w:r>
      <w:r w:rsidR="00E565EF">
        <w:rPr>
          <w:rFonts w:ascii="Montserrat" w:hAnsi="Montserrat" w:cs="Arial"/>
          <w:bCs/>
          <w:sz w:val="20"/>
          <w:szCs w:val="20"/>
          <w:lang w:val="lt-LT"/>
        </w:rPr>
        <w:t xml:space="preserve">, </w:t>
      </w:r>
      <w:r w:rsidR="001044FF" w:rsidRPr="006A3616">
        <w:rPr>
          <w:rFonts w:ascii="Montserrat" w:hAnsi="Montserrat" w:cs="Arial"/>
          <w:bCs/>
          <w:sz w:val="20"/>
          <w:szCs w:val="20"/>
          <w:lang w:val="lt-LT"/>
        </w:rPr>
        <w:t>už sutarties vykdymą atsaking</w:t>
      </w:r>
      <w:r w:rsidR="006E11EE">
        <w:rPr>
          <w:rFonts w:ascii="Montserrat" w:hAnsi="Montserrat" w:cs="Arial"/>
          <w:bCs/>
          <w:sz w:val="20"/>
          <w:szCs w:val="20"/>
          <w:lang w:val="lt-LT"/>
        </w:rPr>
        <w:t>o</w:t>
      </w:r>
      <w:r w:rsidR="001044FF" w:rsidRPr="006A3616">
        <w:rPr>
          <w:rFonts w:ascii="Montserrat" w:hAnsi="Montserrat" w:cs="Arial"/>
          <w:bCs/>
          <w:sz w:val="20"/>
          <w:szCs w:val="20"/>
          <w:lang w:val="lt-LT"/>
        </w:rPr>
        <w:t xml:space="preserve"> asmen</w:t>
      </w:r>
      <w:r w:rsidR="006E11EE">
        <w:rPr>
          <w:rFonts w:ascii="Montserrat" w:hAnsi="Montserrat" w:cs="Arial"/>
          <w:bCs/>
          <w:sz w:val="20"/>
          <w:szCs w:val="20"/>
          <w:lang w:val="lt-LT"/>
        </w:rPr>
        <w:t>s</w:t>
      </w:r>
      <w:r w:rsidR="001044FF">
        <w:rPr>
          <w:rFonts w:ascii="Montserrat" w:hAnsi="Montserrat" w:cs="Arial"/>
          <w:bCs/>
          <w:sz w:val="20"/>
          <w:szCs w:val="20"/>
          <w:lang w:val="lt-LT"/>
        </w:rPr>
        <w:t xml:space="preserve"> </w:t>
      </w:r>
      <w:r w:rsidR="00E565EF">
        <w:rPr>
          <w:rFonts w:ascii="Montserrat" w:hAnsi="Montserrat" w:cs="Arial"/>
          <w:bCs/>
          <w:sz w:val="20"/>
          <w:szCs w:val="20"/>
          <w:lang w:val="lt-LT"/>
        </w:rPr>
        <w:t>el. paštu</w:t>
      </w:r>
      <w:r w:rsidR="00CA5653" w:rsidRPr="006A3616">
        <w:rPr>
          <w:rFonts w:ascii="Montserrat" w:hAnsi="Montserrat" w:cs="Arial"/>
          <w:bCs/>
          <w:sz w:val="20"/>
          <w:szCs w:val="20"/>
          <w:lang w:val="lt-LT"/>
        </w:rPr>
        <w:t xml:space="preserve">.. </w:t>
      </w:r>
      <w:r w:rsidR="00CA5653" w:rsidRPr="006A3616">
        <w:rPr>
          <w:rFonts w:ascii="Montserrat" w:hAnsi="Montserrat" w:cs="Arial"/>
          <w:sz w:val="20"/>
          <w:szCs w:val="20"/>
          <w:lang w:val="lt-LT"/>
        </w:rPr>
        <w:t xml:space="preserve"> </w:t>
      </w:r>
    </w:p>
    <w:p w14:paraId="0F7AC0F3" w14:textId="2A73B8C7" w:rsidR="004E2EDE" w:rsidRPr="006A3616" w:rsidRDefault="00B02CBC">
      <w:pPr>
        <w:pStyle w:val="Sraopastraipa"/>
        <w:tabs>
          <w:tab w:val="left" w:pos="284"/>
          <w:tab w:val="left" w:pos="851"/>
          <w:tab w:val="left" w:pos="993"/>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5.</w:t>
      </w:r>
      <w:r w:rsidR="00CA5653" w:rsidRPr="006A3616">
        <w:rPr>
          <w:rFonts w:ascii="Montserrat" w:hAnsi="Montserrat" w:cs="Arial"/>
          <w:sz w:val="20"/>
          <w:szCs w:val="20"/>
          <w:lang w:val="lt-LT"/>
        </w:rPr>
        <w:t>8</w:t>
      </w:r>
      <w:r w:rsidR="004E2EDE" w:rsidRPr="006A3616">
        <w:rPr>
          <w:rFonts w:ascii="Montserrat" w:hAnsi="Montserrat" w:cs="Arial"/>
          <w:sz w:val="20"/>
          <w:szCs w:val="20"/>
          <w:lang w:val="lt-LT"/>
        </w:rPr>
        <w:t>. Užsakovas apmoka Platintoj</w:t>
      </w:r>
      <w:r w:rsidR="00235EA1" w:rsidRPr="006A3616">
        <w:rPr>
          <w:rFonts w:ascii="Montserrat" w:hAnsi="Montserrat" w:cs="Arial"/>
          <w:sz w:val="20"/>
          <w:szCs w:val="20"/>
          <w:lang w:val="lt-LT"/>
        </w:rPr>
        <w:t xml:space="preserve">o pateiktą PVM sąskaitą-faktūrą </w:t>
      </w:r>
      <w:r w:rsidR="004E2EDE" w:rsidRPr="006A3616">
        <w:rPr>
          <w:rFonts w:ascii="Montserrat" w:hAnsi="Montserrat" w:cs="Arial"/>
          <w:sz w:val="20"/>
          <w:szCs w:val="20"/>
          <w:lang w:val="lt-LT"/>
        </w:rPr>
        <w:t>per 30 (trisdešimt) kalendorinių dienų nuo PVM sąskaitos-faktūros gavimo dienos.</w:t>
      </w:r>
      <w:r w:rsidR="00D640B8" w:rsidRPr="006A3616">
        <w:rPr>
          <w:rFonts w:ascii="Montserrat" w:hAnsi="Montserrat" w:cs="Arial"/>
          <w:sz w:val="20"/>
          <w:szCs w:val="20"/>
          <w:lang w:val="lt-LT"/>
        </w:rPr>
        <w:t xml:space="preserve"> </w:t>
      </w:r>
    </w:p>
    <w:p w14:paraId="1C69166A" w14:textId="77777777" w:rsidR="00374751" w:rsidRPr="006A3616" w:rsidRDefault="004E2EDE" w:rsidP="00374751">
      <w:pPr>
        <w:tabs>
          <w:tab w:val="left" w:pos="284"/>
          <w:tab w:val="left" w:pos="851"/>
          <w:tab w:val="left" w:pos="993"/>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5.</w:t>
      </w:r>
      <w:r w:rsidR="00CA5653" w:rsidRPr="006A3616">
        <w:rPr>
          <w:rFonts w:ascii="Montserrat" w:hAnsi="Montserrat" w:cs="Arial"/>
          <w:sz w:val="20"/>
          <w:szCs w:val="20"/>
          <w:lang w:val="lt-LT"/>
        </w:rPr>
        <w:t>9</w:t>
      </w:r>
      <w:r w:rsidRPr="006A3616">
        <w:rPr>
          <w:rFonts w:ascii="Montserrat" w:hAnsi="Montserrat" w:cs="Arial"/>
          <w:sz w:val="20"/>
          <w:szCs w:val="20"/>
          <w:lang w:val="lt-LT"/>
        </w:rPr>
        <w:t xml:space="preserve">. </w:t>
      </w:r>
      <w:r w:rsidR="00374751" w:rsidRPr="006A3616">
        <w:rPr>
          <w:rFonts w:ascii="Montserrat" w:hAnsi="Montserrat" w:cs="Arial"/>
          <w:sz w:val="20"/>
          <w:szCs w:val="20"/>
          <w:lang w:val="lt-LT"/>
        </w:rPr>
        <w:t>Užsakovas turi teisę sulaikyti (sustabdyti) apmokėjimą, apie tai nedelsiant raštu įspėdamas Paslaugų teikėją:</w:t>
      </w:r>
    </w:p>
    <w:p w14:paraId="068D9E41" w14:textId="77777777" w:rsidR="00374751" w:rsidRPr="006A3616" w:rsidRDefault="00374751" w:rsidP="00374751">
      <w:pPr>
        <w:tabs>
          <w:tab w:val="left" w:pos="284"/>
          <w:tab w:val="left" w:pos="851"/>
          <w:tab w:val="left" w:pos="993"/>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5.9.1. jeigu Paslaugos suteiktos su trūkumais – iki nustatyti trūkumai bus pašalinti;</w:t>
      </w:r>
    </w:p>
    <w:p w14:paraId="1E87FD89" w14:textId="01FCCA81" w:rsidR="002B5A72" w:rsidRPr="006A3616" w:rsidRDefault="00374751" w:rsidP="00374751">
      <w:pPr>
        <w:tabs>
          <w:tab w:val="left" w:pos="284"/>
          <w:tab w:val="left" w:pos="851"/>
          <w:tab w:val="left" w:pos="993"/>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5.9.2. kitais galiojančiuose Teisės aktuose numatytais atvejais.</w:t>
      </w:r>
    </w:p>
    <w:p w14:paraId="2DF262C0" w14:textId="27828F77" w:rsidR="00FD3848" w:rsidRPr="006A3616" w:rsidRDefault="009704E8" w:rsidP="009704E8">
      <w:pPr>
        <w:tabs>
          <w:tab w:val="left" w:pos="1134"/>
          <w:tab w:val="left" w:pos="1843"/>
          <w:tab w:val="left" w:pos="2694"/>
        </w:tabs>
        <w:spacing w:after="0" w:line="240" w:lineRule="auto"/>
        <w:ind w:right="44" w:firstLine="567"/>
        <w:jc w:val="both"/>
        <w:rPr>
          <w:rFonts w:ascii="Montserrat" w:hAnsi="Montserrat" w:cs="Montserrat"/>
          <w:color w:val="000000"/>
          <w:sz w:val="20"/>
          <w:szCs w:val="20"/>
          <w:lang w:val="zh-CN" w:eastAsia="zh-CN"/>
        </w:rPr>
      </w:pPr>
      <w:r w:rsidRPr="006A3616">
        <w:rPr>
          <w:rFonts w:ascii="Montserrat" w:hAnsi="Montserrat" w:cs="Arial"/>
          <w:sz w:val="20"/>
          <w:szCs w:val="20"/>
          <w:lang w:val="lt-LT"/>
        </w:rPr>
        <w:t xml:space="preserve">5.10. </w:t>
      </w:r>
      <w:r w:rsidR="00FD3848" w:rsidRPr="006A3616">
        <w:rPr>
          <w:rFonts w:ascii="Montserrat" w:hAnsi="Montserrat" w:cs="Arial"/>
          <w:sz w:val="20"/>
          <w:szCs w:val="20"/>
          <w:lang w:val="lt-LT"/>
        </w:rPr>
        <w:t>Atliekant Integraciją</w:t>
      </w:r>
      <w:r w:rsidR="008A337D" w:rsidRPr="006A3616">
        <w:rPr>
          <w:rFonts w:ascii="Montserrat" w:eastAsia="Montserrat" w:hAnsi="Montserrat" w:cs="Montserrat"/>
          <w:color w:val="000000"/>
          <w:sz w:val="20"/>
          <w:szCs w:val="20"/>
          <w:lang w:val="lt-LT" w:eastAsia="lt-LT"/>
        </w:rPr>
        <w:t xml:space="preserve"> </w:t>
      </w:r>
      <w:r w:rsidR="00646C32" w:rsidRPr="006A3616">
        <w:rPr>
          <w:rFonts w:ascii="Montserrat" w:eastAsia="Montserrat" w:hAnsi="Montserrat" w:cs="Montserrat"/>
          <w:color w:val="000000"/>
          <w:sz w:val="20"/>
          <w:szCs w:val="20"/>
          <w:lang w:val="lt-LT" w:eastAsia="lt-LT"/>
        </w:rPr>
        <w:t xml:space="preserve">Platintojo </w:t>
      </w:r>
      <w:r w:rsidR="008A337D" w:rsidRPr="006A3616">
        <w:rPr>
          <w:rFonts w:ascii="Montserrat" w:eastAsia="Montserrat" w:hAnsi="Montserrat" w:cs="Montserrat"/>
          <w:color w:val="000000"/>
          <w:sz w:val="20"/>
          <w:szCs w:val="20"/>
          <w:lang w:val="lt-LT" w:eastAsia="lt-LT"/>
        </w:rPr>
        <w:t>patirtos išlaidos</w:t>
      </w:r>
      <w:r w:rsidR="00646C32" w:rsidRPr="006A3616">
        <w:rPr>
          <w:rFonts w:ascii="Montserrat" w:eastAsia="Montserrat" w:hAnsi="Montserrat" w:cs="Montserrat"/>
          <w:color w:val="000000"/>
          <w:sz w:val="20"/>
          <w:szCs w:val="20"/>
          <w:lang w:val="lt-LT" w:eastAsia="lt-LT"/>
        </w:rPr>
        <w:t xml:space="preserve"> (tiek, kiek jos susijusios </w:t>
      </w:r>
      <w:bookmarkStart w:id="13" w:name="_Hlk127191434"/>
      <w:r w:rsidR="00646C32" w:rsidRPr="006A3616">
        <w:rPr>
          <w:rFonts w:ascii="Montserrat" w:eastAsia="Montserrat" w:hAnsi="Montserrat" w:cs="Montserrat"/>
          <w:color w:val="000000"/>
          <w:sz w:val="20"/>
          <w:szCs w:val="20"/>
          <w:lang w:val="lt-LT" w:eastAsia="lt-LT"/>
        </w:rPr>
        <w:t>su</w:t>
      </w:r>
      <w:r w:rsidR="00982C32" w:rsidRPr="006A3616">
        <w:rPr>
          <w:rFonts w:ascii="Montserrat" w:eastAsia="Montserrat" w:hAnsi="Montserrat" w:cs="Montserrat"/>
          <w:color w:val="000000"/>
          <w:sz w:val="20"/>
          <w:szCs w:val="20"/>
          <w:lang w:val="lt-LT" w:eastAsia="lt-LT"/>
        </w:rPr>
        <w:t xml:space="preserve"> </w:t>
      </w:r>
      <w:bookmarkEnd w:id="13"/>
      <w:r w:rsidR="00BF1D3B" w:rsidRPr="006A3616">
        <w:rPr>
          <w:rFonts w:ascii="Montserrat" w:eastAsia="Montserrat" w:hAnsi="Montserrat" w:cs="Montserrat"/>
          <w:color w:val="000000"/>
          <w:sz w:val="20"/>
          <w:szCs w:val="20"/>
          <w:lang w:val="lt-LT" w:eastAsia="lt-LT"/>
        </w:rPr>
        <w:t>Įmonės</w:t>
      </w:r>
      <w:r w:rsidR="006A6AE6" w:rsidRPr="006A3616">
        <w:rPr>
          <w:rFonts w:ascii="Montserrat" w:eastAsia="Montserrat" w:hAnsi="Montserrat" w:cs="Montserrat"/>
          <w:color w:val="000000"/>
          <w:sz w:val="20"/>
          <w:szCs w:val="20"/>
          <w:lang w:val="lt-LT" w:eastAsia="lt-LT"/>
        </w:rPr>
        <w:t xml:space="preserve"> </w:t>
      </w:r>
      <w:r w:rsidR="00D87B0D" w:rsidRPr="006A3616">
        <w:rPr>
          <w:rFonts w:ascii="Montserrat" w:eastAsia="Montserrat" w:hAnsi="Montserrat" w:cs="Montserrat"/>
          <w:color w:val="000000"/>
          <w:sz w:val="20"/>
          <w:szCs w:val="20"/>
          <w:lang w:val="lt-LT" w:eastAsia="lt-LT"/>
        </w:rPr>
        <w:t xml:space="preserve">Platintojui Integracijos metu suteiktomis paslaugomis) </w:t>
      </w:r>
      <w:r w:rsidR="00FD3848" w:rsidRPr="006A3616">
        <w:rPr>
          <w:rFonts w:ascii="Montserrat" w:eastAsia="Montserrat" w:hAnsi="Montserrat" w:cs="Montserrat"/>
          <w:color w:val="000000"/>
          <w:sz w:val="20"/>
          <w:szCs w:val="20"/>
          <w:lang w:val="zh-CN" w:eastAsia="lt-LT"/>
        </w:rPr>
        <w:t xml:space="preserve"> (jei tokios išlaidos būtų patirtos) apmokamos taikant sutarties vykdymo išlaidų atlyginimo kainodarą. </w:t>
      </w:r>
      <w:r w:rsidR="00D87B0D" w:rsidRPr="006A3616">
        <w:rPr>
          <w:rFonts w:ascii="Montserrat" w:eastAsia="Montserrat" w:hAnsi="Montserrat" w:cs="Montserrat"/>
          <w:color w:val="000000"/>
          <w:sz w:val="20"/>
          <w:szCs w:val="20"/>
          <w:lang w:val="lt-LT" w:eastAsia="lt-LT"/>
        </w:rPr>
        <w:t>Užsakovas</w:t>
      </w:r>
      <w:r w:rsidR="00FD3848" w:rsidRPr="006A3616">
        <w:rPr>
          <w:rFonts w:ascii="Montserrat" w:eastAsia="Montserrat" w:hAnsi="Montserrat" w:cs="Montserrat"/>
          <w:color w:val="000000"/>
          <w:sz w:val="20"/>
          <w:szCs w:val="20"/>
          <w:lang w:val="zh-CN" w:eastAsia="lt-LT"/>
        </w:rPr>
        <w:t xml:space="preserve"> kompensuoja </w:t>
      </w:r>
      <w:r w:rsidR="00FD3848" w:rsidRPr="006A3616">
        <w:rPr>
          <w:rFonts w:ascii="Montserrat" w:eastAsia="Montserrat" w:hAnsi="Montserrat" w:cs="Montserrat"/>
          <w:color w:val="000000"/>
          <w:sz w:val="20"/>
          <w:szCs w:val="20"/>
          <w:lang w:val="lt-LT" w:eastAsia="lt-LT"/>
        </w:rPr>
        <w:t>P</w:t>
      </w:r>
      <w:r w:rsidR="00D87B0D" w:rsidRPr="006A3616">
        <w:rPr>
          <w:rFonts w:ascii="Montserrat" w:eastAsia="Montserrat" w:hAnsi="Montserrat" w:cs="Montserrat"/>
          <w:color w:val="000000"/>
          <w:sz w:val="20"/>
          <w:szCs w:val="20"/>
          <w:lang w:val="lt-LT" w:eastAsia="lt-LT"/>
        </w:rPr>
        <w:t>latintojui</w:t>
      </w:r>
      <w:r w:rsidR="00FD3848" w:rsidRPr="006A3616">
        <w:rPr>
          <w:rFonts w:ascii="Montserrat" w:eastAsia="Montserrat" w:hAnsi="Montserrat" w:cs="Montserrat"/>
          <w:color w:val="000000"/>
          <w:sz w:val="20"/>
          <w:szCs w:val="20"/>
          <w:lang w:val="zh-CN" w:eastAsia="lt-LT"/>
        </w:rPr>
        <w:t xml:space="preserve"> visas pagrįstas </w:t>
      </w:r>
      <w:r w:rsidR="00D87B0D" w:rsidRPr="006A3616">
        <w:rPr>
          <w:rFonts w:ascii="Montserrat" w:eastAsia="Montserrat" w:hAnsi="Montserrat" w:cs="Montserrat"/>
          <w:color w:val="000000"/>
          <w:sz w:val="20"/>
          <w:szCs w:val="20"/>
          <w:lang w:val="lt-LT" w:eastAsia="lt-LT"/>
        </w:rPr>
        <w:t xml:space="preserve">Integracijos atlikimo </w:t>
      </w:r>
      <w:r w:rsidR="00FD3848" w:rsidRPr="006A3616">
        <w:rPr>
          <w:rFonts w:ascii="Montserrat" w:eastAsia="Montserrat" w:hAnsi="Montserrat" w:cs="Montserrat"/>
          <w:color w:val="000000"/>
          <w:sz w:val="20"/>
          <w:szCs w:val="20"/>
          <w:lang w:val="zh-CN" w:eastAsia="lt-LT"/>
        </w:rPr>
        <w:t xml:space="preserve">išlaidas. Atsiskaitoma už faktiškai patirtas ir su </w:t>
      </w:r>
      <w:r w:rsidR="00D87B0D" w:rsidRPr="006A3616">
        <w:rPr>
          <w:rFonts w:ascii="Montserrat" w:eastAsia="Montserrat" w:hAnsi="Montserrat" w:cs="Montserrat"/>
          <w:color w:val="000000"/>
          <w:sz w:val="20"/>
          <w:szCs w:val="20"/>
          <w:lang w:val="lt-LT" w:eastAsia="lt-LT"/>
        </w:rPr>
        <w:t>Užsakovu</w:t>
      </w:r>
      <w:r w:rsidR="00FD3848" w:rsidRPr="006A3616">
        <w:rPr>
          <w:rFonts w:ascii="Montserrat" w:eastAsia="Montserrat" w:hAnsi="Montserrat" w:cs="Montserrat"/>
          <w:color w:val="000000"/>
          <w:sz w:val="20"/>
          <w:szCs w:val="20"/>
          <w:lang w:val="zh-CN" w:eastAsia="lt-LT"/>
        </w:rPr>
        <w:t xml:space="preserve"> suderintas išlaidas. Į kompensuojamas išlaidas negali būti įtrauktas </w:t>
      </w:r>
      <w:r w:rsidR="00FD3848" w:rsidRPr="006A3616">
        <w:rPr>
          <w:rFonts w:ascii="Montserrat" w:eastAsia="Montserrat" w:hAnsi="Montserrat" w:cs="Montserrat"/>
          <w:color w:val="000000"/>
          <w:sz w:val="20"/>
          <w:szCs w:val="20"/>
          <w:lang w:val="lt-LT" w:eastAsia="lt-LT"/>
        </w:rPr>
        <w:t>P</w:t>
      </w:r>
      <w:r w:rsidR="00D87B0D" w:rsidRPr="006A3616">
        <w:rPr>
          <w:rFonts w:ascii="Montserrat" w:eastAsia="Montserrat" w:hAnsi="Montserrat" w:cs="Montserrat"/>
          <w:color w:val="000000"/>
          <w:sz w:val="20"/>
          <w:szCs w:val="20"/>
          <w:lang w:val="lt-LT" w:eastAsia="lt-LT"/>
        </w:rPr>
        <w:t>latintojo</w:t>
      </w:r>
      <w:r w:rsidR="00FD3848" w:rsidRPr="006A3616">
        <w:rPr>
          <w:rFonts w:ascii="Montserrat" w:eastAsia="Montserrat" w:hAnsi="Montserrat" w:cs="Montserrat"/>
          <w:color w:val="000000"/>
          <w:sz w:val="20"/>
          <w:szCs w:val="20"/>
          <w:lang w:val="zh-CN" w:eastAsia="lt-LT"/>
        </w:rPr>
        <w:t xml:space="preserve"> pelnas ir (ar) papildomos sąnaudos, nesusijusios su </w:t>
      </w:r>
      <w:r w:rsidR="00BF1D3B" w:rsidRPr="006A3616">
        <w:rPr>
          <w:rFonts w:ascii="Montserrat" w:eastAsia="Montserrat" w:hAnsi="Montserrat" w:cs="Montserrat"/>
          <w:color w:val="000000"/>
          <w:sz w:val="20"/>
          <w:szCs w:val="20"/>
          <w:lang w:val="lt-LT" w:eastAsia="lt-LT"/>
        </w:rPr>
        <w:t>Įmonės</w:t>
      </w:r>
      <w:r w:rsidR="002E393B" w:rsidRPr="006A3616">
        <w:rPr>
          <w:rFonts w:ascii="Montserrat" w:eastAsia="Montserrat" w:hAnsi="Montserrat" w:cs="Montserrat"/>
          <w:color w:val="000000"/>
          <w:sz w:val="20"/>
          <w:szCs w:val="20"/>
          <w:lang w:val="lt-LT" w:eastAsia="lt-LT"/>
        </w:rPr>
        <w:t xml:space="preserve"> </w:t>
      </w:r>
      <w:r w:rsidRPr="006A3616">
        <w:rPr>
          <w:rFonts w:ascii="Montserrat" w:eastAsia="Montserrat" w:hAnsi="Montserrat" w:cs="Montserrat"/>
          <w:color w:val="000000"/>
          <w:sz w:val="20"/>
          <w:szCs w:val="20"/>
          <w:lang w:val="lt-LT" w:eastAsia="lt-LT"/>
        </w:rPr>
        <w:t>darbu integruojant sistemas</w:t>
      </w:r>
      <w:r w:rsidR="00FD3848" w:rsidRPr="006A3616">
        <w:rPr>
          <w:rFonts w:ascii="Montserrat" w:eastAsia="Montserrat" w:hAnsi="Montserrat" w:cs="Montserrat"/>
          <w:color w:val="000000"/>
          <w:sz w:val="20"/>
          <w:szCs w:val="20"/>
          <w:lang w:val="zh-CN" w:eastAsia="lt-LT"/>
        </w:rPr>
        <w:t>.</w:t>
      </w:r>
    </w:p>
    <w:p w14:paraId="46C32C7A" w14:textId="2A26B520" w:rsidR="00FD3848" w:rsidRPr="006A3616" w:rsidRDefault="009704E8" w:rsidP="009704E8">
      <w:pPr>
        <w:tabs>
          <w:tab w:val="left" w:pos="1134"/>
          <w:tab w:val="left" w:pos="1843"/>
          <w:tab w:val="left" w:pos="2694"/>
        </w:tabs>
        <w:spacing w:after="0" w:line="240" w:lineRule="auto"/>
        <w:ind w:right="44" w:firstLine="567"/>
        <w:jc w:val="both"/>
        <w:rPr>
          <w:rFonts w:ascii="Montserrat" w:eastAsia="Montserrat" w:hAnsi="Montserrat" w:cs="Montserrat"/>
          <w:color w:val="000000"/>
          <w:sz w:val="20"/>
          <w:szCs w:val="20"/>
          <w:lang w:val="lt-LT" w:eastAsia="lt-LT"/>
        </w:rPr>
      </w:pPr>
      <w:r w:rsidRPr="006A3616">
        <w:rPr>
          <w:rFonts w:ascii="Montserrat" w:hAnsi="Montserrat" w:cs="Montserrat"/>
          <w:color w:val="000000"/>
          <w:sz w:val="20"/>
          <w:szCs w:val="20"/>
          <w:lang w:val="lt-LT" w:eastAsia="zh-CN"/>
        </w:rPr>
        <w:t xml:space="preserve">5.11. </w:t>
      </w:r>
      <w:r w:rsidR="00FD3848" w:rsidRPr="006A3616">
        <w:rPr>
          <w:rFonts w:ascii="Montserrat" w:eastAsia="Montserrat" w:hAnsi="Montserrat" w:cs="Montserrat"/>
          <w:color w:val="000000"/>
          <w:sz w:val="20"/>
          <w:szCs w:val="20"/>
          <w:lang w:val="lt-LT" w:eastAsia="lt-LT"/>
        </w:rPr>
        <w:t xml:space="preserve">Su </w:t>
      </w:r>
      <w:r w:rsidR="00BF1D3B" w:rsidRPr="006A3616">
        <w:rPr>
          <w:rFonts w:ascii="Montserrat" w:eastAsia="Montserrat" w:hAnsi="Montserrat" w:cs="Montserrat"/>
          <w:color w:val="000000"/>
          <w:sz w:val="20"/>
          <w:szCs w:val="20"/>
          <w:lang w:val="lt-LT" w:eastAsia="lt-LT"/>
        </w:rPr>
        <w:t>Įmone</w:t>
      </w:r>
      <w:r w:rsidR="006A6AE6" w:rsidRPr="006A3616">
        <w:rPr>
          <w:rFonts w:ascii="Montserrat" w:eastAsia="Montserrat" w:hAnsi="Montserrat" w:cs="Montserrat"/>
          <w:color w:val="000000"/>
          <w:sz w:val="20"/>
          <w:szCs w:val="20"/>
          <w:lang w:val="lt-LT" w:eastAsia="lt-LT"/>
        </w:rPr>
        <w:t xml:space="preserve"> </w:t>
      </w:r>
      <w:r w:rsidR="00FD3848" w:rsidRPr="006A3616">
        <w:rPr>
          <w:rFonts w:ascii="Montserrat" w:eastAsia="Montserrat" w:hAnsi="Montserrat" w:cs="Montserrat"/>
          <w:color w:val="000000"/>
          <w:sz w:val="20"/>
          <w:szCs w:val="20"/>
          <w:lang w:val="lt-LT" w:eastAsia="lt-LT"/>
        </w:rPr>
        <w:t>P</w:t>
      </w:r>
      <w:r w:rsidRPr="006A3616">
        <w:rPr>
          <w:rFonts w:ascii="Montserrat" w:eastAsia="Montserrat" w:hAnsi="Montserrat" w:cs="Montserrat"/>
          <w:color w:val="000000"/>
          <w:sz w:val="20"/>
          <w:szCs w:val="20"/>
          <w:lang w:val="lt-LT" w:eastAsia="lt-LT"/>
        </w:rPr>
        <w:t>latintojas</w:t>
      </w:r>
      <w:r w:rsidR="00FD3848" w:rsidRPr="006A3616">
        <w:rPr>
          <w:rFonts w:ascii="Montserrat" w:eastAsia="Montserrat" w:hAnsi="Montserrat" w:cs="Montserrat"/>
          <w:color w:val="000000"/>
          <w:sz w:val="20"/>
          <w:szCs w:val="20"/>
          <w:lang w:val="lt-LT" w:eastAsia="lt-LT"/>
        </w:rPr>
        <w:t xml:space="preserve"> atsiskaito tiesiogiai. Šiuo atveju P</w:t>
      </w:r>
      <w:r w:rsidRPr="006A3616">
        <w:rPr>
          <w:rFonts w:ascii="Montserrat" w:eastAsia="Montserrat" w:hAnsi="Montserrat" w:cs="Montserrat"/>
          <w:color w:val="000000"/>
          <w:sz w:val="20"/>
          <w:szCs w:val="20"/>
          <w:lang w:val="lt-LT" w:eastAsia="lt-LT"/>
        </w:rPr>
        <w:t xml:space="preserve">latintojas </w:t>
      </w:r>
      <w:r w:rsidR="00FD3848" w:rsidRPr="006A3616">
        <w:rPr>
          <w:rFonts w:ascii="Montserrat" w:eastAsia="Montserrat" w:hAnsi="Montserrat" w:cs="Montserrat"/>
          <w:color w:val="000000"/>
          <w:sz w:val="20"/>
          <w:szCs w:val="20"/>
          <w:lang w:val="lt-LT" w:eastAsia="lt-LT"/>
        </w:rPr>
        <w:t>įsipareigoja:</w:t>
      </w:r>
    </w:p>
    <w:p w14:paraId="488E1E29" w14:textId="38573EB8" w:rsidR="00FD3848" w:rsidRPr="006A3616" w:rsidRDefault="006A6AE6" w:rsidP="00BF1D3B">
      <w:pPr>
        <w:tabs>
          <w:tab w:val="left" w:pos="1134"/>
          <w:tab w:val="left" w:pos="1843"/>
          <w:tab w:val="left" w:pos="2694"/>
        </w:tabs>
        <w:spacing w:after="0" w:line="240" w:lineRule="auto"/>
        <w:ind w:right="44" w:firstLine="567"/>
        <w:jc w:val="both"/>
        <w:rPr>
          <w:rFonts w:ascii="Montserrat" w:hAnsi="Montserrat" w:cs="Montserrat"/>
          <w:color w:val="000000"/>
          <w:sz w:val="20"/>
          <w:szCs w:val="20"/>
          <w:lang w:val="zh-CN" w:eastAsia="zh-CN"/>
        </w:rPr>
      </w:pPr>
      <w:r w:rsidRPr="006A3616">
        <w:rPr>
          <w:rFonts w:ascii="Montserrat" w:eastAsia="Montserrat" w:hAnsi="Montserrat" w:cs="Montserrat"/>
          <w:color w:val="000000"/>
          <w:sz w:val="20"/>
          <w:szCs w:val="20"/>
          <w:lang w:val="lt-LT" w:eastAsia="lt-LT"/>
        </w:rPr>
        <w:t>5.</w:t>
      </w:r>
      <w:r w:rsidR="00BF1D3B" w:rsidRPr="006A3616">
        <w:rPr>
          <w:rFonts w:ascii="Montserrat" w:eastAsia="Montserrat" w:hAnsi="Montserrat" w:cs="Montserrat"/>
          <w:color w:val="000000"/>
          <w:sz w:val="20"/>
          <w:szCs w:val="20"/>
          <w:lang w:val="lt-LT" w:eastAsia="lt-LT"/>
        </w:rPr>
        <w:t xml:space="preserve">11.1. </w:t>
      </w:r>
      <w:r w:rsidR="00FD3848" w:rsidRPr="006A3616">
        <w:rPr>
          <w:rFonts w:ascii="Montserrat" w:eastAsia="Montserrat" w:hAnsi="Montserrat" w:cs="Montserrat"/>
          <w:color w:val="000000"/>
          <w:sz w:val="20"/>
          <w:szCs w:val="20"/>
          <w:lang w:val="zh-CN" w:eastAsia="lt-LT"/>
        </w:rPr>
        <w:t xml:space="preserve">pagal </w:t>
      </w:r>
      <w:r w:rsidR="00BF1D3B" w:rsidRPr="006A3616">
        <w:rPr>
          <w:rFonts w:ascii="Montserrat" w:eastAsia="Montserrat" w:hAnsi="Montserrat" w:cs="Montserrat"/>
          <w:color w:val="000000"/>
          <w:sz w:val="20"/>
          <w:szCs w:val="20"/>
          <w:lang w:val="lt-LT" w:eastAsia="lt-LT"/>
        </w:rPr>
        <w:t>Užsakovo</w:t>
      </w:r>
      <w:r w:rsidR="00FD3848" w:rsidRPr="006A3616">
        <w:rPr>
          <w:rFonts w:ascii="Montserrat" w:eastAsia="Montserrat" w:hAnsi="Montserrat" w:cs="Montserrat"/>
          <w:color w:val="000000"/>
          <w:sz w:val="20"/>
          <w:szCs w:val="20"/>
          <w:lang w:val="zh-CN" w:eastAsia="lt-LT"/>
        </w:rPr>
        <w:t xml:space="preserve"> poreikius ir </w:t>
      </w:r>
      <w:r w:rsidR="00BF1D3B" w:rsidRPr="006A3616">
        <w:rPr>
          <w:rFonts w:ascii="Montserrat" w:eastAsia="Montserrat" w:hAnsi="Montserrat" w:cs="Montserrat"/>
          <w:color w:val="000000"/>
          <w:sz w:val="20"/>
          <w:szCs w:val="20"/>
          <w:lang w:val="lt-LT" w:eastAsia="lt-LT"/>
        </w:rPr>
        <w:t>Užsakovo</w:t>
      </w:r>
      <w:r w:rsidR="00FD3848" w:rsidRPr="006A3616">
        <w:rPr>
          <w:rFonts w:ascii="Montserrat" w:eastAsia="Montserrat" w:hAnsi="Montserrat" w:cs="Montserrat"/>
          <w:color w:val="000000"/>
          <w:sz w:val="20"/>
          <w:szCs w:val="20"/>
          <w:lang w:val="zh-CN" w:eastAsia="lt-LT"/>
        </w:rPr>
        <w:t xml:space="preserve"> interesais pirkti paslaugas rinkos kaina ir sąlygomis, numatant, kad už tinkamai suteiktas paslaugas P</w:t>
      </w:r>
      <w:proofErr w:type="spellStart"/>
      <w:r w:rsidR="00EC2F4D" w:rsidRPr="006A3616">
        <w:rPr>
          <w:rFonts w:ascii="Montserrat" w:eastAsia="Montserrat" w:hAnsi="Montserrat" w:cs="Montserrat"/>
          <w:color w:val="000000"/>
          <w:sz w:val="20"/>
          <w:szCs w:val="20"/>
          <w:lang w:val="lt-LT" w:eastAsia="lt-LT"/>
        </w:rPr>
        <w:t>latintojas</w:t>
      </w:r>
      <w:proofErr w:type="spellEnd"/>
      <w:r w:rsidR="00FD3848" w:rsidRPr="006A3616">
        <w:rPr>
          <w:rFonts w:ascii="Montserrat" w:eastAsia="Montserrat" w:hAnsi="Montserrat" w:cs="Montserrat"/>
          <w:color w:val="000000"/>
          <w:sz w:val="20"/>
          <w:szCs w:val="20"/>
          <w:lang w:val="zh-CN" w:eastAsia="lt-LT"/>
        </w:rPr>
        <w:t xml:space="preserve"> atsiskaitys </w:t>
      </w:r>
      <w:r w:rsidR="00EC2F4D" w:rsidRPr="006A3616">
        <w:rPr>
          <w:rFonts w:ascii="Montserrat" w:eastAsia="Montserrat" w:hAnsi="Montserrat" w:cs="Montserrat"/>
          <w:color w:val="000000"/>
          <w:sz w:val="20"/>
          <w:szCs w:val="20"/>
          <w:lang w:val="lt-LT" w:eastAsia="lt-LT"/>
        </w:rPr>
        <w:t>Į</w:t>
      </w:r>
      <w:r w:rsidR="00FD3848" w:rsidRPr="006A3616">
        <w:rPr>
          <w:rFonts w:ascii="Montserrat" w:eastAsia="Montserrat" w:hAnsi="Montserrat" w:cs="Montserrat"/>
          <w:color w:val="000000"/>
          <w:sz w:val="20"/>
          <w:szCs w:val="20"/>
          <w:lang w:val="zh-CN" w:eastAsia="lt-LT"/>
        </w:rPr>
        <w:t>monei tiesiogiai;</w:t>
      </w:r>
    </w:p>
    <w:p w14:paraId="0F27DC92" w14:textId="5D3C70FC" w:rsidR="00FD3848" w:rsidRPr="006A3616" w:rsidRDefault="00EC2F4D" w:rsidP="00EC2F4D">
      <w:pPr>
        <w:tabs>
          <w:tab w:val="left" w:pos="1134"/>
          <w:tab w:val="left" w:pos="1843"/>
          <w:tab w:val="left" w:pos="2694"/>
        </w:tabs>
        <w:spacing w:after="0" w:line="240" w:lineRule="auto"/>
        <w:ind w:right="44" w:firstLine="567"/>
        <w:jc w:val="both"/>
        <w:rPr>
          <w:rFonts w:ascii="Montserrat" w:hAnsi="Montserrat" w:cs="Montserrat"/>
          <w:color w:val="000000"/>
          <w:sz w:val="20"/>
          <w:szCs w:val="20"/>
          <w:lang w:val="zh-CN" w:eastAsia="zh-CN"/>
        </w:rPr>
      </w:pPr>
      <w:r w:rsidRPr="006A3616">
        <w:rPr>
          <w:rFonts w:ascii="Montserrat" w:hAnsi="Montserrat" w:cs="Montserrat"/>
          <w:color w:val="000000"/>
          <w:sz w:val="20"/>
          <w:szCs w:val="20"/>
          <w:lang w:val="lt-LT" w:eastAsia="zh-CN"/>
        </w:rPr>
        <w:t xml:space="preserve">5.11.2. </w:t>
      </w:r>
      <w:r w:rsidR="00FD3848" w:rsidRPr="006A3616">
        <w:rPr>
          <w:rFonts w:ascii="Montserrat" w:eastAsia="Montserrat" w:hAnsi="Montserrat" w:cs="Montserrat"/>
          <w:color w:val="000000"/>
          <w:sz w:val="20"/>
          <w:szCs w:val="20"/>
          <w:lang w:val="zh-CN" w:eastAsia="lt-LT"/>
        </w:rPr>
        <w:t xml:space="preserve">gauti iš </w:t>
      </w:r>
      <w:r w:rsidRPr="006A3616">
        <w:rPr>
          <w:rFonts w:ascii="Montserrat" w:eastAsia="Montserrat" w:hAnsi="Montserrat" w:cs="Montserrat"/>
          <w:color w:val="000000"/>
          <w:sz w:val="20"/>
          <w:szCs w:val="20"/>
          <w:lang w:val="lt-LT" w:eastAsia="lt-LT"/>
        </w:rPr>
        <w:t>Į</w:t>
      </w:r>
      <w:r w:rsidR="00FD3848" w:rsidRPr="006A3616">
        <w:rPr>
          <w:rFonts w:ascii="Montserrat" w:eastAsia="Montserrat" w:hAnsi="Montserrat" w:cs="Montserrat"/>
          <w:color w:val="000000"/>
          <w:sz w:val="20"/>
          <w:szCs w:val="20"/>
          <w:lang w:val="zh-CN" w:eastAsia="lt-LT"/>
        </w:rPr>
        <w:t xml:space="preserve">monės paslaugų sąmata, pagrindžiančią išlaidas, ir ją suderinti su </w:t>
      </w:r>
      <w:r w:rsidRPr="006A3616">
        <w:rPr>
          <w:rFonts w:ascii="Montserrat" w:eastAsia="Montserrat" w:hAnsi="Montserrat" w:cs="Montserrat"/>
          <w:color w:val="000000"/>
          <w:sz w:val="20"/>
          <w:szCs w:val="20"/>
          <w:lang w:val="lt-LT" w:eastAsia="lt-LT"/>
        </w:rPr>
        <w:t>Užsakovu</w:t>
      </w:r>
      <w:r w:rsidR="00FD3848" w:rsidRPr="006A3616">
        <w:rPr>
          <w:rFonts w:ascii="Montserrat" w:eastAsia="Montserrat" w:hAnsi="Montserrat" w:cs="Montserrat"/>
          <w:color w:val="000000"/>
          <w:sz w:val="20"/>
          <w:szCs w:val="20"/>
          <w:lang w:val="zh-CN" w:eastAsia="lt-LT"/>
        </w:rPr>
        <w:t xml:space="preserve"> (gauti </w:t>
      </w:r>
      <w:r w:rsidRPr="006A3616">
        <w:rPr>
          <w:rFonts w:ascii="Montserrat" w:eastAsia="Montserrat" w:hAnsi="Montserrat" w:cs="Montserrat"/>
          <w:color w:val="000000"/>
          <w:sz w:val="20"/>
          <w:szCs w:val="20"/>
          <w:lang w:val="lt-LT" w:eastAsia="lt-LT"/>
        </w:rPr>
        <w:t>Užsakovo</w:t>
      </w:r>
      <w:r w:rsidR="00FD3848" w:rsidRPr="006A3616">
        <w:rPr>
          <w:rFonts w:ascii="Montserrat" w:eastAsia="Montserrat" w:hAnsi="Montserrat" w:cs="Montserrat"/>
          <w:color w:val="000000"/>
          <w:sz w:val="20"/>
          <w:szCs w:val="20"/>
          <w:lang w:val="zh-CN" w:eastAsia="lt-LT"/>
        </w:rPr>
        <w:t xml:space="preserve"> pritarimą);</w:t>
      </w:r>
    </w:p>
    <w:p w14:paraId="07458012" w14:textId="467A40E5" w:rsidR="00FD3848" w:rsidRPr="006A3616" w:rsidRDefault="00756729" w:rsidP="00756729">
      <w:pPr>
        <w:tabs>
          <w:tab w:val="left" w:pos="1134"/>
          <w:tab w:val="left" w:pos="1843"/>
          <w:tab w:val="left" w:pos="2694"/>
        </w:tabs>
        <w:spacing w:after="0" w:line="240" w:lineRule="auto"/>
        <w:ind w:right="44" w:firstLine="567"/>
        <w:jc w:val="both"/>
        <w:rPr>
          <w:rFonts w:ascii="Montserrat" w:hAnsi="Montserrat" w:cs="Montserrat"/>
          <w:color w:val="000000"/>
          <w:sz w:val="20"/>
          <w:szCs w:val="20"/>
          <w:lang w:val="zh-CN" w:eastAsia="zh-CN"/>
        </w:rPr>
      </w:pPr>
      <w:r w:rsidRPr="006A3616">
        <w:rPr>
          <w:rFonts w:ascii="Montserrat" w:hAnsi="Montserrat" w:cs="Montserrat"/>
          <w:color w:val="000000"/>
          <w:sz w:val="20"/>
          <w:szCs w:val="20"/>
          <w:lang w:val="lt-LT" w:eastAsia="zh-CN"/>
        </w:rPr>
        <w:t xml:space="preserve">5.11.3. </w:t>
      </w:r>
      <w:r w:rsidR="00FD3848" w:rsidRPr="006A3616">
        <w:rPr>
          <w:rFonts w:ascii="Montserrat" w:eastAsia="Montserrat" w:hAnsi="Montserrat" w:cs="Montserrat"/>
          <w:color w:val="000000"/>
          <w:sz w:val="20"/>
          <w:szCs w:val="20"/>
          <w:lang w:val="zh-CN" w:eastAsia="lt-LT"/>
        </w:rPr>
        <w:t xml:space="preserve">sąmatą ir iš </w:t>
      </w:r>
      <w:r w:rsidRPr="006A3616">
        <w:rPr>
          <w:rFonts w:ascii="Montserrat" w:eastAsia="Montserrat" w:hAnsi="Montserrat" w:cs="Montserrat"/>
          <w:color w:val="000000"/>
          <w:sz w:val="20"/>
          <w:szCs w:val="20"/>
          <w:lang w:val="lt-LT" w:eastAsia="lt-LT"/>
        </w:rPr>
        <w:t>Į</w:t>
      </w:r>
      <w:r w:rsidR="00FD3848" w:rsidRPr="006A3616">
        <w:rPr>
          <w:rFonts w:ascii="Montserrat" w:eastAsia="Montserrat" w:hAnsi="Montserrat" w:cs="Montserrat"/>
          <w:color w:val="000000"/>
          <w:sz w:val="20"/>
          <w:szCs w:val="20"/>
          <w:lang w:val="zh-CN" w:eastAsia="lt-LT"/>
        </w:rPr>
        <w:t xml:space="preserve">monės gautų PVM sąskaitų-faktūrų kopijas pateikti </w:t>
      </w:r>
      <w:r w:rsidRPr="006A3616">
        <w:rPr>
          <w:rFonts w:ascii="Montserrat" w:eastAsia="Montserrat" w:hAnsi="Montserrat" w:cs="Montserrat"/>
          <w:color w:val="000000"/>
          <w:sz w:val="20"/>
          <w:szCs w:val="20"/>
          <w:lang w:val="lt-LT" w:eastAsia="lt-LT"/>
        </w:rPr>
        <w:t>Užsakovui</w:t>
      </w:r>
      <w:r w:rsidR="00FD3848" w:rsidRPr="006A3616">
        <w:rPr>
          <w:rFonts w:ascii="Montserrat" w:eastAsia="Montserrat" w:hAnsi="Montserrat" w:cs="Montserrat"/>
          <w:color w:val="000000"/>
          <w:sz w:val="20"/>
          <w:szCs w:val="20"/>
          <w:lang w:val="zh-CN" w:eastAsia="lt-LT"/>
        </w:rPr>
        <w:t xml:space="preserve">. </w:t>
      </w:r>
    </w:p>
    <w:p w14:paraId="104EDA67" w14:textId="1FFAECBF" w:rsidR="00FD3848" w:rsidRPr="006A3616" w:rsidRDefault="00756729" w:rsidP="008061D5">
      <w:pPr>
        <w:tabs>
          <w:tab w:val="left" w:pos="1134"/>
          <w:tab w:val="left" w:pos="1843"/>
          <w:tab w:val="left" w:pos="2694"/>
        </w:tabs>
        <w:spacing w:after="0" w:line="240" w:lineRule="auto"/>
        <w:ind w:right="44" w:firstLine="567"/>
        <w:jc w:val="both"/>
        <w:rPr>
          <w:rFonts w:ascii="Montserrat" w:hAnsi="Montserrat" w:cs="Montserrat"/>
          <w:color w:val="000000"/>
          <w:sz w:val="20"/>
          <w:szCs w:val="20"/>
          <w:lang w:val="lt-LT" w:eastAsia="zh-CN"/>
        </w:rPr>
      </w:pPr>
      <w:r w:rsidRPr="006A3616">
        <w:rPr>
          <w:rFonts w:ascii="Montserrat" w:hAnsi="Montserrat" w:cs="Montserrat"/>
          <w:color w:val="000000"/>
          <w:sz w:val="20"/>
          <w:szCs w:val="20"/>
          <w:lang w:val="lt-LT" w:eastAsia="zh-CN"/>
        </w:rPr>
        <w:t xml:space="preserve">5.12. </w:t>
      </w:r>
      <w:r w:rsidR="00FD3848" w:rsidRPr="006A3616">
        <w:rPr>
          <w:rFonts w:ascii="Montserrat" w:eastAsia="Montserrat" w:hAnsi="Montserrat" w:cs="Montserrat"/>
          <w:color w:val="000000"/>
          <w:sz w:val="20"/>
          <w:szCs w:val="20"/>
          <w:lang w:val="lt-LT" w:eastAsia="lt-LT"/>
        </w:rPr>
        <w:t xml:space="preserve">Sutarties vykdymo išlaidos </w:t>
      </w:r>
      <w:r w:rsidRPr="006A3616">
        <w:rPr>
          <w:rFonts w:ascii="Montserrat" w:eastAsia="Montserrat" w:hAnsi="Montserrat" w:cs="Montserrat"/>
          <w:color w:val="000000"/>
          <w:sz w:val="20"/>
          <w:szCs w:val="20"/>
          <w:lang w:val="lt-LT" w:eastAsia="lt-LT"/>
        </w:rPr>
        <w:t>Užsakovo</w:t>
      </w:r>
      <w:r w:rsidR="00FD3848" w:rsidRPr="006A3616">
        <w:rPr>
          <w:rFonts w:ascii="Montserrat" w:eastAsia="Montserrat" w:hAnsi="Montserrat" w:cs="Montserrat"/>
          <w:color w:val="000000"/>
          <w:sz w:val="20"/>
          <w:szCs w:val="20"/>
          <w:lang w:val="lt-LT" w:eastAsia="lt-LT"/>
        </w:rPr>
        <w:t xml:space="preserve"> kompensuojamos P</w:t>
      </w:r>
      <w:r w:rsidRPr="006A3616">
        <w:rPr>
          <w:rFonts w:ascii="Montserrat" w:eastAsia="Montserrat" w:hAnsi="Montserrat" w:cs="Montserrat"/>
          <w:color w:val="000000"/>
          <w:sz w:val="20"/>
          <w:szCs w:val="20"/>
          <w:lang w:val="lt-LT" w:eastAsia="lt-LT"/>
        </w:rPr>
        <w:t>latintojui</w:t>
      </w:r>
      <w:r w:rsidR="00FD3848" w:rsidRPr="006A3616">
        <w:rPr>
          <w:rFonts w:ascii="Montserrat" w:eastAsia="Montserrat" w:hAnsi="Montserrat" w:cs="Montserrat"/>
          <w:color w:val="000000"/>
          <w:sz w:val="20"/>
          <w:szCs w:val="20"/>
          <w:lang w:val="lt-LT" w:eastAsia="lt-LT"/>
        </w:rPr>
        <w:t xml:space="preserve"> pagal atskirą PVM sąskaitą-faktūrą, kuri turi būti teikiama </w:t>
      </w:r>
      <w:r w:rsidR="00957F9F" w:rsidRPr="006A3616">
        <w:rPr>
          <w:rFonts w:ascii="Montserrat" w:eastAsia="Montserrat" w:hAnsi="Montserrat" w:cs="Montserrat"/>
          <w:color w:val="000000"/>
          <w:sz w:val="20"/>
          <w:szCs w:val="20"/>
          <w:lang w:val="lt-LT" w:eastAsia="lt-LT"/>
        </w:rPr>
        <w:t xml:space="preserve">Užsakovui </w:t>
      </w:r>
      <w:r w:rsidR="00FD3848" w:rsidRPr="006A3616">
        <w:rPr>
          <w:rFonts w:ascii="Montserrat" w:eastAsia="Montserrat" w:hAnsi="Montserrat" w:cs="Montserrat"/>
          <w:color w:val="000000"/>
          <w:sz w:val="20"/>
          <w:szCs w:val="20"/>
          <w:lang w:val="lt-LT" w:eastAsia="lt-LT"/>
        </w:rPr>
        <w:t xml:space="preserve">šios Sutarties </w:t>
      </w:r>
      <w:r w:rsidRPr="006A3616">
        <w:rPr>
          <w:rFonts w:ascii="Montserrat" w:eastAsia="Montserrat" w:hAnsi="Montserrat" w:cs="Montserrat"/>
          <w:color w:val="000000"/>
          <w:sz w:val="20"/>
          <w:szCs w:val="20"/>
          <w:lang w:val="lt-LT" w:eastAsia="lt-LT"/>
        </w:rPr>
        <w:t>5.7</w:t>
      </w:r>
      <w:r w:rsidR="00FD3848" w:rsidRPr="006A3616">
        <w:rPr>
          <w:rFonts w:ascii="Montserrat" w:eastAsia="Montserrat" w:hAnsi="Montserrat" w:cs="Montserrat"/>
          <w:color w:val="000000"/>
          <w:sz w:val="20"/>
          <w:szCs w:val="20"/>
          <w:lang w:val="lt-LT" w:eastAsia="lt-LT"/>
        </w:rPr>
        <w:t xml:space="preserve"> punkte nustatyta tvarka. </w:t>
      </w:r>
      <w:r w:rsidRPr="006A3616">
        <w:rPr>
          <w:rFonts w:ascii="Montserrat" w:eastAsia="Montserrat" w:hAnsi="Montserrat" w:cs="Montserrat"/>
          <w:color w:val="000000"/>
          <w:sz w:val="20"/>
          <w:szCs w:val="20"/>
          <w:lang w:val="lt-LT" w:eastAsia="lt-LT"/>
        </w:rPr>
        <w:t>Užsakovas</w:t>
      </w:r>
      <w:r w:rsidR="00FD3848" w:rsidRPr="006A3616">
        <w:rPr>
          <w:rFonts w:ascii="Montserrat" w:eastAsia="Montserrat" w:hAnsi="Montserrat" w:cs="Montserrat"/>
          <w:color w:val="000000"/>
          <w:sz w:val="20"/>
          <w:szCs w:val="20"/>
          <w:lang w:val="lt-LT" w:eastAsia="lt-LT"/>
        </w:rPr>
        <w:t xml:space="preserve"> kompensuoja P</w:t>
      </w:r>
      <w:r w:rsidRPr="006A3616">
        <w:rPr>
          <w:rFonts w:ascii="Montserrat" w:eastAsia="Montserrat" w:hAnsi="Montserrat" w:cs="Montserrat"/>
          <w:color w:val="000000"/>
          <w:sz w:val="20"/>
          <w:szCs w:val="20"/>
          <w:lang w:val="lt-LT" w:eastAsia="lt-LT"/>
        </w:rPr>
        <w:t>latintojui</w:t>
      </w:r>
      <w:r w:rsidR="00FD3848" w:rsidRPr="006A3616">
        <w:rPr>
          <w:rFonts w:ascii="Montserrat" w:eastAsia="Montserrat" w:hAnsi="Montserrat" w:cs="Montserrat"/>
          <w:color w:val="000000"/>
          <w:sz w:val="20"/>
          <w:szCs w:val="20"/>
          <w:lang w:val="lt-LT" w:eastAsia="lt-LT"/>
        </w:rPr>
        <w:t xml:space="preserve"> nurodytas sutarties vykdymo išlaidas ne vėliau kaip per 30 (trisdešimt) </w:t>
      </w:r>
      <w:r w:rsidR="00367EF3" w:rsidRPr="006A3616">
        <w:rPr>
          <w:rFonts w:ascii="Montserrat" w:eastAsia="Montserrat" w:hAnsi="Montserrat" w:cs="Montserrat"/>
          <w:color w:val="000000"/>
          <w:sz w:val="20"/>
          <w:szCs w:val="20"/>
          <w:lang w:val="lt-LT" w:eastAsia="lt-LT"/>
        </w:rPr>
        <w:t xml:space="preserve">kalendorinių </w:t>
      </w:r>
      <w:r w:rsidR="00FD3848" w:rsidRPr="006A3616">
        <w:rPr>
          <w:rFonts w:ascii="Montserrat" w:eastAsia="Montserrat" w:hAnsi="Montserrat" w:cs="Montserrat"/>
          <w:color w:val="000000"/>
          <w:sz w:val="20"/>
          <w:szCs w:val="20"/>
          <w:lang w:val="lt-LT" w:eastAsia="lt-LT"/>
        </w:rPr>
        <w:t xml:space="preserve">dienų nuo PVM sąskaitos-faktūros su pagrindžiančiais dokumentais (t. y. sąmatos ir </w:t>
      </w:r>
      <w:r w:rsidR="000E4CE8" w:rsidRPr="006A3616">
        <w:rPr>
          <w:rFonts w:ascii="Montserrat" w:eastAsia="Montserrat" w:hAnsi="Montserrat" w:cs="Montserrat"/>
          <w:color w:val="000000"/>
          <w:sz w:val="20"/>
          <w:szCs w:val="20"/>
          <w:lang w:val="lt-LT" w:eastAsia="lt-LT"/>
        </w:rPr>
        <w:t>Į</w:t>
      </w:r>
      <w:r w:rsidR="00FD3848" w:rsidRPr="006A3616">
        <w:rPr>
          <w:rFonts w:ascii="Montserrat" w:eastAsia="Montserrat" w:hAnsi="Montserrat" w:cs="Montserrat"/>
          <w:color w:val="000000"/>
          <w:sz w:val="20"/>
          <w:szCs w:val="20"/>
          <w:lang w:val="lt-LT" w:eastAsia="lt-LT"/>
        </w:rPr>
        <w:t>monės išrašytų P</w:t>
      </w:r>
      <w:r w:rsidR="000E4CE8" w:rsidRPr="006A3616">
        <w:rPr>
          <w:rFonts w:ascii="Montserrat" w:eastAsia="Montserrat" w:hAnsi="Montserrat" w:cs="Montserrat"/>
          <w:color w:val="000000"/>
          <w:sz w:val="20"/>
          <w:szCs w:val="20"/>
          <w:lang w:val="lt-LT" w:eastAsia="lt-LT"/>
        </w:rPr>
        <w:t>latintojui</w:t>
      </w:r>
      <w:r w:rsidR="00FD3848" w:rsidRPr="006A3616">
        <w:rPr>
          <w:rFonts w:ascii="Montserrat" w:eastAsia="Montserrat" w:hAnsi="Montserrat" w:cs="Montserrat"/>
          <w:color w:val="000000"/>
          <w:sz w:val="20"/>
          <w:szCs w:val="20"/>
          <w:lang w:val="lt-LT" w:eastAsia="lt-LT"/>
        </w:rPr>
        <w:t xml:space="preserve"> PVM sąskaitų-faktūrų kopijų) gavimo dienos. </w:t>
      </w:r>
      <w:r w:rsidR="000E4CE8" w:rsidRPr="006A3616">
        <w:rPr>
          <w:rFonts w:ascii="Montserrat" w:eastAsia="Montserrat" w:hAnsi="Montserrat" w:cs="Montserrat"/>
          <w:color w:val="000000"/>
          <w:sz w:val="20"/>
          <w:szCs w:val="20"/>
          <w:lang w:val="lt-LT" w:eastAsia="lt-LT"/>
        </w:rPr>
        <w:t>Užsakovas</w:t>
      </w:r>
      <w:r w:rsidR="00FD3848" w:rsidRPr="006A3616">
        <w:rPr>
          <w:rFonts w:ascii="Montserrat" w:eastAsia="Montserrat" w:hAnsi="Montserrat" w:cs="Montserrat"/>
          <w:color w:val="000000"/>
          <w:sz w:val="20"/>
          <w:szCs w:val="20"/>
          <w:lang w:val="lt-LT" w:eastAsia="lt-LT"/>
        </w:rPr>
        <w:t xml:space="preserve"> turi teisę sustabdyti mokėjimą P</w:t>
      </w:r>
      <w:r w:rsidR="000E4CE8" w:rsidRPr="006A3616">
        <w:rPr>
          <w:rFonts w:ascii="Montserrat" w:eastAsia="Montserrat" w:hAnsi="Montserrat" w:cs="Montserrat"/>
          <w:color w:val="000000"/>
          <w:sz w:val="20"/>
          <w:szCs w:val="20"/>
          <w:lang w:val="lt-LT" w:eastAsia="lt-LT"/>
        </w:rPr>
        <w:t>latintojui</w:t>
      </w:r>
      <w:r w:rsidR="00FD3848" w:rsidRPr="006A3616">
        <w:rPr>
          <w:rFonts w:ascii="Montserrat" w:eastAsia="Montserrat" w:hAnsi="Montserrat" w:cs="Montserrat"/>
          <w:color w:val="000000"/>
          <w:sz w:val="20"/>
          <w:szCs w:val="20"/>
          <w:lang w:val="lt-LT" w:eastAsia="lt-LT"/>
        </w:rPr>
        <w:t xml:space="preserve">, jeigu PVM sąskaitoje-faktūroje nenurodytas sutarties numeris, neteisingai nurodyta ar nenurodyta mokėtina suma, apmokėjimo terminas ir (ar) nepateikti pagrindžiantys dokumentai, kol PVM sąskaitos-faktūros netikslumai bus ištaisyti ir (ar) bus pateikti pagrindžiantys dokumentai. </w:t>
      </w:r>
      <w:r w:rsidR="000E4CE8" w:rsidRPr="006A3616">
        <w:rPr>
          <w:rFonts w:ascii="Montserrat" w:eastAsia="Montserrat" w:hAnsi="Montserrat" w:cs="Montserrat"/>
          <w:color w:val="000000"/>
          <w:sz w:val="20"/>
          <w:szCs w:val="20"/>
          <w:lang w:val="lt-LT" w:eastAsia="lt-LT"/>
        </w:rPr>
        <w:t>Užsakovas</w:t>
      </w:r>
      <w:r w:rsidR="00FD3848" w:rsidRPr="006A3616">
        <w:rPr>
          <w:rFonts w:ascii="Montserrat" w:eastAsia="Montserrat" w:hAnsi="Montserrat" w:cs="Montserrat"/>
          <w:color w:val="000000"/>
          <w:sz w:val="20"/>
          <w:szCs w:val="20"/>
          <w:lang w:val="lt-LT" w:eastAsia="lt-LT"/>
        </w:rPr>
        <w:t xml:space="preserve"> nedelsdamas informuoja P</w:t>
      </w:r>
      <w:r w:rsidR="000E4CE8" w:rsidRPr="006A3616">
        <w:rPr>
          <w:rFonts w:ascii="Montserrat" w:eastAsia="Montserrat" w:hAnsi="Montserrat" w:cs="Montserrat"/>
          <w:color w:val="000000"/>
          <w:sz w:val="20"/>
          <w:szCs w:val="20"/>
          <w:lang w:val="lt-LT" w:eastAsia="lt-LT"/>
        </w:rPr>
        <w:t xml:space="preserve">latintoją </w:t>
      </w:r>
      <w:r w:rsidR="00FD3848" w:rsidRPr="006A3616">
        <w:rPr>
          <w:rFonts w:ascii="Montserrat" w:eastAsia="Montserrat" w:hAnsi="Montserrat" w:cs="Montserrat"/>
          <w:color w:val="000000"/>
          <w:sz w:val="20"/>
          <w:szCs w:val="20"/>
          <w:lang w:val="lt-LT" w:eastAsia="lt-LT"/>
        </w:rPr>
        <w:t>apie esančius netikslumus. P</w:t>
      </w:r>
      <w:r w:rsidR="000E4CE8" w:rsidRPr="006A3616">
        <w:rPr>
          <w:rFonts w:ascii="Montserrat" w:eastAsia="Montserrat" w:hAnsi="Montserrat" w:cs="Montserrat"/>
          <w:color w:val="000000"/>
          <w:sz w:val="20"/>
          <w:szCs w:val="20"/>
          <w:lang w:val="lt-LT" w:eastAsia="lt-LT"/>
        </w:rPr>
        <w:t>latintojas</w:t>
      </w:r>
      <w:r w:rsidR="00FD3848" w:rsidRPr="006A3616">
        <w:rPr>
          <w:rFonts w:ascii="Montserrat" w:eastAsia="Montserrat" w:hAnsi="Montserrat" w:cs="Montserrat"/>
          <w:color w:val="000000"/>
          <w:sz w:val="20"/>
          <w:szCs w:val="20"/>
          <w:lang w:val="lt-LT" w:eastAsia="lt-LT"/>
        </w:rPr>
        <w:t>, ištais</w:t>
      </w:r>
      <w:r w:rsidR="000E4CE8" w:rsidRPr="006A3616">
        <w:rPr>
          <w:rFonts w:ascii="Montserrat" w:eastAsia="Montserrat" w:hAnsi="Montserrat" w:cs="Montserrat"/>
          <w:color w:val="000000"/>
          <w:sz w:val="20"/>
          <w:szCs w:val="20"/>
          <w:lang w:val="lt-LT" w:eastAsia="lt-LT"/>
        </w:rPr>
        <w:t>ęs</w:t>
      </w:r>
      <w:r w:rsidR="00FD3848" w:rsidRPr="006A3616">
        <w:rPr>
          <w:rFonts w:ascii="Montserrat" w:eastAsia="Montserrat" w:hAnsi="Montserrat" w:cs="Montserrat"/>
          <w:color w:val="000000"/>
          <w:sz w:val="20"/>
          <w:szCs w:val="20"/>
          <w:lang w:val="lt-LT" w:eastAsia="lt-LT"/>
        </w:rPr>
        <w:t xml:space="preserve"> netikslumus, pateikia </w:t>
      </w:r>
      <w:r w:rsidR="000E4CE8" w:rsidRPr="006A3616">
        <w:rPr>
          <w:rFonts w:ascii="Montserrat" w:eastAsia="Montserrat" w:hAnsi="Montserrat" w:cs="Montserrat"/>
          <w:color w:val="000000"/>
          <w:sz w:val="20"/>
          <w:szCs w:val="20"/>
          <w:lang w:val="lt-LT" w:eastAsia="lt-LT"/>
        </w:rPr>
        <w:t>Užsakovui</w:t>
      </w:r>
      <w:r w:rsidR="00FD3848" w:rsidRPr="006A3616">
        <w:rPr>
          <w:rFonts w:ascii="Montserrat" w:eastAsia="Montserrat" w:hAnsi="Montserrat" w:cs="Montserrat"/>
          <w:color w:val="000000"/>
          <w:sz w:val="20"/>
          <w:szCs w:val="20"/>
          <w:lang w:val="lt-LT" w:eastAsia="lt-LT"/>
        </w:rPr>
        <w:t xml:space="preserve"> tikslią PVM sąskaitą-faktūrą.</w:t>
      </w:r>
    </w:p>
    <w:p w14:paraId="7348D9A1" w14:textId="3E254D7E" w:rsidR="004E2EDE" w:rsidRPr="006A3616" w:rsidRDefault="000E4CE8" w:rsidP="008817B0">
      <w:pPr>
        <w:tabs>
          <w:tab w:val="left" w:pos="284"/>
          <w:tab w:val="left" w:pos="851"/>
          <w:tab w:val="left" w:pos="993"/>
        </w:tabs>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 xml:space="preserve">5.13. </w:t>
      </w:r>
      <w:r w:rsidR="004E2EDE" w:rsidRPr="006A3616">
        <w:rPr>
          <w:rFonts w:ascii="Montserrat" w:hAnsi="Montserrat" w:cs="Arial"/>
          <w:sz w:val="20"/>
          <w:szCs w:val="20"/>
          <w:lang w:val="lt-LT"/>
        </w:rPr>
        <w:t xml:space="preserve">Jeigu </w:t>
      </w:r>
      <w:r w:rsidR="000B2311" w:rsidRPr="006A3616">
        <w:rPr>
          <w:rFonts w:ascii="Montserrat" w:hAnsi="Montserrat" w:cs="Arial"/>
          <w:sz w:val="20"/>
          <w:szCs w:val="20"/>
          <w:lang w:val="lt-LT"/>
        </w:rPr>
        <w:t>Platintojas</w:t>
      </w:r>
      <w:r w:rsidR="004E2EDE" w:rsidRPr="006A3616">
        <w:rPr>
          <w:rFonts w:ascii="Montserrat" w:hAnsi="Montserrat" w:cs="Arial"/>
          <w:sz w:val="20"/>
          <w:szCs w:val="20"/>
          <w:lang w:val="lt-LT"/>
        </w:rPr>
        <w:t xml:space="preserve"> Sutartį vykdo kaip ūkio subjektų grupė, apmokėjimas už Paslaugas bus vykdomas per jungtinės veiklos sutartyje nurodytą įgaliotą partnerį.</w:t>
      </w:r>
    </w:p>
    <w:p w14:paraId="4CD1EDE6" w14:textId="07FFCB4A" w:rsidR="007727B0" w:rsidRPr="006A3616" w:rsidRDefault="00B02CBC" w:rsidP="008817B0">
      <w:pPr>
        <w:spacing w:after="0" w:line="240" w:lineRule="auto"/>
        <w:ind w:firstLine="567"/>
        <w:jc w:val="both"/>
        <w:rPr>
          <w:rFonts w:ascii="Montserrat" w:hAnsi="Montserrat" w:cs="Arial"/>
          <w:sz w:val="20"/>
          <w:szCs w:val="20"/>
          <w:lang w:val="lt-LT"/>
        </w:rPr>
      </w:pPr>
      <w:r w:rsidRPr="006A3616">
        <w:rPr>
          <w:rFonts w:ascii="Montserrat" w:hAnsi="Montserrat" w:cs="Arial"/>
          <w:sz w:val="20"/>
          <w:szCs w:val="20"/>
          <w:lang w:val="lt-LT"/>
        </w:rPr>
        <w:t>5.</w:t>
      </w:r>
      <w:r w:rsidR="00CA5653" w:rsidRPr="006A3616">
        <w:rPr>
          <w:rFonts w:ascii="Montserrat" w:hAnsi="Montserrat" w:cs="Arial"/>
          <w:sz w:val="20"/>
          <w:szCs w:val="20"/>
          <w:lang w:val="lt-LT"/>
        </w:rPr>
        <w:t>1</w:t>
      </w:r>
      <w:r w:rsidR="000E4CE8" w:rsidRPr="006A3616">
        <w:rPr>
          <w:rFonts w:ascii="Montserrat" w:hAnsi="Montserrat" w:cs="Arial"/>
          <w:sz w:val="20"/>
          <w:szCs w:val="20"/>
          <w:lang w:val="lt-LT"/>
        </w:rPr>
        <w:t>4</w:t>
      </w:r>
      <w:r w:rsidR="004E2EDE" w:rsidRPr="006A3616">
        <w:rPr>
          <w:rFonts w:ascii="Montserrat" w:hAnsi="Montserrat" w:cs="Arial"/>
          <w:sz w:val="20"/>
          <w:szCs w:val="20"/>
          <w:lang w:val="lt-LT"/>
        </w:rPr>
        <w:t xml:space="preserve">. Šalys susitaria, kad nepaisant to, kas nurodyta mokėjimo pavedimuose, Užsakovui atlikus mokėjimus pagal Sutartį, įmokos pirmiausiai yra skiriamos padengti anksčiausiai atsiradusiems įsiskolinimams (mokėjimams) pagal Sutartį, </w:t>
      </w:r>
      <w:r w:rsidR="00092867" w:rsidRPr="24F054BA">
        <w:rPr>
          <w:rFonts w:ascii="Montserrat" w:hAnsi="Montserrat" w:cs="Arial"/>
          <w:sz w:val="20"/>
          <w:szCs w:val="20"/>
          <w:lang w:val="lt-LT"/>
        </w:rPr>
        <w:t>antrąja</w:t>
      </w:r>
      <w:r w:rsidR="004E2EDE" w:rsidRPr="006A3616">
        <w:rPr>
          <w:rFonts w:ascii="Montserrat" w:hAnsi="Montserrat" w:cs="Arial"/>
          <w:sz w:val="20"/>
          <w:szCs w:val="20"/>
          <w:lang w:val="lt-LT"/>
        </w:rPr>
        <w:t xml:space="preserve"> eile – netesyboms apmokėti (jeigu jos buvo priskaičiuotos pagal Sutartį), trečiąja eile – palūkanoms apmokėti (jeigu jos buvo priskaičiuotos pagal Sutartį</w:t>
      </w:r>
      <w:r w:rsidR="00C41FA4" w:rsidRPr="006A3616">
        <w:rPr>
          <w:rFonts w:ascii="Montserrat" w:hAnsi="Montserrat" w:cs="Arial"/>
          <w:sz w:val="20"/>
          <w:szCs w:val="20"/>
          <w:lang w:val="lt-LT"/>
        </w:rPr>
        <w:t>)</w:t>
      </w:r>
      <w:r w:rsidR="004E2EDE" w:rsidRPr="006A3616">
        <w:rPr>
          <w:rFonts w:ascii="Montserrat" w:hAnsi="Montserrat" w:cs="Arial"/>
          <w:sz w:val="20"/>
          <w:szCs w:val="20"/>
          <w:lang w:val="lt-LT"/>
        </w:rPr>
        <w:t>.</w:t>
      </w:r>
    </w:p>
    <w:p w14:paraId="2CA06680" w14:textId="77777777" w:rsidR="0048150A" w:rsidRPr="006A3616" w:rsidRDefault="0048150A" w:rsidP="008817B0">
      <w:pPr>
        <w:spacing w:after="0"/>
        <w:ind w:firstLine="567"/>
        <w:rPr>
          <w:rFonts w:ascii="Montserrat" w:hAnsi="Montserrat" w:cs="Arial"/>
          <w:sz w:val="20"/>
          <w:szCs w:val="20"/>
          <w:lang w:val="lt-LT"/>
        </w:rPr>
      </w:pPr>
    </w:p>
    <w:p w14:paraId="4B239456" w14:textId="77777777" w:rsidR="00291F21" w:rsidRPr="006A3616" w:rsidRDefault="00291F21" w:rsidP="008817B0">
      <w:pPr>
        <w:spacing w:after="0"/>
        <w:ind w:firstLine="567"/>
        <w:rPr>
          <w:rFonts w:ascii="Montserrat" w:hAnsi="Montserrat" w:cs="Arial"/>
          <w:sz w:val="20"/>
          <w:szCs w:val="20"/>
          <w:lang w:val="lt-LT"/>
        </w:rPr>
      </w:pPr>
    </w:p>
    <w:p w14:paraId="6AFB9220" w14:textId="77777777" w:rsidR="00291F21" w:rsidRPr="006A3616" w:rsidRDefault="00291F21" w:rsidP="008817B0">
      <w:pPr>
        <w:spacing w:after="0"/>
        <w:ind w:firstLine="567"/>
        <w:rPr>
          <w:rFonts w:ascii="Montserrat" w:hAnsi="Montserrat" w:cs="Arial"/>
          <w:sz w:val="20"/>
          <w:szCs w:val="20"/>
          <w:lang w:val="lt-LT"/>
        </w:rPr>
      </w:pPr>
    </w:p>
    <w:p w14:paraId="2088FD17" w14:textId="77777777" w:rsidR="001C1B82" w:rsidRPr="006A3616" w:rsidRDefault="006D0AE2" w:rsidP="00DB11EE">
      <w:pPr>
        <w:pStyle w:val="Sraopastraipa"/>
        <w:tabs>
          <w:tab w:val="left" w:pos="284"/>
          <w:tab w:val="left" w:pos="851"/>
          <w:tab w:val="left" w:pos="993"/>
        </w:tabs>
        <w:spacing w:after="0" w:line="240" w:lineRule="auto"/>
        <w:ind w:left="0" w:firstLine="567"/>
        <w:jc w:val="center"/>
        <w:rPr>
          <w:rFonts w:ascii="Montserrat" w:hAnsi="Montserrat" w:cs="Arial"/>
          <w:b/>
          <w:sz w:val="20"/>
          <w:szCs w:val="20"/>
          <w:lang w:val="lt-LT"/>
        </w:rPr>
      </w:pPr>
      <w:r w:rsidRPr="006A3616">
        <w:rPr>
          <w:rFonts w:ascii="Montserrat" w:hAnsi="Montserrat" w:cs="Arial"/>
          <w:b/>
          <w:sz w:val="20"/>
          <w:szCs w:val="20"/>
          <w:lang w:val="lt-LT"/>
        </w:rPr>
        <w:t>6</w:t>
      </w:r>
      <w:r w:rsidR="00506AB1" w:rsidRPr="006A3616">
        <w:rPr>
          <w:rFonts w:ascii="Montserrat" w:hAnsi="Montserrat" w:cs="Arial"/>
          <w:b/>
          <w:sz w:val="20"/>
          <w:szCs w:val="20"/>
          <w:lang w:val="lt-LT"/>
        </w:rPr>
        <w:t>.</w:t>
      </w:r>
      <w:r w:rsidR="00506AB1" w:rsidRPr="006A3616">
        <w:rPr>
          <w:rFonts w:ascii="Montserrat" w:hAnsi="Montserrat" w:cs="Arial"/>
          <w:b/>
          <w:sz w:val="20"/>
          <w:szCs w:val="20"/>
          <w:lang w:val="lt-LT"/>
        </w:rPr>
        <w:tab/>
        <w:t>ŠALIŲ TEISĖS IR PAREIGOS</w:t>
      </w:r>
      <w:r w:rsidR="00F2050E" w:rsidRPr="006A3616">
        <w:rPr>
          <w:rFonts w:ascii="Montserrat" w:hAnsi="Montserrat" w:cs="Arial"/>
          <w:b/>
          <w:sz w:val="20"/>
          <w:szCs w:val="20"/>
          <w:lang w:val="lt-LT"/>
        </w:rPr>
        <w:t>.</w:t>
      </w:r>
      <w:r w:rsidR="0021140B" w:rsidRPr="006A3616">
        <w:rPr>
          <w:rFonts w:ascii="Montserrat" w:hAnsi="Montserrat" w:cs="Arial"/>
          <w:b/>
          <w:sz w:val="20"/>
          <w:szCs w:val="20"/>
          <w:lang w:val="lt-LT"/>
        </w:rPr>
        <w:t xml:space="preserve"> </w:t>
      </w:r>
      <w:r w:rsidR="00A641A2" w:rsidRPr="006A3616">
        <w:rPr>
          <w:rFonts w:ascii="Montserrat" w:hAnsi="Montserrat" w:cs="Arial"/>
          <w:b/>
          <w:sz w:val="20"/>
          <w:szCs w:val="20"/>
          <w:lang w:val="lt-LT"/>
        </w:rPr>
        <w:t>SUBT</w:t>
      </w:r>
      <w:r w:rsidR="00235EA1" w:rsidRPr="006A3616">
        <w:rPr>
          <w:rFonts w:ascii="Montserrat" w:hAnsi="Montserrat" w:cs="Arial"/>
          <w:b/>
          <w:sz w:val="20"/>
          <w:szCs w:val="20"/>
          <w:lang w:val="lt-LT"/>
        </w:rPr>
        <w:t>IE</w:t>
      </w:r>
      <w:r w:rsidR="00F2050E" w:rsidRPr="006A3616">
        <w:rPr>
          <w:rFonts w:ascii="Montserrat" w:hAnsi="Montserrat" w:cs="Arial"/>
          <w:b/>
          <w:sz w:val="20"/>
          <w:szCs w:val="20"/>
          <w:lang w:val="lt-LT"/>
        </w:rPr>
        <w:t>KĖJAI</w:t>
      </w:r>
    </w:p>
    <w:p w14:paraId="426224DC" w14:textId="77777777" w:rsidR="00506AB1" w:rsidRPr="006A3616" w:rsidRDefault="00506AB1" w:rsidP="00DB11EE">
      <w:pPr>
        <w:pStyle w:val="Sraopastraipa"/>
        <w:tabs>
          <w:tab w:val="left" w:pos="284"/>
          <w:tab w:val="left" w:pos="851"/>
          <w:tab w:val="left" w:pos="993"/>
        </w:tabs>
        <w:spacing w:after="0" w:line="240" w:lineRule="auto"/>
        <w:ind w:left="0" w:firstLine="567"/>
        <w:jc w:val="center"/>
        <w:rPr>
          <w:rFonts w:ascii="Montserrat" w:hAnsi="Montserrat" w:cs="Arial"/>
          <w:b/>
          <w:sz w:val="20"/>
          <w:szCs w:val="20"/>
          <w:lang w:val="lt-LT"/>
        </w:rPr>
      </w:pPr>
    </w:p>
    <w:p w14:paraId="4A2CED07" w14:textId="77777777" w:rsidR="00506AB1" w:rsidRPr="006A3616" w:rsidRDefault="006D0AE2" w:rsidP="00DB11EE">
      <w:pPr>
        <w:pStyle w:val="Sraopastraipa"/>
        <w:tabs>
          <w:tab w:val="left" w:pos="284"/>
          <w:tab w:val="left" w:pos="851"/>
          <w:tab w:val="left" w:pos="993"/>
        </w:tabs>
        <w:spacing w:after="0" w:line="240" w:lineRule="auto"/>
        <w:ind w:left="0" w:firstLine="567"/>
        <w:rPr>
          <w:rFonts w:ascii="Montserrat" w:hAnsi="Montserrat" w:cs="Arial"/>
          <w:b/>
          <w:sz w:val="20"/>
          <w:szCs w:val="20"/>
          <w:lang w:val="lt-LT"/>
        </w:rPr>
      </w:pPr>
      <w:r w:rsidRPr="006A3616">
        <w:rPr>
          <w:rFonts w:ascii="Montserrat" w:hAnsi="Montserrat" w:cs="Arial"/>
          <w:sz w:val="20"/>
          <w:szCs w:val="20"/>
          <w:lang w:val="lt-LT"/>
        </w:rPr>
        <w:t>6</w:t>
      </w:r>
      <w:r w:rsidR="00506AB1" w:rsidRPr="006A3616">
        <w:rPr>
          <w:rFonts w:ascii="Montserrat" w:hAnsi="Montserrat" w:cs="Arial"/>
          <w:sz w:val="20"/>
          <w:szCs w:val="20"/>
          <w:lang w:val="lt-LT"/>
        </w:rPr>
        <w:t>.1.</w:t>
      </w:r>
      <w:r w:rsidR="00506AB1" w:rsidRPr="006A3616">
        <w:rPr>
          <w:rFonts w:ascii="Montserrat" w:hAnsi="Montserrat" w:cs="Arial"/>
          <w:sz w:val="20"/>
          <w:szCs w:val="20"/>
          <w:lang w:val="lt-LT"/>
        </w:rPr>
        <w:tab/>
      </w:r>
      <w:r w:rsidR="00506AB1" w:rsidRPr="006A3616">
        <w:rPr>
          <w:rFonts w:ascii="Montserrat" w:hAnsi="Montserrat" w:cs="Arial"/>
          <w:b/>
          <w:sz w:val="20"/>
          <w:szCs w:val="20"/>
          <w:lang w:val="lt-LT"/>
        </w:rPr>
        <w:t>Platintoj</w:t>
      </w:r>
      <w:r w:rsidR="000F6B73" w:rsidRPr="006A3616">
        <w:rPr>
          <w:rFonts w:ascii="Montserrat" w:hAnsi="Montserrat" w:cs="Arial"/>
          <w:b/>
          <w:sz w:val="20"/>
          <w:szCs w:val="20"/>
          <w:lang w:val="lt-LT"/>
        </w:rPr>
        <w:t>o teisės ir pareigos</w:t>
      </w:r>
      <w:r w:rsidR="00506AB1" w:rsidRPr="006A3616">
        <w:rPr>
          <w:rFonts w:ascii="Montserrat" w:hAnsi="Montserrat" w:cs="Arial"/>
          <w:b/>
          <w:sz w:val="20"/>
          <w:szCs w:val="20"/>
          <w:lang w:val="lt-LT"/>
        </w:rPr>
        <w:t>:</w:t>
      </w:r>
    </w:p>
    <w:p w14:paraId="388E0EF8" w14:textId="77777777" w:rsidR="00386303" w:rsidRPr="006A3616" w:rsidRDefault="006D0AE2" w:rsidP="00DB11EE">
      <w:pPr>
        <w:pStyle w:val="Sraopastraipa"/>
        <w:tabs>
          <w:tab w:val="left" w:pos="284"/>
          <w:tab w:val="left" w:pos="851"/>
          <w:tab w:val="left" w:pos="993"/>
          <w:tab w:val="left" w:pos="1134"/>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6</w:t>
      </w:r>
      <w:r w:rsidR="00506AB1" w:rsidRPr="006A3616">
        <w:rPr>
          <w:rFonts w:ascii="Montserrat" w:hAnsi="Montserrat" w:cs="Arial"/>
          <w:sz w:val="20"/>
          <w:szCs w:val="20"/>
          <w:lang w:val="lt-LT"/>
        </w:rPr>
        <w:t>.1.1.</w:t>
      </w:r>
      <w:r w:rsidR="00506AB1" w:rsidRPr="006A3616">
        <w:rPr>
          <w:rFonts w:ascii="Montserrat" w:hAnsi="Montserrat" w:cs="Arial"/>
          <w:sz w:val="20"/>
          <w:szCs w:val="20"/>
          <w:lang w:val="lt-LT"/>
        </w:rPr>
        <w:tab/>
      </w:r>
      <w:r w:rsidR="00405B37" w:rsidRPr="006A3616">
        <w:rPr>
          <w:rFonts w:ascii="Montserrat" w:hAnsi="Montserrat" w:cs="Arial"/>
          <w:sz w:val="20"/>
          <w:szCs w:val="20"/>
          <w:lang w:val="lt-LT"/>
        </w:rPr>
        <w:t xml:space="preserve">Platintojas </w:t>
      </w:r>
      <w:r w:rsidR="00ED3ABA" w:rsidRPr="006A3616">
        <w:rPr>
          <w:rFonts w:ascii="Montserrat" w:hAnsi="Montserrat" w:cs="Arial"/>
          <w:sz w:val="20"/>
          <w:szCs w:val="20"/>
          <w:lang w:val="lt-LT"/>
        </w:rPr>
        <w:t xml:space="preserve">privalo </w:t>
      </w:r>
      <w:r w:rsidR="00386303" w:rsidRPr="006A3616">
        <w:rPr>
          <w:rFonts w:ascii="Montserrat" w:hAnsi="Montserrat" w:cs="Arial"/>
          <w:sz w:val="20"/>
          <w:szCs w:val="20"/>
          <w:lang w:val="lt-LT"/>
        </w:rPr>
        <w:t xml:space="preserve">laikytis teisės aktų nuostatų ir užtikrinti, kad </w:t>
      </w:r>
      <w:r w:rsidR="00405B37" w:rsidRPr="006A3616">
        <w:rPr>
          <w:rFonts w:ascii="Montserrat" w:hAnsi="Montserrat" w:cs="Arial"/>
          <w:sz w:val="20"/>
          <w:szCs w:val="20"/>
          <w:lang w:val="lt-LT"/>
        </w:rPr>
        <w:t>jo</w:t>
      </w:r>
      <w:r w:rsidR="00386303" w:rsidRPr="006A3616">
        <w:rPr>
          <w:rFonts w:ascii="Montserrat" w:hAnsi="Montserrat" w:cs="Arial"/>
          <w:sz w:val="20"/>
          <w:szCs w:val="20"/>
          <w:lang w:val="lt-LT"/>
        </w:rPr>
        <w:t xml:space="preserve"> darbuotojai (personalas) jų laikytųsi. Platintojas garantuoja Užsakovui </w:t>
      </w:r>
      <w:r w:rsidR="00235EA1" w:rsidRPr="006A3616">
        <w:rPr>
          <w:rFonts w:ascii="Montserrat" w:hAnsi="Montserrat" w:cs="Arial"/>
          <w:sz w:val="20"/>
          <w:szCs w:val="20"/>
          <w:lang w:val="lt-LT"/>
        </w:rPr>
        <w:t>ir (</w:t>
      </w:r>
      <w:r w:rsidR="00386303" w:rsidRPr="006A3616">
        <w:rPr>
          <w:rFonts w:ascii="Montserrat" w:hAnsi="Montserrat" w:cs="Arial"/>
          <w:sz w:val="20"/>
          <w:szCs w:val="20"/>
          <w:lang w:val="lt-LT"/>
        </w:rPr>
        <w:t>ar</w:t>
      </w:r>
      <w:r w:rsidR="00235EA1" w:rsidRPr="006A3616">
        <w:rPr>
          <w:rFonts w:ascii="Montserrat" w:hAnsi="Montserrat" w:cs="Arial"/>
          <w:sz w:val="20"/>
          <w:szCs w:val="20"/>
          <w:lang w:val="lt-LT"/>
        </w:rPr>
        <w:t>)</w:t>
      </w:r>
      <w:r w:rsidR="00386303" w:rsidRPr="006A3616">
        <w:rPr>
          <w:rFonts w:ascii="Montserrat" w:hAnsi="Montserrat" w:cs="Arial"/>
          <w:sz w:val="20"/>
          <w:szCs w:val="20"/>
          <w:lang w:val="lt-LT"/>
        </w:rPr>
        <w:t xml:space="preserve"> trečiajai šaliai nuostolių atlyginimą, jei Platintojas ar jo darbuotojai </w:t>
      </w:r>
      <w:r w:rsidR="007A2876" w:rsidRPr="006A3616">
        <w:rPr>
          <w:rFonts w:ascii="Montserrat" w:hAnsi="Montserrat" w:cs="Arial"/>
          <w:sz w:val="20"/>
          <w:szCs w:val="20"/>
          <w:lang w:val="lt-LT"/>
        </w:rPr>
        <w:t xml:space="preserve">(personalas) </w:t>
      </w:r>
      <w:r w:rsidR="00386303" w:rsidRPr="006A3616">
        <w:rPr>
          <w:rFonts w:ascii="Montserrat" w:hAnsi="Montserrat" w:cs="Arial"/>
          <w:sz w:val="20"/>
          <w:szCs w:val="20"/>
          <w:lang w:val="lt-LT"/>
        </w:rPr>
        <w:t xml:space="preserve">nesilaikytų teisės aktų reikalavimų ir dėl to būtų pateikti kokie nors reikalavimai </w:t>
      </w:r>
      <w:r w:rsidR="00235EA1" w:rsidRPr="006A3616">
        <w:rPr>
          <w:rFonts w:ascii="Montserrat" w:hAnsi="Montserrat" w:cs="Arial"/>
          <w:sz w:val="20"/>
          <w:szCs w:val="20"/>
          <w:lang w:val="lt-LT"/>
        </w:rPr>
        <w:t>ir (</w:t>
      </w:r>
      <w:r w:rsidR="00386303" w:rsidRPr="006A3616">
        <w:rPr>
          <w:rFonts w:ascii="Montserrat" w:hAnsi="Montserrat" w:cs="Arial"/>
          <w:sz w:val="20"/>
          <w:szCs w:val="20"/>
          <w:lang w:val="lt-LT"/>
        </w:rPr>
        <w:t>ar</w:t>
      </w:r>
      <w:r w:rsidR="00235EA1" w:rsidRPr="006A3616">
        <w:rPr>
          <w:rFonts w:ascii="Montserrat" w:hAnsi="Montserrat" w:cs="Arial"/>
          <w:sz w:val="20"/>
          <w:szCs w:val="20"/>
          <w:lang w:val="lt-LT"/>
        </w:rPr>
        <w:t>)</w:t>
      </w:r>
      <w:r w:rsidR="00386303" w:rsidRPr="006A3616">
        <w:rPr>
          <w:rFonts w:ascii="Montserrat" w:hAnsi="Montserrat" w:cs="Arial"/>
          <w:sz w:val="20"/>
          <w:szCs w:val="20"/>
          <w:lang w:val="lt-LT"/>
        </w:rPr>
        <w:t xml:space="preserve"> pradėti procesiniai veiksmai;</w:t>
      </w:r>
    </w:p>
    <w:p w14:paraId="3CE10960" w14:textId="6844BDFB" w:rsidR="004B791D" w:rsidRPr="006A3616" w:rsidRDefault="006D0AE2">
      <w:pPr>
        <w:pStyle w:val="Sraopastraipa"/>
        <w:tabs>
          <w:tab w:val="left" w:pos="284"/>
          <w:tab w:val="left" w:pos="851"/>
          <w:tab w:val="left" w:pos="993"/>
          <w:tab w:val="left" w:pos="1134"/>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lastRenderedPageBreak/>
        <w:t>6</w:t>
      </w:r>
      <w:r w:rsidR="00386303" w:rsidRPr="006A3616">
        <w:rPr>
          <w:rFonts w:ascii="Montserrat" w:hAnsi="Montserrat" w:cs="Arial"/>
          <w:sz w:val="20"/>
          <w:szCs w:val="20"/>
          <w:lang w:val="lt-LT"/>
        </w:rPr>
        <w:t>.1.2.</w:t>
      </w:r>
      <w:r w:rsidR="00386303" w:rsidRPr="006A3616">
        <w:rPr>
          <w:rFonts w:ascii="Montserrat" w:hAnsi="Montserrat" w:cs="Arial"/>
          <w:sz w:val="20"/>
          <w:szCs w:val="20"/>
          <w:lang w:val="lt-LT"/>
        </w:rPr>
        <w:tab/>
      </w:r>
      <w:r w:rsidR="00405B37" w:rsidRPr="006A3616">
        <w:rPr>
          <w:rFonts w:ascii="Montserrat" w:hAnsi="Montserrat" w:cs="Arial"/>
          <w:sz w:val="20"/>
          <w:szCs w:val="20"/>
          <w:lang w:val="lt-LT"/>
        </w:rPr>
        <w:t xml:space="preserve">Platintojas </w:t>
      </w:r>
      <w:r w:rsidR="00ED3ABA" w:rsidRPr="006A3616">
        <w:rPr>
          <w:rFonts w:ascii="Montserrat" w:hAnsi="Montserrat" w:cs="Arial"/>
          <w:sz w:val="20"/>
          <w:szCs w:val="20"/>
          <w:lang w:val="lt-LT"/>
        </w:rPr>
        <w:t xml:space="preserve">privalo </w:t>
      </w:r>
      <w:r w:rsidR="00506AB1" w:rsidRPr="006A3616">
        <w:rPr>
          <w:rFonts w:ascii="Montserrat" w:hAnsi="Montserrat" w:cs="Arial"/>
          <w:sz w:val="20"/>
          <w:szCs w:val="20"/>
          <w:lang w:val="lt-LT"/>
        </w:rPr>
        <w:t>užtikrinti</w:t>
      </w:r>
      <w:r w:rsidR="00567493" w:rsidRPr="006A3616">
        <w:rPr>
          <w:rFonts w:ascii="Montserrat" w:hAnsi="Montserrat" w:cs="Arial"/>
          <w:sz w:val="20"/>
          <w:szCs w:val="20"/>
          <w:lang w:val="lt-LT"/>
        </w:rPr>
        <w:t xml:space="preserve"> Paslaugų teikimą pagal </w:t>
      </w:r>
      <w:r w:rsidR="00F67C9A" w:rsidRPr="006A3616">
        <w:rPr>
          <w:rFonts w:ascii="Montserrat" w:hAnsi="Montserrat" w:cs="Arial"/>
          <w:sz w:val="20"/>
          <w:szCs w:val="20"/>
          <w:lang w:val="lt-LT"/>
        </w:rPr>
        <w:t>T</w:t>
      </w:r>
      <w:r w:rsidR="00567493" w:rsidRPr="006A3616">
        <w:rPr>
          <w:rFonts w:ascii="Montserrat" w:hAnsi="Montserrat" w:cs="Arial"/>
          <w:sz w:val="20"/>
          <w:szCs w:val="20"/>
          <w:lang w:val="lt-LT"/>
        </w:rPr>
        <w:t>echninėje specifikacijoje Paslaugų teikimui nustatytus reikalavimus</w:t>
      </w:r>
      <w:r w:rsidR="00F67C9A" w:rsidRPr="006A3616">
        <w:rPr>
          <w:rFonts w:ascii="Montserrat" w:hAnsi="Montserrat" w:cs="Arial"/>
          <w:sz w:val="20"/>
          <w:szCs w:val="20"/>
          <w:lang w:val="lt-LT"/>
        </w:rPr>
        <w:t>;</w:t>
      </w:r>
    </w:p>
    <w:p w14:paraId="20317414" w14:textId="77777777" w:rsidR="008000E8" w:rsidRPr="006A3616" w:rsidRDefault="006D0AE2" w:rsidP="00DB11EE">
      <w:pPr>
        <w:pStyle w:val="Sraopastraipa"/>
        <w:tabs>
          <w:tab w:val="left" w:pos="284"/>
          <w:tab w:val="left" w:pos="851"/>
          <w:tab w:val="left" w:pos="993"/>
          <w:tab w:val="left" w:pos="1134"/>
        </w:tabs>
        <w:spacing w:after="0" w:line="240" w:lineRule="auto"/>
        <w:ind w:left="0" w:firstLine="567"/>
        <w:jc w:val="both"/>
        <w:rPr>
          <w:rFonts w:ascii="Montserrat" w:hAnsi="Montserrat" w:cs="Arial"/>
          <w:bCs/>
          <w:sz w:val="20"/>
          <w:szCs w:val="20"/>
          <w:lang w:val="lt-LT"/>
        </w:rPr>
      </w:pPr>
      <w:r w:rsidRPr="006A3616">
        <w:rPr>
          <w:rFonts w:ascii="Montserrat" w:hAnsi="Montserrat" w:cs="Arial"/>
          <w:sz w:val="20"/>
          <w:szCs w:val="20"/>
          <w:lang w:val="lt-LT"/>
        </w:rPr>
        <w:t>6</w:t>
      </w:r>
      <w:r w:rsidR="00386303" w:rsidRPr="006A3616">
        <w:rPr>
          <w:rFonts w:ascii="Montserrat" w:hAnsi="Montserrat" w:cs="Arial"/>
          <w:sz w:val="20"/>
          <w:szCs w:val="20"/>
          <w:lang w:val="lt-LT"/>
        </w:rPr>
        <w:t>.1.</w:t>
      </w:r>
      <w:r w:rsidR="00567493" w:rsidRPr="006A3616">
        <w:rPr>
          <w:rFonts w:ascii="Montserrat" w:hAnsi="Montserrat" w:cs="Arial"/>
          <w:sz w:val="20"/>
          <w:szCs w:val="20"/>
          <w:lang w:val="lt-LT"/>
        </w:rPr>
        <w:t>3</w:t>
      </w:r>
      <w:r w:rsidR="00386303" w:rsidRPr="006A3616">
        <w:rPr>
          <w:rFonts w:ascii="Montserrat" w:hAnsi="Montserrat" w:cs="Arial"/>
          <w:sz w:val="20"/>
          <w:szCs w:val="20"/>
          <w:lang w:val="lt-LT"/>
        </w:rPr>
        <w:t>.</w:t>
      </w:r>
      <w:r w:rsidR="00386303" w:rsidRPr="006A3616">
        <w:rPr>
          <w:rFonts w:ascii="Montserrat" w:hAnsi="Montserrat" w:cs="Arial"/>
          <w:sz w:val="20"/>
          <w:szCs w:val="20"/>
          <w:lang w:val="lt-LT"/>
        </w:rPr>
        <w:tab/>
      </w:r>
      <w:r w:rsidR="00405B37" w:rsidRPr="006A3616">
        <w:rPr>
          <w:rFonts w:ascii="Montserrat" w:hAnsi="Montserrat" w:cs="Arial"/>
          <w:sz w:val="20"/>
          <w:szCs w:val="20"/>
          <w:lang w:val="lt-LT"/>
        </w:rPr>
        <w:t xml:space="preserve">Platintojas </w:t>
      </w:r>
      <w:r w:rsidR="00342C6C" w:rsidRPr="006A3616">
        <w:rPr>
          <w:rFonts w:ascii="Montserrat" w:hAnsi="Montserrat" w:cs="Arial"/>
          <w:sz w:val="20"/>
          <w:szCs w:val="20"/>
          <w:lang w:val="lt-LT"/>
        </w:rPr>
        <w:t xml:space="preserve">privalo </w:t>
      </w:r>
      <w:r w:rsidR="00386303" w:rsidRPr="006A3616">
        <w:rPr>
          <w:rFonts w:ascii="Montserrat" w:hAnsi="Montserrat" w:cs="Arial"/>
          <w:sz w:val="20"/>
          <w:szCs w:val="20"/>
          <w:lang w:val="lt-LT"/>
        </w:rPr>
        <w:t xml:space="preserve">savo sąskaita ir ištekliais paruošti </w:t>
      </w:r>
      <w:r w:rsidR="008000E8" w:rsidRPr="006A3616">
        <w:rPr>
          <w:rFonts w:ascii="Montserrat" w:hAnsi="Montserrat" w:cs="Arial"/>
          <w:sz w:val="20"/>
          <w:szCs w:val="20"/>
          <w:lang w:val="lt-LT"/>
        </w:rPr>
        <w:t xml:space="preserve">savo </w:t>
      </w:r>
      <w:r w:rsidR="008000E8" w:rsidRPr="006A3616">
        <w:rPr>
          <w:rFonts w:ascii="Montserrat" w:hAnsi="Montserrat" w:cs="Arial"/>
          <w:bCs/>
          <w:sz w:val="20"/>
          <w:szCs w:val="20"/>
          <w:lang w:val="lt-LT"/>
        </w:rPr>
        <w:t>infrastruktūrą</w:t>
      </w:r>
      <w:r w:rsidR="00EE79DF" w:rsidRPr="006A3616">
        <w:rPr>
          <w:rFonts w:ascii="Montserrat" w:hAnsi="Montserrat" w:cs="Arial"/>
          <w:bCs/>
          <w:sz w:val="20"/>
          <w:szCs w:val="20"/>
          <w:lang w:val="lt-LT"/>
        </w:rPr>
        <w:t xml:space="preserve"> (informacines sistemas, kasos aparatus ir kitą įrangą</w:t>
      </w:r>
      <w:r w:rsidR="00386303" w:rsidRPr="006A3616">
        <w:rPr>
          <w:rFonts w:ascii="Montserrat" w:hAnsi="Montserrat" w:cs="Arial"/>
          <w:bCs/>
          <w:sz w:val="20"/>
          <w:szCs w:val="20"/>
          <w:lang w:val="lt-LT"/>
        </w:rPr>
        <w:t xml:space="preserve">) </w:t>
      </w:r>
      <w:r w:rsidR="008000E8" w:rsidRPr="006A3616">
        <w:rPr>
          <w:rFonts w:ascii="Montserrat" w:hAnsi="Montserrat" w:cs="Arial"/>
          <w:bCs/>
          <w:sz w:val="20"/>
          <w:szCs w:val="20"/>
          <w:lang w:val="lt-LT"/>
        </w:rPr>
        <w:t xml:space="preserve">Paslaugų teikimui ir užtikrinti nenutrūkstamą ir tinkamą šios infrastruktūros funkcionavimą visu </w:t>
      </w:r>
      <w:r w:rsidR="007A2876" w:rsidRPr="006A3616">
        <w:rPr>
          <w:rFonts w:ascii="Montserrat" w:hAnsi="Montserrat" w:cs="Arial"/>
          <w:bCs/>
          <w:sz w:val="20"/>
          <w:szCs w:val="20"/>
          <w:lang w:val="lt-LT"/>
        </w:rPr>
        <w:t xml:space="preserve">Paslaugų teikimo </w:t>
      </w:r>
      <w:r w:rsidR="008000E8" w:rsidRPr="006A3616">
        <w:rPr>
          <w:rFonts w:ascii="Montserrat" w:hAnsi="Montserrat" w:cs="Arial"/>
          <w:bCs/>
          <w:sz w:val="20"/>
          <w:szCs w:val="20"/>
          <w:lang w:val="lt-LT"/>
        </w:rPr>
        <w:t>laikotarpiu;</w:t>
      </w:r>
    </w:p>
    <w:p w14:paraId="1DF13876" w14:textId="7B269C76" w:rsidR="004B791D" w:rsidRPr="006A3616" w:rsidRDefault="006D0AE2" w:rsidP="00EC3AC8">
      <w:pPr>
        <w:pStyle w:val="Sraopastraipa"/>
        <w:tabs>
          <w:tab w:val="left" w:pos="284"/>
          <w:tab w:val="left" w:pos="851"/>
          <w:tab w:val="left" w:pos="993"/>
          <w:tab w:val="left" w:pos="1134"/>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8000E8" w:rsidRPr="006A3616">
        <w:rPr>
          <w:rFonts w:ascii="Montserrat" w:hAnsi="Montserrat" w:cs="Arial"/>
          <w:bCs/>
          <w:sz w:val="20"/>
          <w:szCs w:val="20"/>
          <w:lang w:val="lt-LT"/>
        </w:rPr>
        <w:t>.1.</w:t>
      </w:r>
      <w:r w:rsidR="00567493" w:rsidRPr="006A3616">
        <w:rPr>
          <w:rFonts w:ascii="Montserrat" w:hAnsi="Montserrat" w:cs="Arial"/>
          <w:bCs/>
          <w:sz w:val="20"/>
          <w:szCs w:val="20"/>
          <w:lang w:val="lt-LT"/>
        </w:rPr>
        <w:t>4</w:t>
      </w:r>
      <w:r w:rsidR="008000E8" w:rsidRPr="006A3616">
        <w:rPr>
          <w:rFonts w:ascii="Montserrat" w:hAnsi="Montserrat" w:cs="Arial"/>
          <w:bCs/>
          <w:sz w:val="20"/>
          <w:szCs w:val="20"/>
          <w:lang w:val="lt-LT"/>
        </w:rPr>
        <w:t>.</w:t>
      </w:r>
      <w:r w:rsidR="008000E8" w:rsidRPr="006A3616">
        <w:rPr>
          <w:rFonts w:ascii="Montserrat" w:hAnsi="Montserrat" w:cs="Arial"/>
          <w:bCs/>
          <w:sz w:val="20"/>
          <w:szCs w:val="20"/>
          <w:lang w:val="lt-LT"/>
        </w:rPr>
        <w:tab/>
      </w:r>
      <w:r w:rsidR="00405B37" w:rsidRPr="006A3616">
        <w:rPr>
          <w:rFonts w:ascii="Montserrat" w:hAnsi="Montserrat" w:cs="Arial"/>
          <w:bCs/>
          <w:sz w:val="20"/>
          <w:szCs w:val="20"/>
          <w:lang w:val="lt-LT"/>
        </w:rPr>
        <w:t xml:space="preserve">Platintojas </w:t>
      </w:r>
      <w:r w:rsidR="00342C6C" w:rsidRPr="006A3616">
        <w:rPr>
          <w:rFonts w:ascii="Montserrat" w:hAnsi="Montserrat" w:cs="Arial"/>
          <w:bCs/>
          <w:sz w:val="20"/>
          <w:szCs w:val="20"/>
          <w:lang w:val="lt-LT"/>
        </w:rPr>
        <w:t xml:space="preserve">privalo </w:t>
      </w:r>
      <w:r w:rsidR="00371C24" w:rsidRPr="006A3616">
        <w:rPr>
          <w:rFonts w:ascii="Montserrat" w:hAnsi="Montserrat" w:cs="Arial"/>
          <w:bCs/>
          <w:sz w:val="20"/>
          <w:szCs w:val="20"/>
          <w:lang w:val="lt-LT"/>
        </w:rPr>
        <w:t xml:space="preserve">vykdyti Užsakovo nurodymus / pateiktas taisykles dėl naudojimosi </w:t>
      </w:r>
      <w:r w:rsidR="004350D6">
        <w:rPr>
          <w:rFonts w:ascii="Montserrat" w:hAnsi="Montserrat" w:cs="Arial"/>
          <w:bCs/>
          <w:sz w:val="20"/>
          <w:szCs w:val="20"/>
          <w:lang w:val="lt-LT"/>
        </w:rPr>
        <w:t>JUDU integracine platfo</w:t>
      </w:r>
      <w:r w:rsidR="009D2F54">
        <w:rPr>
          <w:rFonts w:ascii="Montserrat" w:hAnsi="Montserrat" w:cs="Arial"/>
          <w:bCs/>
          <w:sz w:val="20"/>
          <w:szCs w:val="20"/>
          <w:lang w:val="lt-LT"/>
        </w:rPr>
        <w:t>r</w:t>
      </w:r>
      <w:r w:rsidR="004350D6">
        <w:rPr>
          <w:rFonts w:ascii="Montserrat" w:hAnsi="Montserrat" w:cs="Arial"/>
          <w:bCs/>
          <w:sz w:val="20"/>
          <w:szCs w:val="20"/>
          <w:lang w:val="lt-LT"/>
        </w:rPr>
        <w:t>ma</w:t>
      </w:r>
      <w:r w:rsidR="008000E8" w:rsidRPr="006A3616">
        <w:rPr>
          <w:rFonts w:ascii="Montserrat" w:hAnsi="Montserrat" w:cs="Arial"/>
          <w:bCs/>
          <w:sz w:val="20"/>
          <w:szCs w:val="20"/>
          <w:lang w:val="lt-LT"/>
        </w:rPr>
        <w:t>;</w:t>
      </w:r>
    </w:p>
    <w:p w14:paraId="4A0FB745" w14:textId="134D5F1E" w:rsidR="00386303" w:rsidRPr="006A3616" w:rsidRDefault="006D0AE2" w:rsidP="008817B0">
      <w:pPr>
        <w:pStyle w:val="Sraopastraipa"/>
        <w:tabs>
          <w:tab w:val="left" w:pos="284"/>
          <w:tab w:val="left" w:pos="851"/>
          <w:tab w:val="left" w:pos="993"/>
          <w:tab w:val="left" w:pos="1134"/>
        </w:tabs>
        <w:spacing w:after="0" w:line="240" w:lineRule="auto"/>
        <w:ind w:left="0" w:firstLine="567"/>
        <w:jc w:val="both"/>
        <w:rPr>
          <w:rFonts w:ascii="Montserrat" w:hAnsi="Montserrat" w:cs="Arial"/>
          <w:sz w:val="20"/>
          <w:szCs w:val="20"/>
          <w:lang w:val="lt-LT"/>
        </w:rPr>
      </w:pPr>
      <w:r w:rsidRPr="006A3616">
        <w:rPr>
          <w:rFonts w:ascii="Montserrat" w:hAnsi="Montserrat" w:cs="Arial"/>
          <w:sz w:val="20"/>
          <w:szCs w:val="20"/>
          <w:lang w:val="lt-LT"/>
        </w:rPr>
        <w:t>6</w:t>
      </w:r>
      <w:r w:rsidR="008000E8" w:rsidRPr="006A3616">
        <w:rPr>
          <w:rFonts w:ascii="Montserrat" w:hAnsi="Montserrat" w:cs="Arial"/>
          <w:sz w:val="20"/>
          <w:szCs w:val="20"/>
          <w:lang w:val="lt-LT"/>
        </w:rPr>
        <w:t>.1.</w:t>
      </w:r>
      <w:r w:rsidR="00EC3AC8" w:rsidRPr="006A3616">
        <w:rPr>
          <w:rFonts w:ascii="Montserrat" w:hAnsi="Montserrat" w:cs="Arial"/>
          <w:sz w:val="20"/>
          <w:szCs w:val="20"/>
          <w:lang w:val="lt-LT"/>
        </w:rPr>
        <w:t>5</w:t>
      </w:r>
      <w:r w:rsidR="004B791D" w:rsidRPr="006A3616">
        <w:rPr>
          <w:rFonts w:ascii="Montserrat" w:hAnsi="Montserrat" w:cs="Arial"/>
          <w:sz w:val="20"/>
          <w:szCs w:val="20"/>
          <w:lang w:val="lt-LT"/>
        </w:rPr>
        <w:t>.</w:t>
      </w:r>
      <w:r w:rsidR="004B791D" w:rsidRPr="006A3616">
        <w:rPr>
          <w:rFonts w:ascii="Montserrat" w:hAnsi="Montserrat" w:cs="Arial"/>
          <w:sz w:val="20"/>
          <w:szCs w:val="20"/>
          <w:lang w:val="lt-LT"/>
        </w:rPr>
        <w:tab/>
      </w:r>
      <w:r w:rsidR="008000E8" w:rsidRPr="006A3616">
        <w:rPr>
          <w:rFonts w:ascii="Montserrat" w:hAnsi="Montserrat" w:cs="Arial"/>
          <w:sz w:val="20"/>
          <w:szCs w:val="20"/>
          <w:lang w:val="lt-LT"/>
        </w:rPr>
        <w:t xml:space="preserve">vykdant Sutartį </w:t>
      </w:r>
      <w:r w:rsidR="00721B3E" w:rsidRPr="006A3616">
        <w:rPr>
          <w:rFonts w:ascii="Montserrat" w:hAnsi="Montserrat" w:cs="Arial"/>
          <w:sz w:val="20"/>
          <w:szCs w:val="20"/>
          <w:lang w:val="lt-LT"/>
        </w:rPr>
        <w:t xml:space="preserve">Platintojas </w:t>
      </w:r>
      <w:r w:rsidR="00342C6C" w:rsidRPr="006A3616">
        <w:rPr>
          <w:rFonts w:ascii="Montserrat" w:hAnsi="Montserrat" w:cs="Arial"/>
          <w:sz w:val="20"/>
          <w:szCs w:val="20"/>
          <w:lang w:val="lt-LT"/>
        </w:rPr>
        <w:t xml:space="preserve">privalo </w:t>
      </w:r>
      <w:r w:rsidR="008000E8" w:rsidRPr="006A3616">
        <w:rPr>
          <w:rFonts w:ascii="Montserrat" w:hAnsi="Montserrat" w:cs="Arial"/>
          <w:sz w:val="20"/>
          <w:szCs w:val="20"/>
          <w:lang w:val="lt-LT"/>
        </w:rPr>
        <w:t>bendradarbiauti su Užsakovu</w:t>
      </w:r>
      <w:r w:rsidR="00342C6C" w:rsidRPr="006A3616">
        <w:rPr>
          <w:rFonts w:ascii="Montserrat" w:hAnsi="Montserrat" w:cs="Arial"/>
          <w:sz w:val="20"/>
          <w:szCs w:val="20"/>
          <w:lang w:val="lt-LT"/>
        </w:rPr>
        <w:t>,</w:t>
      </w:r>
      <w:r w:rsidR="008000E8" w:rsidRPr="006A3616">
        <w:rPr>
          <w:rFonts w:ascii="Montserrat" w:hAnsi="Montserrat" w:cs="Arial"/>
          <w:sz w:val="20"/>
          <w:szCs w:val="20"/>
          <w:lang w:val="lt-LT"/>
        </w:rPr>
        <w:t xml:space="preserve"> </w:t>
      </w:r>
      <w:r w:rsidR="003B093A" w:rsidRPr="006A3616">
        <w:rPr>
          <w:rFonts w:ascii="Montserrat" w:hAnsi="Montserrat" w:cs="Arial"/>
          <w:sz w:val="20"/>
          <w:szCs w:val="20"/>
          <w:lang w:val="lt-LT"/>
        </w:rPr>
        <w:t xml:space="preserve">Užsakovui pareikalavus, </w:t>
      </w:r>
      <w:r w:rsidR="00342C6C" w:rsidRPr="006A3616">
        <w:rPr>
          <w:rFonts w:ascii="Montserrat" w:hAnsi="Montserrat" w:cs="Arial"/>
          <w:sz w:val="20"/>
          <w:szCs w:val="20"/>
          <w:lang w:val="lt-LT"/>
        </w:rPr>
        <w:t xml:space="preserve">privalo </w:t>
      </w:r>
      <w:r w:rsidR="003B093A" w:rsidRPr="006A3616">
        <w:rPr>
          <w:rFonts w:ascii="Montserrat" w:hAnsi="Montserrat" w:cs="Arial"/>
          <w:sz w:val="20"/>
          <w:szCs w:val="20"/>
          <w:lang w:val="lt-LT"/>
        </w:rPr>
        <w:t>suteikti Užsakovui bet kokią informaciją</w:t>
      </w:r>
      <w:r w:rsidR="00650010" w:rsidRPr="006A3616">
        <w:rPr>
          <w:rFonts w:ascii="Montserrat" w:hAnsi="Montserrat" w:cs="Arial"/>
          <w:sz w:val="20"/>
          <w:szCs w:val="20"/>
          <w:lang w:val="lt-LT"/>
        </w:rPr>
        <w:t xml:space="preserve"> ir </w:t>
      </w:r>
      <w:r w:rsidR="00721B3E" w:rsidRPr="006A3616">
        <w:rPr>
          <w:rFonts w:ascii="Montserrat" w:hAnsi="Montserrat" w:cs="Arial"/>
          <w:sz w:val="20"/>
          <w:szCs w:val="20"/>
          <w:lang w:val="lt-LT"/>
        </w:rPr>
        <w:t>(</w:t>
      </w:r>
      <w:r w:rsidR="00650010" w:rsidRPr="006A3616">
        <w:rPr>
          <w:rFonts w:ascii="Montserrat" w:hAnsi="Montserrat" w:cs="Arial"/>
          <w:sz w:val="20"/>
          <w:szCs w:val="20"/>
          <w:lang w:val="lt-LT"/>
        </w:rPr>
        <w:t>ar</w:t>
      </w:r>
      <w:r w:rsidR="00721B3E" w:rsidRPr="006A3616">
        <w:rPr>
          <w:rFonts w:ascii="Montserrat" w:hAnsi="Montserrat" w:cs="Arial"/>
          <w:sz w:val="20"/>
          <w:szCs w:val="20"/>
          <w:lang w:val="lt-LT"/>
        </w:rPr>
        <w:t>)</w:t>
      </w:r>
      <w:r w:rsidR="00650010" w:rsidRPr="006A3616">
        <w:rPr>
          <w:rFonts w:ascii="Montserrat" w:hAnsi="Montserrat" w:cs="Arial"/>
          <w:sz w:val="20"/>
          <w:szCs w:val="20"/>
          <w:lang w:val="lt-LT"/>
        </w:rPr>
        <w:t xml:space="preserve"> dokumentus</w:t>
      </w:r>
      <w:r w:rsidRPr="006A3616">
        <w:rPr>
          <w:rFonts w:ascii="Montserrat" w:hAnsi="Montserrat" w:cs="Arial"/>
          <w:sz w:val="20"/>
          <w:szCs w:val="20"/>
          <w:lang w:val="lt-LT"/>
        </w:rPr>
        <w:t xml:space="preserve">, </w:t>
      </w:r>
      <w:r w:rsidR="003B093A" w:rsidRPr="006A3616">
        <w:rPr>
          <w:rFonts w:ascii="Montserrat" w:hAnsi="Montserrat" w:cs="Arial"/>
          <w:sz w:val="20"/>
          <w:szCs w:val="20"/>
          <w:lang w:val="lt-LT"/>
        </w:rPr>
        <w:t>susijusią su teikiamomis Paslaugomis, įskaitant, bet neapsiribojant, informaciją apie pardavimo</w:t>
      </w:r>
      <w:r w:rsidR="008000E8" w:rsidRPr="006A3616">
        <w:rPr>
          <w:rFonts w:ascii="Montserrat" w:hAnsi="Montserrat" w:cs="Arial"/>
          <w:sz w:val="20"/>
          <w:szCs w:val="20"/>
          <w:lang w:val="lt-LT"/>
        </w:rPr>
        <w:t xml:space="preserve"> (platinimo)</w:t>
      </w:r>
      <w:r w:rsidR="003B093A" w:rsidRPr="006A3616">
        <w:rPr>
          <w:rFonts w:ascii="Montserrat" w:hAnsi="Montserrat" w:cs="Arial"/>
          <w:sz w:val="20"/>
          <w:szCs w:val="20"/>
          <w:lang w:val="lt-LT"/>
        </w:rPr>
        <w:t xml:space="preserve"> vykdymą, </w:t>
      </w:r>
      <w:r w:rsidR="00910268" w:rsidRPr="006A3616">
        <w:rPr>
          <w:rFonts w:ascii="Montserrat" w:hAnsi="Montserrat" w:cs="Arial"/>
          <w:sz w:val="20"/>
          <w:szCs w:val="20"/>
          <w:lang w:val="lt-LT"/>
        </w:rPr>
        <w:t xml:space="preserve">Prekybos </w:t>
      </w:r>
      <w:r w:rsidR="003B093A" w:rsidRPr="006A3616">
        <w:rPr>
          <w:rFonts w:ascii="Montserrat" w:hAnsi="Montserrat" w:cs="Arial"/>
          <w:sz w:val="20"/>
          <w:szCs w:val="20"/>
          <w:lang w:val="lt-LT"/>
        </w:rPr>
        <w:t xml:space="preserve">vietas ir </w:t>
      </w:r>
      <w:r w:rsidR="00910268" w:rsidRPr="006A3616">
        <w:rPr>
          <w:rFonts w:ascii="Montserrat" w:hAnsi="Montserrat" w:cs="Arial"/>
          <w:sz w:val="20"/>
          <w:szCs w:val="20"/>
          <w:lang w:val="lt-LT"/>
        </w:rPr>
        <w:t xml:space="preserve">Platinimo </w:t>
      </w:r>
      <w:r w:rsidR="003B093A" w:rsidRPr="006A3616">
        <w:rPr>
          <w:rFonts w:ascii="Montserrat" w:hAnsi="Montserrat" w:cs="Arial"/>
          <w:sz w:val="20"/>
          <w:szCs w:val="20"/>
          <w:lang w:val="lt-LT"/>
        </w:rPr>
        <w:t xml:space="preserve">taškus, parduotų </w:t>
      </w:r>
      <w:r w:rsidR="00721B3E" w:rsidRPr="006A3616">
        <w:rPr>
          <w:rFonts w:ascii="Montserrat" w:hAnsi="Montserrat" w:cs="Arial"/>
          <w:sz w:val="20"/>
          <w:szCs w:val="20"/>
          <w:lang w:val="lt-LT"/>
        </w:rPr>
        <w:t>E</w:t>
      </w:r>
      <w:r w:rsidR="003B093A" w:rsidRPr="006A3616">
        <w:rPr>
          <w:rFonts w:ascii="Montserrat" w:hAnsi="Montserrat" w:cs="Arial"/>
          <w:sz w:val="20"/>
          <w:szCs w:val="20"/>
          <w:lang w:val="lt-LT"/>
        </w:rPr>
        <w:t xml:space="preserve">. bilietų skaičių, </w:t>
      </w:r>
      <w:r w:rsidR="00910268" w:rsidRPr="006A3616">
        <w:rPr>
          <w:rFonts w:ascii="Montserrat" w:hAnsi="Montserrat" w:cs="Arial"/>
          <w:sz w:val="20"/>
          <w:szCs w:val="20"/>
          <w:lang w:val="lt-LT"/>
        </w:rPr>
        <w:t>P</w:t>
      </w:r>
      <w:r w:rsidR="003B093A" w:rsidRPr="006A3616">
        <w:rPr>
          <w:rFonts w:ascii="Montserrat" w:hAnsi="Montserrat" w:cs="Arial"/>
          <w:sz w:val="20"/>
          <w:szCs w:val="20"/>
          <w:lang w:val="lt-LT"/>
        </w:rPr>
        <w:t>latinimo taškų žymėjimą, Paslau</w:t>
      </w:r>
      <w:r w:rsidR="00386303" w:rsidRPr="006A3616">
        <w:rPr>
          <w:rFonts w:ascii="Montserrat" w:hAnsi="Montserrat" w:cs="Arial"/>
          <w:sz w:val="20"/>
          <w:szCs w:val="20"/>
          <w:lang w:val="lt-LT"/>
        </w:rPr>
        <w:t xml:space="preserve">gų reklamą ir kita. Informaciją Platintojas pateikia Užsakovo nurodyta forma per </w:t>
      </w:r>
      <w:r w:rsidR="00721B3E" w:rsidRPr="006A3616">
        <w:rPr>
          <w:rFonts w:ascii="Montserrat" w:hAnsi="Montserrat" w:cs="Arial"/>
          <w:sz w:val="20"/>
          <w:szCs w:val="20"/>
          <w:lang w:val="lt-LT"/>
        </w:rPr>
        <w:t>5</w:t>
      </w:r>
      <w:r w:rsidR="00386303" w:rsidRPr="006A3616">
        <w:rPr>
          <w:rFonts w:ascii="Montserrat" w:hAnsi="Montserrat" w:cs="Arial"/>
          <w:sz w:val="20"/>
          <w:szCs w:val="20"/>
          <w:lang w:val="lt-LT"/>
        </w:rPr>
        <w:t xml:space="preserve"> (</w:t>
      </w:r>
      <w:r w:rsidR="00721B3E" w:rsidRPr="006A3616">
        <w:rPr>
          <w:rFonts w:ascii="Montserrat" w:hAnsi="Montserrat" w:cs="Arial"/>
          <w:sz w:val="20"/>
          <w:szCs w:val="20"/>
          <w:lang w:val="lt-LT"/>
        </w:rPr>
        <w:t>penkias</w:t>
      </w:r>
      <w:r w:rsidR="00386303" w:rsidRPr="006A3616">
        <w:rPr>
          <w:rFonts w:ascii="Montserrat" w:hAnsi="Montserrat" w:cs="Arial"/>
          <w:sz w:val="20"/>
          <w:szCs w:val="20"/>
          <w:lang w:val="lt-LT"/>
        </w:rPr>
        <w:t>) darbo dienas nuo informacijos pareikalavimo;</w:t>
      </w:r>
    </w:p>
    <w:p w14:paraId="57F6B8F1" w14:textId="7D6ADD4E" w:rsidR="00EE64F7"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sz w:val="20"/>
          <w:szCs w:val="20"/>
          <w:lang w:val="lt-LT"/>
        </w:rPr>
        <w:t>6</w:t>
      </w:r>
      <w:r w:rsidR="00EE64F7" w:rsidRPr="006A3616">
        <w:rPr>
          <w:rFonts w:ascii="Montserrat" w:hAnsi="Montserrat" w:cs="Arial"/>
          <w:sz w:val="20"/>
          <w:szCs w:val="20"/>
          <w:lang w:val="lt-LT"/>
        </w:rPr>
        <w:t>.1.</w:t>
      </w:r>
      <w:r w:rsidR="001F18AF" w:rsidRPr="006A3616">
        <w:rPr>
          <w:rFonts w:ascii="Montserrat" w:hAnsi="Montserrat" w:cs="Arial"/>
          <w:sz w:val="20"/>
          <w:szCs w:val="20"/>
          <w:lang w:val="lt-LT"/>
        </w:rPr>
        <w:t>6</w:t>
      </w:r>
      <w:r w:rsidR="00EE64F7" w:rsidRPr="006A3616">
        <w:rPr>
          <w:rFonts w:ascii="Montserrat" w:hAnsi="Montserrat" w:cs="Arial"/>
          <w:sz w:val="20"/>
          <w:szCs w:val="20"/>
          <w:lang w:val="lt-LT"/>
        </w:rPr>
        <w:t>.</w:t>
      </w:r>
      <w:r w:rsidR="00EE64F7" w:rsidRPr="006A3616">
        <w:rPr>
          <w:rFonts w:ascii="Montserrat" w:hAnsi="Montserrat" w:cs="Arial"/>
          <w:sz w:val="20"/>
          <w:szCs w:val="20"/>
          <w:lang w:val="lt-LT"/>
        </w:rPr>
        <w:tab/>
      </w:r>
      <w:r w:rsidR="004955B3">
        <w:rPr>
          <w:rFonts w:ascii="Montserrat" w:hAnsi="Montserrat" w:cs="Arial"/>
          <w:sz w:val="20"/>
          <w:szCs w:val="20"/>
          <w:lang w:val="lt-LT"/>
        </w:rPr>
        <w:t>Punktas netaikomas</w:t>
      </w:r>
      <w:r w:rsidR="00EE64F7" w:rsidRPr="006A3616">
        <w:rPr>
          <w:rFonts w:ascii="Montserrat" w:hAnsi="Montserrat" w:cs="Arial"/>
          <w:bCs/>
          <w:sz w:val="20"/>
          <w:szCs w:val="20"/>
          <w:lang w:val="lt-LT"/>
        </w:rPr>
        <w:t>;</w:t>
      </w:r>
    </w:p>
    <w:p w14:paraId="2F21DE74" w14:textId="580570CA" w:rsidR="00EE64F7"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EE64F7" w:rsidRPr="006A3616">
        <w:rPr>
          <w:rFonts w:ascii="Montserrat" w:hAnsi="Montserrat" w:cs="Arial"/>
          <w:bCs/>
          <w:sz w:val="20"/>
          <w:szCs w:val="20"/>
          <w:lang w:val="lt-LT"/>
        </w:rPr>
        <w:t>.1.</w:t>
      </w:r>
      <w:r w:rsidR="001F18AF" w:rsidRPr="006A3616">
        <w:rPr>
          <w:rFonts w:ascii="Montserrat" w:hAnsi="Montserrat" w:cs="Arial"/>
          <w:bCs/>
          <w:sz w:val="20"/>
          <w:szCs w:val="20"/>
          <w:lang w:val="lt-LT"/>
        </w:rPr>
        <w:t>7</w:t>
      </w:r>
      <w:r w:rsidR="00EE64F7" w:rsidRPr="006A3616">
        <w:rPr>
          <w:rFonts w:ascii="Montserrat" w:hAnsi="Montserrat" w:cs="Arial"/>
          <w:bCs/>
          <w:sz w:val="20"/>
          <w:szCs w:val="20"/>
          <w:lang w:val="lt-LT"/>
        </w:rPr>
        <w:t>.</w:t>
      </w:r>
      <w:r w:rsidR="00EE64F7" w:rsidRPr="006A3616">
        <w:rPr>
          <w:rFonts w:ascii="Montserrat" w:hAnsi="Montserrat" w:cs="Arial"/>
          <w:bCs/>
          <w:sz w:val="20"/>
          <w:szCs w:val="20"/>
          <w:lang w:val="lt-LT"/>
        </w:rPr>
        <w:tab/>
      </w:r>
      <w:r w:rsidR="0083639C">
        <w:rPr>
          <w:rFonts w:ascii="Montserrat" w:hAnsi="Montserrat" w:cs="Arial"/>
          <w:bCs/>
          <w:sz w:val="20"/>
          <w:szCs w:val="20"/>
          <w:lang w:val="lt-LT"/>
        </w:rPr>
        <w:t>Punktas netaikomas</w:t>
      </w:r>
      <w:r w:rsidR="00611A4B" w:rsidRPr="006A3616">
        <w:rPr>
          <w:rFonts w:ascii="Montserrat" w:hAnsi="Montserrat" w:cs="Arial"/>
          <w:bCs/>
          <w:sz w:val="20"/>
          <w:szCs w:val="20"/>
          <w:lang w:val="lt-LT"/>
        </w:rPr>
        <w:t>;</w:t>
      </w:r>
    </w:p>
    <w:p w14:paraId="415FC701" w14:textId="32ACA036" w:rsidR="00EE79DF"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EE79DF" w:rsidRPr="006A3616">
        <w:rPr>
          <w:rFonts w:ascii="Montserrat" w:hAnsi="Montserrat" w:cs="Arial"/>
          <w:bCs/>
          <w:sz w:val="20"/>
          <w:szCs w:val="20"/>
          <w:lang w:val="lt-LT"/>
        </w:rPr>
        <w:t>.1.</w:t>
      </w:r>
      <w:r w:rsidR="003840DB" w:rsidRPr="006A3616">
        <w:rPr>
          <w:rFonts w:ascii="Montserrat" w:hAnsi="Montserrat" w:cs="Arial"/>
          <w:bCs/>
          <w:sz w:val="20"/>
          <w:szCs w:val="20"/>
          <w:lang w:val="lt-LT"/>
        </w:rPr>
        <w:t>8</w:t>
      </w:r>
      <w:r w:rsidR="00EE79DF" w:rsidRPr="006A3616">
        <w:rPr>
          <w:rFonts w:ascii="Montserrat" w:hAnsi="Montserrat" w:cs="Arial"/>
          <w:bCs/>
          <w:sz w:val="20"/>
          <w:szCs w:val="20"/>
          <w:lang w:val="lt-LT"/>
        </w:rPr>
        <w:t xml:space="preserve">. </w:t>
      </w:r>
      <w:r w:rsidR="003840DB" w:rsidRPr="006A3616">
        <w:rPr>
          <w:rFonts w:ascii="Montserrat" w:hAnsi="Montserrat" w:cs="Arial"/>
          <w:bCs/>
          <w:sz w:val="20"/>
          <w:szCs w:val="20"/>
          <w:lang w:val="lt-LT"/>
        </w:rPr>
        <w:t>t</w:t>
      </w:r>
      <w:r w:rsidR="00C71034" w:rsidRPr="006A3616">
        <w:rPr>
          <w:rFonts w:ascii="Montserrat" w:hAnsi="Montserrat" w:cs="Arial"/>
          <w:bCs/>
          <w:sz w:val="20"/>
          <w:szCs w:val="20"/>
          <w:lang w:val="lt-LT"/>
        </w:rPr>
        <w:t>eikdamas</w:t>
      </w:r>
      <w:r w:rsidR="00EE79DF" w:rsidRPr="006A3616">
        <w:rPr>
          <w:rFonts w:ascii="Montserrat" w:hAnsi="Montserrat" w:cs="Arial"/>
          <w:bCs/>
          <w:sz w:val="20"/>
          <w:szCs w:val="20"/>
          <w:lang w:val="lt-LT"/>
        </w:rPr>
        <w:t xml:space="preserve"> Paslaugas </w:t>
      </w:r>
      <w:r w:rsidR="00C71034" w:rsidRPr="006A3616">
        <w:rPr>
          <w:rFonts w:ascii="Montserrat" w:hAnsi="Montserrat" w:cs="Arial"/>
          <w:bCs/>
          <w:sz w:val="20"/>
          <w:szCs w:val="20"/>
          <w:lang w:val="lt-LT"/>
        </w:rPr>
        <w:t xml:space="preserve">Platintojas </w:t>
      </w:r>
      <w:r w:rsidR="004A7006" w:rsidRPr="006A3616">
        <w:rPr>
          <w:rFonts w:ascii="Montserrat" w:hAnsi="Montserrat" w:cs="Arial"/>
          <w:bCs/>
          <w:sz w:val="20"/>
          <w:szCs w:val="20"/>
          <w:lang w:val="lt-LT"/>
        </w:rPr>
        <w:t xml:space="preserve">privalo </w:t>
      </w:r>
      <w:r w:rsidR="00EE79DF" w:rsidRPr="006A3616">
        <w:rPr>
          <w:rFonts w:ascii="Montserrat" w:hAnsi="Montserrat" w:cs="Arial"/>
          <w:bCs/>
          <w:sz w:val="20"/>
          <w:szCs w:val="20"/>
          <w:lang w:val="lt-LT"/>
        </w:rPr>
        <w:t xml:space="preserve">netrikdyti Užsakovo informacinių sistemų (programinės įrangos) veikimo ir </w:t>
      </w:r>
      <w:r w:rsidR="00C71034" w:rsidRPr="006A3616">
        <w:rPr>
          <w:rFonts w:ascii="Montserrat" w:hAnsi="Montserrat" w:cs="Arial"/>
          <w:bCs/>
          <w:sz w:val="20"/>
          <w:szCs w:val="20"/>
          <w:lang w:val="lt-LT"/>
        </w:rPr>
        <w:t>(</w:t>
      </w:r>
      <w:r w:rsidR="00EE79DF" w:rsidRPr="006A3616">
        <w:rPr>
          <w:rFonts w:ascii="Montserrat" w:hAnsi="Montserrat" w:cs="Arial"/>
          <w:bCs/>
          <w:sz w:val="20"/>
          <w:szCs w:val="20"/>
          <w:lang w:val="lt-LT"/>
        </w:rPr>
        <w:t>ar</w:t>
      </w:r>
      <w:r w:rsidR="00C71034" w:rsidRPr="006A3616">
        <w:rPr>
          <w:rFonts w:ascii="Montserrat" w:hAnsi="Montserrat" w:cs="Arial"/>
          <w:bCs/>
          <w:sz w:val="20"/>
          <w:szCs w:val="20"/>
          <w:lang w:val="lt-LT"/>
        </w:rPr>
        <w:t>)</w:t>
      </w:r>
      <w:r w:rsidR="00EE79DF" w:rsidRPr="006A3616">
        <w:rPr>
          <w:rFonts w:ascii="Montserrat" w:hAnsi="Montserrat" w:cs="Arial"/>
          <w:bCs/>
          <w:sz w:val="20"/>
          <w:szCs w:val="20"/>
          <w:lang w:val="lt-LT"/>
        </w:rPr>
        <w:t xml:space="preserve"> nedaryti joms žalingo poveikio;</w:t>
      </w:r>
    </w:p>
    <w:p w14:paraId="12625A6A" w14:textId="72C9BEB9" w:rsidR="00B30F8D" w:rsidRPr="006A3616" w:rsidRDefault="00342C6C"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6.1.</w:t>
      </w:r>
      <w:r w:rsidR="003840DB" w:rsidRPr="006A3616">
        <w:rPr>
          <w:rFonts w:ascii="Montserrat" w:hAnsi="Montserrat" w:cs="Arial"/>
          <w:bCs/>
          <w:sz w:val="20"/>
          <w:szCs w:val="20"/>
          <w:lang w:val="lt-LT"/>
        </w:rPr>
        <w:t>9</w:t>
      </w:r>
      <w:r w:rsidRPr="006A3616">
        <w:rPr>
          <w:rFonts w:ascii="Montserrat" w:hAnsi="Montserrat" w:cs="Arial"/>
          <w:bCs/>
          <w:sz w:val="20"/>
          <w:szCs w:val="20"/>
          <w:lang w:val="lt-LT"/>
        </w:rPr>
        <w:t xml:space="preserve">. </w:t>
      </w:r>
      <w:r w:rsidR="00C71034" w:rsidRPr="006A3616">
        <w:rPr>
          <w:rFonts w:ascii="Montserrat" w:hAnsi="Montserrat" w:cs="Arial"/>
          <w:bCs/>
          <w:sz w:val="20"/>
          <w:szCs w:val="20"/>
          <w:lang w:val="lt-LT"/>
        </w:rPr>
        <w:t xml:space="preserve">Platintojas </w:t>
      </w:r>
      <w:r w:rsidR="00B30F8D" w:rsidRPr="006A3616">
        <w:rPr>
          <w:rFonts w:ascii="Montserrat" w:hAnsi="Montserrat" w:cs="Arial"/>
          <w:bCs/>
          <w:sz w:val="20"/>
          <w:szCs w:val="20"/>
          <w:lang w:val="lt-LT"/>
        </w:rPr>
        <w:t>privalo užtikrinti iš Užsakovo Sutarties vykdymo metu gautos ir su Sutarties vykdymu susijusios informacijos konfidencialumą ir apsaugą;</w:t>
      </w:r>
    </w:p>
    <w:p w14:paraId="6828F481" w14:textId="192605CA" w:rsidR="00834C60" w:rsidRPr="006A3616" w:rsidRDefault="001B4435" w:rsidP="00425D9B">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6.1.1</w:t>
      </w:r>
      <w:r w:rsidR="00425D9B" w:rsidRPr="006A3616">
        <w:rPr>
          <w:rFonts w:ascii="Montserrat" w:hAnsi="Montserrat" w:cs="Arial"/>
          <w:bCs/>
          <w:sz w:val="20"/>
          <w:szCs w:val="20"/>
          <w:lang w:val="lt-LT"/>
        </w:rPr>
        <w:t>0</w:t>
      </w:r>
      <w:r w:rsidRPr="006A3616">
        <w:rPr>
          <w:rFonts w:ascii="Montserrat" w:hAnsi="Montserrat" w:cs="Arial"/>
          <w:bCs/>
          <w:sz w:val="20"/>
          <w:szCs w:val="20"/>
          <w:lang w:val="lt-LT"/>
        </w:rPr>
        <w:t xml:space="preserve">. </w:t>
      </w:r>
      <w:r w:rsidR="00C71034" w:rsidRPr="006A3616">
        <w:rPr>
          <w:rFonts w:ascii="Montserrat" w:hAnsi="Montserrat" w:cs="Arial"/>
          <w:bCs/>
          <w:sz w:val="20"/>
          <w:szCs w:val="20"/>
          <w:lang w:val="lt-LT"/>
        </w:rPr>
        <w:t xml:space="preserve">Platintojas </w:t>
      </w:r>
      <w:r w:rsidRPr="006A3616">
        <w:rPr>
          <w:rFonts w:ascii="Montserrat" w:hAnsi="Montserrat" w:cs="Arial"/>
          <w:bCs/>
          <w:sz w:val="20"/>
          <w:szCs w:val="20"/>
          <w:lang w:val="lt-LT"/>
        </w:rPr>
        <w:t xml:space="preserve">privalo kompensuoti Užsakovui </w:t>
      </w:r>
      <w:r w:rsidR="005D4F52">
        <w:rPr>
          <w:rFonts w:ascii="Montserrat" w:hAnsi="Montserrat" w:cs="Arial"/>
          <w:bCs/>
          <w:sz w:val="20"/>
          <w:szCs w:val="20"/>
          <w:lang w:val="lt-LT"/>
        </w:rPr>
        <w:t xml:space="preserve">pagrįstas ir protingas </w:t>
      </w:r>
      <w:r w:rsidRPr="006A3616">
        <w:rPr>
          <w:rFonts w:ascii="Montserrat" w:hAnsi="Montserrat" w:cs="Arial"/>
          <w:bCs/>
          <w:sz w:val="20"/>
          <w:szCs w:val="20"/>
          <w:lang w:val="lt-LT"/>
        </w:rPr>
        <w:t xml:space="preserve">išlaidas ir </w:t>
      </w:r>
      <w:r w:rsidR="005D4F52">
        <w:rPr>
          <w:rFonts w:ascii="Montserrat" w:hAnsi="Montserrat" w:cs="Arial"/>
          <w:bCs/>
          <w:sz w:val="20"/>
          <w:szCs w:val="20"/>
          <w:lang w:val="lt-LT"/>
        </w:rPr>
        <w:t xml:space="preserve">tiesioginius </w:t>
      </w:r>
      <w:r w:rsidRPr="006A3616">
        <w:rPr>
          <w:rFonts w:ascii="Montserrat" w:hAnsi="Montserrat" w:cs="Arial"/>
          <w:bCs/>
          <w:sz w:val="20"/>
          <w:szCs w:val="20"/>
          <w:lang w:val="lt-LT"/>
        </w:rPr>
        <w:t>nuostolius, patirtus šalinant Paslaugų trūkumus;</w:t>
      </w:r>
    </w:p>
    <w:p w14:paraId="0638ECC8" w14:textId="26E9F93A" w:rsidR="00ED3ABA"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2C13EC" w:rsidRPr="006A3616">
        <w:rPr>
          <w:rFonts w:ascii="Montserrat" w:hAnsi="Montserrat" w:cs="Arial"/>
          <w:bCs/>
          <w:sz w:val="20"/>
          <w:szCs w:val="20"/>
          <w:lang w:val="lt-LT"/>
        </w:rPr>
        <w:t>.1.1</w:t>
      </w:r>
      <w:r w:rsidR="00425D9B" w:rsidRPr="006A3616">
        <w:rPr>
          <w:rFonts w:ascii="Montserrat" w:hAnsi="Montserrat" w:cs="Arial"/>
          <w:bCs/>
          <w:sz w:val="20"/>
          <w:szCs w:val="20"/>
          <w:lang w:val="lt-LT"/>
        </w:rPr>
        <w:t>1</w:t>
      </w:r>
      <w:r w:rsidR="00611A4B" w:rsidRPr="006A3616">
        <w:rPr>
          <w:rFonts w:ascii="Montserrat" w:hAnsi="Montserrat" w:cs="Arial"/>
          <w:bCs/>
          <w:sz w:val="20"/>
          <w:szCs w:val="20"/>
          <w:lang w:val="lt-LT"/>
        </w:rPr>
        <w:t>.</w:t>
      </w:r>
      <w:r w:rsidR="004A7006" w:rsidRPr="006A3616">
        <w:rPr>
          <w:rFonts w:ascii="Montserrat" w:hAnsi="Montserrat" w:cs="Arial"/>
          <w:bCs/>
          <w:sz w:val="20"/>
          <w:szCs w:val="20"/>
          <w:lang w:val="lt-LT"/>
        </w:rPr>
        <w:t xml:space="preserve"> </w:t>
      </w:r>
      <w:r w:rsidR="00C71034" w:rsidRPr="006A3616">
        <w:rPr>
          <w:rFonts w:ascii="Montserrat" w:hAnsi="Montserrat" w:cs="Arial"/>
          <w:bCs/>
          <w:sz w:val="20"/>
          <w:szCs w:val="20"/>
          <w:lang w:val="lt-LT"/>
        </w:rPr>
        <w:t xml:space="preserve">Platintojas </w:t>
      </w:r>
      <w:r w:rsidR="00342C6C" w:rsidRPr="006A3616">
        <w:rPr>
          <w:rFonts w:ascii="Montserrat" w:hAnsi="Montserrat" w:cs="Arial"/>
          <w:bCs/>
          <w:sz w:val="20"/>
          <w:szCs w:val="20"/>
          <w:lang w:val="lt-LT"/>
        </w:rPr>
        <w:t xml:space="preserve">privalo </w:t>
      </w:r>
      <w:r w:rsidR="00611A4B" w:rsidRPr="006A3616">
        <w:rPr>
          <w:rFonts w:ascii="Montserrat" w:hAnsi="Montserrat" w:cs="Arial"/>
          <w:bCs/>
          <w:sz w:val="20"/>
          <w:szCs w:val="20"/>
          <w:lang w:val="lt-LT"/>
        </w:rPr>
        <w:t xml:space="preserve">nuosekliai ir tinkamai vykdyti Sutartį, </w:t>
      </w:r>
      <w:r w:rsidR="00C71034" w:rsidRPr="006A3616">
        <w:rPr>
          <w:rFonts w:ascii="Montserrat" w:hAnsi="Montserrat" w:cs="Arial"/>
          <w:bCs/>
          <w:sz w:val="20"/>
          <w:szCs w:val="20"/>
          <w:lang w:val="lt-LT"/>
        </w:rPr>
        <w:t>P</w:t>
      </w:r>
      <w:r w:rsidR="00611A4B" w:rsidRPr="006A3616">
        <w:rPr>
          <w:rFonts w:ascii="Montserrat" w:hAnsi="Montserrat" w:cs="Arial"/>
          <w:bCs/>
          <w:sz w:val="20"/>
          <w:szCs w:val="20"/>
          <w:lang w:val="lt-LT"/>
        </w:rPr>
        <w:t xml:space="preserve">irkimo dokumentuose ir Sutartyje nustatytais terminais teikti Paslaugas, atlikti kitus įsipareigojimus, numatytus Sutartyje ir </w:t>
      </w:r>
      <w:r w:rsidR="005331D4" w:rsidRPr="006A3616">
        <w:rPr>
          <w:rFonts w:ascii="Montserrat" w:hAnsi="Montserrat" w:cs="Arial"/>
          <w:bCs/>
          <w:sz w:val="20"/>
          <w:szCs w:val="20"/>
          <w:lang w:val="lt-LT"/>
        </w:rPr>
        <w:t>T</w:t>
      </w:r>
      <w:r w:rsidR="00611A4B" w:rsidRPr="006A3616">
        <w:rPr>
          <w:rFonts w:ascii="Montserrat" w:hAnsi="Montserrat" w:cs="Arial"/>
          <w:bCs/>
          <w:sz w:val="20"/>
          <w:szCs w:val="20"/>
          <w:lang w:val="lt-LT"/>
        </w:rPr>
        <w:t>eisės aktuose</w:t>
      </w:r>
      <w:r w:rsidR="00ED3ABA" w:rsidRPr="006A3616">
        <w:rPr>
          <w:rFonts w:ascii="Montserrat" w:hAnsi="Montserrat" w:cs="Arial"/>
          <w:bCs/>
          <w:sz w:val="20"/>
          <w:szCs w:val="20"/>
          <w:lang w:val="lt-LT"/>
        </w:rPr>
        <w:t>;</w:t>
      </w:r>
    </w:p>
    <w:p w14:paraId="50E0680E" w14:textId="316DD457" w:rsidR="00611A4B" w:rsidRPr="006A3616" w:rsidRDefault="00056FB5"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6.1.</w:t>
      </w:r>
      <w:r w:rsidR="00C71034" w:rsidRPr="006A3616">
        <w:rPr>
          <w:rFonts w:ascii="Montserrat" w:hAnsi="Montserrat" w:cs="Arial"/>
          <w:bCs/>
          <w:sz w:val="20"/>
          <w:szCs w:val="20"/>
          <w:lang w:val="lt-LT"/>
        </w:rPr>
        <w:t>1</w:t>
      </w:r>
      <w:r w:rsidR="00425D9B" w:rsidRPr="006A3616">
        <w:rPr>
          <w:rFonts w:ascii="Montserrat" w:hAnsi="Montserrat" w:cs="Arial"/>
          <w:bCs/>
          <w:sz w:val="20"/>
          <w:szCs w:val="20"/>
          <w:lang w:val="lt-LT"/>
        </w:rPr>
        <w:t>2</w:t>
      </w:r>
      <w:r w:rsidR="00ED3ABA" w:rsidRPr="006A3616">
        <w:rPr>
          <w:rFonts w:ascii="Montserrat" w:hAnsi="Montserrat" w:cs="Arial"/>
          <w:bCs/>
          <w:sz w:val="20"/>
          <w:szCs w:val="20"/>
          <w:lang w:val="lt-LT"/>
        </w:rPr>
        <w:t xml:space="preserve">. </w:t>
      </w:r>
      <w:r w:rsidR="00C71034" w:rsidRPr="006A3616">
        <w:rPr>
          <w:rFonts w:ascii="Montserrat" w:hAnsi="Montserrat" w:cs="Arial"/>
          <w:bCs/>
          <w:sz w:val="20"/>
          <w:szCs w:val="20"/>
          <w:lang w:val="lt-LT"/>
        </w:rPr>
        <w:t xml:space="preserve">Platintojas </w:t>
      </w:r>
      <w:r w:rsidR="00ED3ABA" w:rsidRPr="006A3616">
        <w:rPr>
          <w:rFonts w:ascii="Montserrat" w:hAnsi="Montserrat" w:cs="Arial"/>
          <w:bCs/>
          <w:sz w:val="20"/>
          <w:szCs w:val="20"/>
          <w:lang w:val="lt-LT"/>
        </w:rPr>
        <w:t>turi teisę gauti Užsakovo apmokėjimą už Paslaugas, su sąlyga, kad tinkamai vykdo šią Sutartį</w:t>
      </w:r>
      <w:r w:rsidR="00C71034" w:rsidRPr="006A3616">
        <w:rPr>
          <w:rFonts w:ascii="Montserrat" w:hAnsi="Montserrat" w:cs="Arial"/>
          <w:bCs/>
          <w:sz w:val="20"/>
          <w:szCs w:val="20"/>
          <w:lang w:val="lt-LT"/>
        </w:rPr>
        <w:t>;</w:t>
      </w:r>
    </w:p>
    <w:p w14:paraId="4C04D227" w14:textId="7F9B389A" w:rsidR="000F6B73" w:rsidRPr="006A3616" w:rsidRDefault="000F6B73"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C71034" w:rsidRPr="006A3616">
        <w:rPr>
          <w:rFonts w:ascii="Montserrat" w:hAnsi="Montserrat" w:cs="Arial"/>
          <w:bCs/>
          <w:sz w:val="20"/>
          <w:szCs w:val="20"/>
          <w:lang w:val="lt-LT"/>
        </w:rPr>
        <w:t>1.1</w:t>
      </w:r>
      <w:r w:rsidR="00425D9B" w:rsidRPr="006A3616">
        <w:rPr>
          <w:rFonts w:ascii="Montserrat" w:hAnsi="Montserrat" w:cs="Arial"/>
          <w:bCs/>
          <w:sz w:val="20"/>
          <w:szCs w:val="20"/>
          <w:lang w:val="lt-LT"/>
        </w:rPr>
        <w:t>3</w:t>
      </w:r>
      <w:r w:rsidR="00C71034" w:rsidRPr="006A3616">
        <w:rPr>
          <w:rFonts w:ascii="Montserrat" w:hAnsi="Montserrat" w:cs="Arial"/>
          <w:bCs/>
          <w:sz w:val="20"/>
          <w:szCs w:val="20"/>
          <w:lang w:val="lt-LT"/>
        </w:rPr>
        <w:t xml:space="preserve">. </w:t>
      </w:r>
      <w:r w:rsidRPr="006A3616">
        <w:rPr>
          <w:rFonts w:ascii="Montserrat" w:hAnsi="Montserrat" w:cs="Arial"/>
          <w:bCs/>
          <w:sz w:val="20"/>
          <w:szCs w:val="20"/>
          <w:lang w:val="lt-LT"/>
        </w:rPr>
        <w:t>Platintojas turi kitas teisės aktuose</w:t>
      </w:r>
      <w:r w:rsidR="00C71034" w:rsidRPr="006A3616">
        <w:rPr>
          <w:rFonts w:ascii="Montserrat" w:hAnsi="Montserrat" w:cs="Arial"/>
          <w:bCs/>
          <w:sz w:val="20"/>
          <w:szCs w:val="20"/>
          <w:lang w:val="lt-LT"/>
        </w:rPr>
        <w:t xml:space="preserve"> ir Pirkimo dokumentuose</w:t>
      </w:r>
      <w:r w:rsidRPr="006A3616">
        <w:rPr>
          <w:rFonts w:ascii="Montserrat" w:hAnsi="Montserrat" w:cs="Arial"/>
          <w:bCs/>
          <w:sz w:val="20"/>
          <w:szCs w:val="20"/>
          <w:lang w:val="lt-LT"/>
        </w:rPr>
        <w:t xml:space="preserve"> numatytas teises </w:t>
      </w:r>
      <w:r w:rsidR="00C71034" w:rsidRPr="006A3616">
        <w:rPr>
          <w:rFonts w:ascii="Montserrat" w:hAnsi="Montserrat" w:cs="Arial"/>
          <w:bCs/>
          <w:sz w:val="20"/>
          <w:szCs w:val="20"/>
          <w:lang w:val="lt-LT"/>
        </w:rPr>
        <w:t>bei</w:t>
      </w:r>
      <w:r w:rsidRPr="006A3616">
        <w:rPr>
          <w:rFonts w:ascii="Montserrat" w:hAnsi="Montserrat" w:cs="Arial"/>
          <w:bCs/>
          <w:sz w:val="20"/>
          <w:szCs w:val="20"/>
          <w:lang w:val="lt-LT"/>
        </w:rPr>
        <w:t xml:space="preserve"> pareigas.</w:t>
      </w:r>
    </w:p>
    <w:p w14:paraId="6FFEFFAD" w14:textId="77777777" w:rsidR="00611A4B"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
          <w:bCs/>
          <w:sz w:val="20"/>
          <w:szCs w:val="20"/>
          <w:lang w:val="lt-LT"/>
        </w:rPr>
      </w:pPr>
      <w:r w:rsidRPr="006A3616">
        <w:rPr>
          <w:rFonts w:ascii="Montserrat" w:hAnsi="Montserrat" w:cs="Arial"/>
          <w:bCs/>
          <w:sz w:val="20"/>
          <w:szCs w:val="20"/>
          <w:lang w:val="lt-LT"/>
        </w:rPr>
        <w:t>6</w:t>
      </w:r>
      <w:r w:rsidR="00611A4B" w:rsidRPr="006A3616">
        <w:rPr>
          <w:rFonts w:ascii="Montserrat" w:hAnsi="Montserrat" w:cs="Arial"/>
          <w:bCs/>
          <w:sz w:val="20"/>
          <w:szCs w:val="20"/>
          <w:lang w:val="lt-LT"/>
        </w:rPr>
        <w:t>.</w:t>
      </w:r>
      <w:r w:rsidR="00C71034" w:rsidRPr="006A3616">
        <w:rPr>
          <w:rFonts w:ascii="Montserrat" w:hAnsi="Montserrat" w:cs="Arial"/>
          <w:bCs/>
          <w:sz w:val="20"/>
          <w:szCs w:val="20"/>
          <w:lang w:val="lt-LT"/>
        </w:rPr>
        <w:t>2</w:t>
      </w:r>
      <w:r w:rsidR="00611A4B" w:rsidRPr="006A3616">
        <w:rPr>
          <w:rFonts w:ascii="Montserrat" w:hAnsi="Montserrat" w:cs="Arial"/>
          <w:bCs/>
          <w:sz w:val="20"/>
          <w:szCs w:val="20"/>
          <w:lang w:val="lt-LT"/>
        </w:rPr>
        <w:t>.</w:t>
      </w:r>
      <w:r w:rsidR="00611A4B" w:rsidRPr="006A3616">
        <w:rPr>
          <w:rFonts w:ascii="Montserrat" w:hAnsi="Montserrat" w:cs="Arial"/>
          <w:bCs/>
          <w:sz w:val="20"/>
          <w:szCs w:val="20"/>
          <w:lang w:val="lt-LT"/>
        </w:rPr>
        <w:tab/>
      </w:r>
      <w:r w:rsidR="00114A6D" w:rsidRPr="006A3616">
        <w:rPr>
          <w:rFonts w:ascii="Montserrat" w:hAnsi="Montserrat" w:cs="Arial"/>
          <w:b/>
          <w:bCs/>
          <w:sz w:val="20"/>
          <w:szCs w:val="20"/>
          <w:lang w:val="lt-LT"/>
        </w:rPr>
        <w:t>Užsakovo teisės ir pareigos</w:t>
      </w:r>
      <w:r w:rsidR="00611A4B" w:rsidRPr="006A3616">
        <w:rPr>
          <w:rFonts w:ascii="Montserrat" w:hAnsi="Montserrat" w:cs="Arial"/>
          <w:b/>
          <w:bCs/>
          <w:sz w:val="20"/>
          <w:szCs w:val="20"/>
          <w:lang w:val="lt-LT"/>
        </w:rPr>
        <w:t>:</w:t>
      </w:r>
    </w:p>
    <w:p w14:paraId="24A38410" w14:textId="047E0DC3" w:rsidR="00611A4B"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611A4B" w:rsidRPr="006A3616">
        <w:rPr>
          <w:rFonts w:ascii="Montserrat" w:hAnsi="Montserrat" w:cs="Arial"/>
          <w:bCs/>
          <w:sz w:val="20"/>
          <w:szCs w:val="20"/>
          <w:lang w:val="lt-LT"/>
        </w:rPr>
        <w:t>.</w:t>
      </w:r>
      <w:r w:rsidR="00C71034" w:rsidRPr="006A3616">
        <w:rPr>
          <w:rFonts w:ascii="Montserrat" w:hAnsi="Montserrat" w:cs="Arial"/>
          <w:bCs/>
          <w:sz w:val="20"/>
          <w:szCs w:val="20"/>
          <w:lang w:val="lt-LT"/>
        </w:rPr>
        <w:t>2</w:t>
      </w:r>
      <w:r w:rsidR="00611A4B" w:rsidRPr="006A3616">
        <w:rPr>
          <w:rFonts w:ascii="Montserrat" w:hAnsi="Montserrat" w:cs="Arial"/>
          <w:bCs/>
          <w:sz w:val="20"/>
          <w:szCs w:val="20"/>
          <w:lang w:val="lt-LT"/>
        </w:rPr>
        <w:t>.1.</w:t>
      </w:r>
      <w:r w:rsidR="00611A4B" w:rsidRPr="006A3616">
        <w:rPr>
          <w:rFonts w:ascii="Montserrat" w:hAnsi="Montserrat" w:cs="Arial"/>
          <w:bCs/>
          <w:sz w:val="20"/>
          <w:szCs w:val="20"/>
          <w:lang w:val="lt-LT"/>
        </w:rPr>
        <w:tab/>
      </w:r>
      <w:r w:rsidR="0083639C">
        <w:rPr>
          <w:rFonts w:ascii="Montserrat" w:hAnsi="Montserrat" w:cs="Arial"/>
          <w:bCs/>
          <w:sz w:val="20"/>
          <w:szCs w:val="20"/>
          <w:lang w:val="lt-LT"/>
        </w:rPr>
        <w:t>Punktas netaikomas</w:t>
      </w:r>
      <w:r w:rsidR="00611A4B" w:rsidRPr="006A3616">
        <w:rPr>
          <w:rFonts w:ascii="Montserrat" w:hAnsi="Montserrat" w:cs="Arial"/>
          <w:bCs/>
          <w:sz w:val="20"/>
          <w:szCs w:val="20"/>
          <w:lang w:val="lt-LT"/>
        </w:rPr>
        <w:t>;</w:t>
      </w:r>
    </w:p>
    <w:p w14:paraId="300E292A" w14:textId="72E29D38" w:rsidR="00611A4B"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611A4B" w:rsidRPr="006A3616">
        <w:rPr>
          <w:rFonts w:ascii="Montserrat" w:hAnsi="Montserrat" w:cs="Arial"/>
          <w:bCs/>
          <w:sz w:val="20"/>
          <w:szCs w:val="20"/>
          <w:lang w:val="lt-LT"/>
        </w:rPr>
        <w:t>.</w:t>
      </w:r>
      <w:r w:rsidR="00086417" w:rsidRPr="006A3616">
        <w:rPr>
          <w:rFonts w:ascii="Montserrat" w:hAnsi="Montserrat" w:cs="Arial"/>
          <w:bCs/>
          <w:sz w:val="20"/>
          <w:szCs w:val="20"/>
          <w:lang w:val="lt-LT"/>
        </w:rPr>
        <w:t>2</w:t>
      </w:r>
      <w:r w:rsidR="00611A4B" w:rsidRPr="006A3616">
        <w:rPr>
          <w:rFonts w:ascii="Montserrat" w:hAnsi="Montserrat" w:cs="Arial"/>
          <w:bCs/>
          <w:sz w:val="20"/>
          <w:szCs w:val="20"/>
          <w:lang w:val="lt-LT"/>
        </w:rPr>
        <w:t>.2.</w:t>
      </w:r>
      <w:r w:rsidR="00611A4B" w:rsidRPr="006A3616">
        <w:rPr>
          <w:rFonts w:ascii="Montserrat" w:hAnsi="Montserrat" w:cs="Arial"/>
          <w:bCs/>
          <w:sz w:val="20"/>
          <w:szCs w:val="20"/>
          <w:lang w:val="lt-LT"/>
        </w:rPr>
        <w:tab/>
      </w:r>
      <w:r w:rsidR="00001D02" w:rsidRPr="006A3616">
        <w:rPr>
          <w:rFonts w:ascii="Montserrat" w:hAnsi="Montserrat" w:cs="Arial"/>
          <w:bCs/>
          <w:sz w:val="20"/>
          <w:szCs w:val="20"/>
          <w:lang w:val="lt-LT"/>
        </w:rPr>
        <w:t xml:space="preserve">per visą Paslaugų teikimo laikotarpį </w:t>
      </w:r>
      <w:r w:rsidR="00116DC8" w:rsidRPr="006A3616">
        <w:rPr>
          <w:rFonts w:ascii="Montserrat" w:hAnsi="Montserrat" w:cs="Arial"/>
          <w:bCs/>
          <w:sz w:val="20"/>
          <w:szCs w:val="20"/>
          <w:lang w:val="lt-LT"/>
        </w:rPr>
        <w:t>Užsakovas</w:t>
      </w:r>
      <w:r w:rsidR="00001D02" w:rsidRPr="006A3616">
        <w:rPr>
          <w:rFonts w:ascii="Montserrat" w:hAnsi="Montserrat" w:cs="Arial"/>
          <w:bCs/>
          <w:sz w:val="20"/>
          <w:szCs w:val="20"/>
          <w:lang w:val="lt-LT"/>
        </w:rPr>
        <w:t xml:space="preserve"> privalo užtikrinti Platintojui / jo darbuotojams (personalui) prieigą (prisijungimą) prie</w:t>
      </w:r>
      <w:r w:rsidR="00D96BA1">
        <w:rPr>
          <w:rFonts w:ascii="Montserrat" w:hAnsi="Montserrat" w:cs="Arial"/>
          <w:bCs/>
          <w:sz w:val="20"/>
          <w:szCs w:val="20"/>
          <w:lang w:val="lt-LT"/>
        </w:rPr>
        <w:t xml:space="preserve"> </w:t>
      </w:r>
      <w:r w:rsidR="0053596D">
        <w:rPr>
          <w:rFonts w:ascii="Montserrat" w:hAnsi="Montserrat" w:cs="Arial"/>
          <w:bCs/>
          <w:sz w:val="20"/>
          <w:szCs w:val="20"/>
          <w:lang w:val="lt-LT"/>
        </w:rPr>
        <w:t xml:space="preserve">Užsakovo </w:t>
      </w:r>
      <w:r w:rsidR="00A23EB4" w:rsidRPr="00563121">
        <w:rPr>
          <w:rFonts w:ascii="Montserrat" w:hAnsi="Montserrat"/>
          <w:sz w:val="20"/>
          <w:szCs w:val="20"/>
          <w:lang w:val="lt-LT"/>
        </w:rPr>
        <w:t>JUDU integracinės platformos</w:t>
      </w:r>
      <w:r w:rsidR="00672271" w:rsidRPr="006A3616">
        <w:rPr>
          <w:rFonts w:ascii="Montserrat" w:hAnsi="Montserrat" w:cs="Arial"/>
          <w:bCs/>
          <w:sz w:val="20"/>
          <w:szCs w:val="20"/>
          <w:lang w:val="lt-LT"/>
        </w:rPr>
        <w:t>;</w:t>
      </w:r>
    </w:p>
    <w:p w14:paraId="2A4DF172" w14:textId="1735B4A1" w:rsidR="003B1EA3"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3B1EA3" w:rsidRPr="006A3616">
        <w:rPr>
          <w:rFonts w:ascii="Montserrat" w:hAnsi="Montserrat" w:cs="Arial"/>
          <w:bCs/>
          <w:sz w:val="20"/>
          <w:szCs w:val="20"/>
          <w:lang w:val="lt-LT"/>
        </w:rPr>
        <w:t>.</w:t>
      </w:r>
      <w:r w:rsidR="00086417" w:rsidRPr="006A3616">
        <w:rPr>
          <w:rFonts w:ascii="Montserrat" w:hAnsi="Montserrat" w:cs="Arial"/>
          <w:bCs/>
          <w:sz w:val="20"/>
          <w:szCs w:val="20"/>
          <w:lang w:val="lt-LT"/>
        </w:rPr>
        <w:t>2</w:t>
      </w:r>
      <w:r w:rsidR="003B1EA3" w:rsidRPr="006A3616">
        <w:rPr>
          <w:rFonts w:ascii="Montserrat" w:hAnsi="Montserrat" w:cs="Arial"/>
          <w:bCs/>
          <w:sz w:val="20"/>
          <w:szCs w:val="20"/>
          <w:lang w:val="lt-LT"/>
        </w:rPr>
        <w:t>.3.</w:t>
      </w:r>
      <w:r w:rsidR="003B1EA3" w:rsidRPr="006A3616">
        <w:rPr>
          <w:rFonts w:ascii="Montserrat" w:hAnsi="Montserrat" w:cs="Arial"/>
          <w:bCs/>
          <w:sz w:val="20"/>
          <w:szCs w:val="20"/>
          <w:lang w:val="lt-LT"/>
        </w:rPr>
        <w:tab/>
      </w:r>
      <w:r w:rsidR="00116DC8" w:rsidRPr="006A3616">
        <w:rPr>
          <w:rFonts w:ascii="Montserrat" w:hAnsi="Montserrat" w:cs="Arial"/>
          <w:bCs/>
          <w:sz w:val="20"/>
          <w:szCs w:val="20"/>
          <w:lang w:val="lt-LT"/>
        </w:rPr>
        <w:t>Užsakovas</w:t>
      </w:r>
      <w:r w:rsidR="00086417" w:rsidRPr="006A3616">
        <w:rPr>
          <w:rFonts w:ascii="Montserrat" w:hAnsi="Montserrat" w:cs="Arial"/>
          <w:bCs/>
          <w:sz w:val="20"/>
          <w:szCs w:val="20"/>
          <w:lang w:val="lt-LT"/>
        </w:rPr>
        <w:t xml:space="preserve"> </w:t>
      </w:r>
      <w:r w:rsidR="00885918" w:rsidRPr="006A3616">
        <w:rPr>
          <w:rFonts w:ascii="Montserrat" w:hAnsi="Montserrat" w:cs="Arial"/>
          <w:bCs/>
          <w:sz w:val="20"/>
          <w:szCs w:val="20"/>
          <w:lang w:val="lt-LT"/>
        </w:rPr>
        <w:t xml:space="preserve">privalo </w:t>
      </w:r>
      <w:r w:rsidR="003B1EA3" w:rsidRPr="006A3616">
        <w:rPr>
          <w:rFonts w:ascii="Montserrat" w:hAnsi="Montserrat" w:cs="Arial"/>
          <w:bCs/>
          <w:sz w:val="20"/>
          <w:szCs w:val="20"/>
          <w:lang w:val="lt-LT"/>
        </w:rPr>
        <w:t xml:space="preserve">vykdyti </w:t>
      </w:r>
      <w:r w:rsidR="00A23EB4" w:rsidRPr="00A23EB4">
        <w:rPr>
          <w:rFonts w:ascii="Montserrat" w:hAnsi="Montserrat" w:cs="Arial"/>
          <w:bCs/>
          <w:sz w:val="20"/>
          <w:szCs w:val="20"/>
          <w:lang w:val="lt-LT"/>
        </w:rPr>
        <w:t>JUDU integracinės platformos</w:t>
      </w:r>
      <w:r w:rsidR="003B1EA3" w:rsidRPr="006A3616">
        <w:rPr>
          <w:rFonts w:ascii="Montserrat" w:hAnsi="Montserrat" w:cs="Arial"/>
          <w:bCs/>
          <w:sz w:val="20"/>
          <w:szCs w:val="20"/>
          <w:lang w:val="lt-LT"/>
        </w:rPr>
        <w:t xml:space="preserve"> administravimą ir aptarnavimą</w:t>
      </w:r>
      <w:r w:rsidR="005331D4" w:rsidRPr="006A3616">
        <w:rPr>
          <w:rFonts w:ascii="Montserrat" w:hAnsi="Montserrat" w:cs="Arial"/>
          <w:bCs/>
          <w:sz w:val="20"/>
          <w:szCs w:val="20"/>
          <w:lang w:val="lt-LT"/>
        </w:rPr>
        <w:t>, įskaitant techninę priežiūrą</w:t>
      </w:r>
      <w:r w:rsidR="003B1EA3" w:rsidRPr="006A3616">
        <w:rPr>
          <w:rFonts w:ascii="Montserrat" w:hAnsi="Montserrat" w:cs="Arial"/>
          <w:bCs/>
          <w:sz w:val="20"/>
          <w:szCs w:val="20"/>
          <w:lang w:val="lt-LT"/>
        </w:rPr>
        <w:t>;</w:t>
      </w:r>
    </w:p>
    <w:p w14:paraId="0B347D4E" w14:textId="025F4D66" w:rsidR="003B1EA3"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3B1EA3" w:rsidRPr="006A3616">
        <w:rPr>
          <w:rFonts w:ascii="Montserrat" w:hAnsi="Montserrat" w:cs="Arial"/>
          <w:bCs/>
          <w:sz w:val="20"/>
          <w:szCs w:val="20"/>
          <w:lang w:val="lt-LT"/>
        </w:rPr>
        <w:t>.</w:t>
      </w:r>
      <w:r w:rsidR="00001D02" w:rsidRPr="006A3616">
        <w:rPr>
          <w:rFonts w:ascii="Montserrat" w:hAnsi="Montserrat" w:cs="Arial"/>
          <w:bCs/>
          <w:sz w:val="20"/>
          <w:szCs w:val="20"/>
          <w:lang w:val="lt-LT"/>
        </w:rPr>
        <w:t>2</w:t>
      </w:r>
      <w:r w:rsidR="003B1EA3" w:rsidRPr="006A3616">
        <w:rPr>
          <w:rFonts w:ascii="Montserrat" w:hAnsi="Montserrat" w:cs="Arial"/>
          <w:bCs/>
          <w:sz w:val="20"/>
          <w:szCs w:val="20"/>
          <w:lang w:val="lt-LT"/>
        </w:rPr>
        <w:t>.4.</w:t>
      </w:r>
      <w:r w:rsidR="003B1EA3" w:rsidRPr="006A3616">
        <w:rPr>
          <w:rFonts w:ascii="Montserrat" w:hAnsi="Montserrat" w:cs="Arial"/>
          <w:bCs/>
          <w:sz w:val="20"/>
          <w:szCs w:val="20"/>
          <w:lang w:val="lt-LT"/>
        </w:rPr>
        <w:tab/>
      </w:r>
      <w:r w:rsidR="00116DC8" w:rsidRPr="006A3616">
        <w:rPr>
          <w:rFonts w:ascii="Montserrat" w:hAnsi="Montserrat" w:cs="Arial"/>
          <w:bCs/>
          <w:sz w:val="20"/>
          <w:szCs w:val="20"/>
          <w:lang w:val="lt-LT"/>
        </w:rPr>
        <w:t xml:space="preserve">Užsakovas </w:t>
      </w:r>
      <w:r w:rsidR="00885918" w:rsidRPr="006A3616">
        <w:rPr>
          <w:rFonts w:ascii="Montserrat" w:hAnsi="Montserrat" w:cs="Arial"/>
          <w:bCs/>
          <w:sz w:val="20"/>
          <w:szCs w:val="20"/>
          <w:lang w:val="lt-LT"/>
        </w:rPr>
        <w:t xml:space="preserve">privalo </w:t>
      </w:r>
      <w:r w:rsidR="003B1EA3" w:rsidRPr="006A3616">
        <w:rPr>
          <w:rFonts w:ascii="Montserrat" w:hAnsi="Montserrat" w:cs="Arial"/>
          <w:bCs/>
          <w:sz w:val="20"/>
          <w:szCs w:val="20"/>
          <w:lang w:val="lt-LT"/>
        </w:rPr>
        <w:t xml:space="preserve">pateikti Platintojui aktualias </w:t>
      </w:r>
      <w:r w:rsidR="00116DC8" w:rsidRPr="006A3616">
        <w:rPr>
          <w:rFonts w:ascii="Montserrat" w:hAnsi="Montserrat" w:cs="Arial"/>
          <w:bCs/>
          <w:sz w:val="20"/>
          <w:szCs w:val="20"/>
          <w:lang w:val="lt-LT"/>
        </w:rPr>
        <w:t>E</w:t>
      </w:r>
      <w:r w:rsidR="003B1EA3" w:rsidRPr="006A3616">
        <w:rPr>
          <w:rFonts w:ascii="Montserrat" w:hAnsi="Montserrat" w:cs="Arial"/>
          <w:bCs/>
          <w:sz w:val="20"/>
          <w:szCs w:val="20"/>
          <w:lang w:val="lt-LT"/>
        </w:rPr>
        <w:t>. bilietų pardavimo ir naudojimosi jais taisykles, kurias Platintojo darbuotojai (personalas), teikiantys Paslaugas, turi gerai žinoti ir gebėti taikyti;</w:t>
      </w:r>
    </w:p>
    <w:p w14:paraId="77B7D979" w14:textId="43E2806C" w:rsidR="003B1EA3" w:rsidRPr="006A3616" w:rsidRDefault="006D0AE2" w:rsidP="00DB11EE">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3B1EA3" w:rsidRPr="006A3616">
        <w:rPr>
          <w:rFonts w:ascii="Montserrat" w:hAnsi="Montserrat" w:cs="Arial"/>
          <w:bCs/>
          <w:sz w:val="20"/>
          <w:szCs w:val="20"/>
          <w:lang w:val="lt-LT"/>
        </w:rPr>
        <w:t>.</w:t>
      </w:r>
      <w:r w:rsidR="00116DC8" w:rsidRPr="006A3616">
        <w:rPr>
          <w:rFonts w:ascii="Montserrat" w:hAnsi="Montserrat" w:cs="Arial"/>
          <w:bCs/>
          <w:sz w:val="20"/>
          <w:szCs w:val="20"/>
          <w:lang w:val="lt-LT"/>
        </w:rPr>
        <w:t>2</w:t>
      </w:r>
      <w:r w:rsidR="003B1EA3" w:rsidRPr="006A3616">
        <w:rPr>
          <w:rFonts w:ascii="Montserrat" w:hAnsi="Montserrat" w:cs="Arial"/>
          <w:bCs/>
          <w:sz w:val="20"/>
          <w:szCs w:val="20"/>
          <w:lang w:val="lt-LT"/>
        </w:rPr>
        <w:t>.5.</w:t>
      </w:r>
      <w:r w:rsidR="003B1EA3" w:rsidRPr="006A3616">
        <w:rPr>
          <w:rFonts w:ascii="Montserrat" w:hAnsi="Montserrat" w:cs="Arial"/>
          <w:bCs/>
          <w:sz w:val="20"/>
          <w:szCs w:val="20"/>
          <w:lang w:val="lt-LT"/>
        </w:rPr>
        <w:tab/>
      </w:r>
      <w:r w:rsidR="00116DC8" w:rsidRPr="006A3616">
        <w:rPr>
          <w:rFonts w:ascii="Montserrat" w:hAnsi="Montserrat" w:cs="Arial"/>
          <w:bCs/>
          <w:sz w:val="20"/>
          <w:szCs w:val="20"/>
          <w:lang w:val="lt-LT"/>
        </w:rPr>
        <w:t xml:space="preserve">Užsakovas </w:t>
      </w:r>
      <w:r w:rsidR="000258B9" w:rsidRPr="006A3616">
        <w:rPr>
          <w:rFonts w:ascii="Montserrat" w:hAnsi="Montserrat" w:cs="Arial"/>
          <w:bCs/>
          <w:sz w:val="20"/>
          <w:szCs w:val="20"/>
          <w:lang w:val="lt-LT"/>
        </w:rPr>
        <w:t xml:space="preserve">Sutartyje nustatyta tvarka </w:t>
      </w:r>
      <w:r w:rsidR="00885918" w:rsidRPr="006A3616">
        <w:rPr>
          <w:rFonts w:ascii="Montserrat" w:hAnsi="Montserrat" w:cs="Arial"/>
          <w:bCs/>
          <w:sz w:val="20"/>
          <w:szCs w:val="20"/>
          <w:lang w:val="lt-LT"/>
        </w:rPr>
        <w:t xml:space="preserve">privalo </w:t>
      </w:r>
      <w:r w:rsidR="000258B9" w:rsidRPr="006A3616">
        <w:rPr>
          <w:rFonts w:ascii="Montserrat" w:hAnsi="Montserrat" w:cs="Arial"/>
          <w:bCs/>
          <w:sz w:val="20"/>
          <w:szCs w:val="20"/>
          <w:lang w:val="lt-LT"/>
        </w:rPr>
        <w:t>atsiskaityti su Platintoju už tinkamai pagal nustatytus reikalavimus suteiktas Paslaugas</w:t>
      </w:r>
      <w:r w:rsidR="00C844A7" w:rsidRPr="006A3616">
        <w:rPr>
          <w:rFonts w:ascii="Montserrat" w:hAnsi="Montserrat" w:cs="Arial"/>
          <w:bCs/>
          <w:sz w:val="20"/>
          <w:szCs w:val="20"/>
          <w:lang w:val="lt-LT"/>
        </w:rPr>
        <w:t xml:space="preserve"> ir kompensuoti Integracijos atlikimo išlaidas</w:t>
      </w:r>
      <w:r w:rsidR="000258B9" w:rsidRPr="006A3616">
        <w:rPr>
          <w:rFonts w:ascii="Montserrat" w:hAnsi="Montserrat" w:cs="Arial"/>
          <w:bCs/>
          <w:sz w:val="20"/>
          <w:szCs w:val="20"/>
          <w:lang w:val="lt-LT"/>
        </w:rPr>
        <w:t>;</w:t>
      </w:r>
    </w:p>
    <w:p w14:paraId="631EE360" w14:textId="788CCD71" w:rsidR="007A2876" w:rsidRPr="006A3616" w:rsidRDefault="006D0AE2" w:rsidP="008817B0">
      <w:pPr>
        <w:pStyle w:val="Sraopastraipa"/>
        <w:tabs>
          <w:tab w:val="left" w:pos="284"/>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0258B9" w:rsidRPr="006A3616">
        <w:rPr>
          <w:rFonts w:ascii="Montserrat" w:hAnsi="Montserrat" w:cs="Arial"/>
          <w:bCs/>
          <w:sz w:val="20"/>
          <w:szCs w:val="20"/>
          <w:lang w:val="lt-LT"/>
        </w:rPr>
        <w:t>.</w:t>
      </w:r>
      <w:r w:rsidR="00116DC8" w:rsidRPr="006A3616">
        <w:rPr>
          <w:rFonts w:ascii="Montserrat" w:hAnsi="Montserrat" w:cs="Arial"/>
          <w:bCs/>
          <w:sz w:val="20"/>
          <w:szCs w:val="20"/>
          <w:lang w:val="lt-LT"/>
        </w:rPr>
        <w:t>2</w:t>
      </w:r>
      <w:r w:rsidR="000258B9" w:rsidRPr="006A3616">
        <w:rPr>
          <w:rFonts w:ascii="Montserrat" w:hAnsi="Montserrat" w:cs="Arial"/>
          <w:bCs/>
          <w:sz w:val="20"/>
          <w:szCs w:val="20"/>
          <w:lang w:val="lt-LT"/>
        </w:rPr>
        <w:t>.6.</w:t>
      </w:r>
      <w:r w:rsidR="000258B9" w:rsidRPr="006A3616">
        <w:rPr>
          <w:rFonts w:ascii="Montserrat" w:hAnsi="Montserrat" w:cs="Arial"/>
          <w:bCs/>
          <w:sz w:val="20"/>
          <w:szCs w:val="20"/>
          <w:lang w:val="lt-LT"/>
        </w:rPr>
        <w:tab/>
      </w:r>
      <w:r w:rsidR="007A2876" w:rsidRPr="006A3616">
        <w:rPr>
          <w:rFonts w:ascii="Montserrat" w:hAnsi="Montserrat" w:cs="Arial"/>
          <w:bCs/>
          <w:sz w:val="20"/>
          <w:szCs w:val="20"/>
          <w:lang w:val="lt-LT"/>
        </w:rPr>
        <w:t xml:space="preserve">vykdant Sutartį </w:t>
      </w:r>
      <w:r w:rsidR="00116DC8" w:rsidRPr="006A3616">
        <w:rPr>
          <w:rFonts w:ascii="Montserrat" w:hAnsi="Montserrat" w:cs="Arial"/>
          <w:bCs/>
          <w:sz w:val="20"/>
          <w:szCs w:val="20"/>
          <w:lang w:val="lt-LT"/>
        </w:rPr>
        <w:t>Užsakovas privalo</w:t>
      </w:r>
      <w:r w:rsidR="00885918" w:rsidRPr="006A3616">
        <w:rPr>
          <w:rFonts w:ascii="Montserrat" w:hAnsi="Montserrat" w:cs="Arial"/>
          <w:bCs/>
          <w:sz w:val="20"/>
          <w:szCs w:val="20"/>
          <w:lang w:val="lt-LT"/>
        </w:rPr>
        <w:t xml:space="preserve"> </w:t>
      </w:r>
      <w:r w:rsidR="000258B9" w:rsidRPr="006A3616">
        <w:rPr>
          <w:rFonts w:ascii="Montserrat" w:hAnsi="Montserrat" w:cs="Arial"/>
          <w:bCs/>
          <w:sz w:val="20"/>
          <w:szCs w:val="20"/>
          <w:lang w:val="lt-LT"/>
        </w:rPr>
        <w:t xml:space="preserve">bendradarbiauti su Platintoju, suteikti Platintojui visą informaciją ir </w:t>
      </w:r>
      <w:r w:rsidR="00116DC8" w:rsidRPr="006A3616">
        <w:rPr>
          <w:rFonts w:ascii="Montserrat" w:hAnsi="Montserrat" w:cs="Arial"/>
          <w:bCs/>
          <w:sz w:val="20"/>
          <w:szCs w:val="20"/>
          <w:lang w:val="lt-LT"/>
        </w:rPr>
        <w:t>(</w:t>
      </w:r>
      <w:r w:rsidR="000258B9" w:rsidRPr="006A3616">
        <w:rPr>
          <w:rFonts w:ascii="Montserrat" w:hAnsi="Montserrat" w:cs="Arial"/>
          <w:bCs/>
          <w:sz w:val="20"/>
          <w:szCs w:val="20"/>
          <w:lang w:val="lt-LT"/>
        </w:rPr>
        <w:t>ar</w:t>
      </w:r>
      <w:r w:rsidR="00116DC8" w:rsidRPr="006A3616">
        <w:rPr>
          <w:rFonts w:ascii="Montserrat" w:hAnsi="Montserrat" w:cs="Arial"/>
          <w:bCs/>
          <w:sz w:val="20"/>
          <w:szCs w:val="20"/>
          <w:lang w:val="lt-LT"/>
        </w:rPr>
        <w:t>)</w:t>
      </w:r>
      <w:r w:rsidR="000258B9" w:rsidRPr="006A3616">
        <w:rPr>
          <w:rFonts w:ascii="Montserrat" w:hAnsi="Montserrat" w:cs="Arial"/>
          <w:bCs/>
          <w:sz w:val="20"/>
          <w:szCs w:val="20"/>
          <w:lang w:val="lt-LT"/>
        </w:rPr>
        <w:t xml:space="preserve"> dokumentus, būtinus Sutarčiai vykdyti</w:t>
      </w:r>
      <w:r w:rsidR="00C844A7" w:rsidRPr="006A3616">
        <w:rPr>
          <w:rFonts w:ascii="Montserrat" w:hAnsi="Montserrat" w:cs="Arial"/>
          <w:bCs/>
          <w:sz w:val="20"/>
          <w:szCs w:val="20"/>
          <w:lang w:val="lt-LT"/>
        </w:rPr>
        <w:t xml:space="preserve">, ir </w:t>
      </w:r>
      <w:r w:rsidR="00C40297" w:rsidRPr="006A3616">
        <w:rPr>
          <w:rFonts w:ascii="Montserrat" w:hAnsi="Montserrat" w:cs="Arial"/>
          <w:bCs/>
          <w:sz w:val="20"/>
          <w:szCs w:val="20"/>
          <w:lang w:val="lt-LT"/>
        </w:rPr>
        <w:t>užtikrinti Įmonės bendradarbiavimą su Platintoju</w:t>
      </w:r>
      <w:r w:rsidR="00672271" w:rsidRPr="006A3616">
        <w:rPr>
          <w:rFonts w:ascii="Montserrat" w:hAnsi="Montserrat" w:cs="Arial"/>
          <w:bCs/>
          <w:sz w:val="20"/>
          <w:szCs w:val="20"/>
          <w:lang w:val="lt-LT"/>
        </w:rPr>
        <w:t>;</w:t>
      </w:r>
    </w:p>
    <w:p w14:paraId="019A8DCE" w14:textId="5E2DE459" w:rsidR="00AB4C7A" w:rsidRPr="00B42B67" w:rsidRDefault="006D0AE2" w:rsidP="00B42B67">
      <w:pPr>
        <w:pStyle w:val="Sraopastraipa"/>
        <w:tabs>
          <w:tab w:val="left" w:pos="851"/>
          <w:tab w:val="left" w:pos="993"/>
          <w:tab w:val="left" w:pos="1134"/>
          <w:tab w:val="left" w:pos="1276"/>
        </w:tabs>
        <w:spacing w:after="0" w:line="240" w:lineRule="auto"/>
        <w:ind w:left="0" w:firstLine="567"/>
        <w:jc w:val="both"/>
        <w:rPr>
          <w:lang w:val="lt-LT"/>
        </w:rPr>
      </w:pPr>
      <w:r w:rsidRPr="006A3616">
        <w:rPr>
          <w:rFonts w:ascii="Montserrat" w:hAnsi="Montserrat" w:cs="Arial"/>
          <w:bCs/>
          <w:sz w:val="20"/>
          <w:szCs w:val="20"/>
          <w:lang w:val="lt-LT"/>
        </w:rPr>
        <w:t>6</w:t>
      </w:r>
      <w:r w:rsidR="00970030" w:rsidRPr="006A3616">
        <w:rPr>
          <w:rFonts w:ascii="Montserrat" w:hAnsi="Montserrat" w:cs="Arial"/>
          <w:bCs/>
          <w:sz w:val="20"/>
          <w:szCs w:val="20"/>
          <w:lang w:val="lt-LT"/>
        </w:rPr>
        <w:t>.</w:t>
      </w:r>
      <w:r w:rsidR="00116DC8" w:rsidRPr="006A3616">
        <w:rPr>
          <w:rFonts w:ascii="Montserrat" w:hAnsi="Montserrat" w:cs="Arial"/>
          <w:bCs/>
          <w:sz w:val="20"/>
          <w:szCs w:val="20"/>
          <w:lang w:val="lt-LT"/>
        </w:rPr>
        <w:t>2</w:t>
      </w:r>
      <w:r w:rsidR="00970030" w:rsidRPr="006A3616">
        <w:rPr>
          <w:rFonts w:ascii="Montserrat" w:hAnsi="Montserrat" w:cs="Arial"/>
          <w:bCs/>
          <w:sz w:val="20"/>
          <w:szCs w:val="20"/>
          <w:lang w:val="lt-LT"/>
        </w:rPr>
        <w:t>.</w:t>
      </w:r>
      <w:r w:rsidR="007F34C3" w:rsidRPr="006A3616">
        <w:rPr>
          <w:rFonts w:ascii="Montserrat" w:hAnsi="Montserrat" w:cs="Arial"/>
          <w:bCs/>
          <w:sz w:val="20"/>
          <w:szCs w:val="20"/>
          <w:lang w:val="lt-LT"/>
        </w:rPr>
        <w:t>7</w:t>
      </w:r>
      <w:r w:rsidR="00970030" w:rsidRPr="006A3616">
        <w:rPr>
          <w:rFonts w:ascii="Montserrat" w:hAnsi="Montserrat" w:cs="Arial"/>
          <w:bCs/>
          <w:sz w:val="20"/>
          <w:szCs w:val="20"/>
          <w:lang w:val="lt-LT"/>
        </w:rPr>
        <w:t>.</w:t>
      </w:r>
      <w:r w:rsidR="00970030" w:rsidRPr="006A3616">
        <w:rPr>
          <w:rFonts w:ascii="Montserrat" w:hAnsi="Montserrat" w:cs="Arial"/>
          <w:bCs/>
          <w:sz w:val="20"/>
          <w:szCs w:val="20"/>
          <w:lang w:val="lt-LT"/>
        </w:rPr>
        <w:tab/>
      </w:r>
      <w:r w:rsidR="00A23EB4">
        <w:rPr>
          <w:rFonts w:ascii="Montserrat" w:hAnsi="Montserrat" w:cs="Arial"/>
          <w:bCs/>
          <w:sz w:val="20"/>
          <w:szCs w:val="20"/>
          <w:lang w:val="lt-LT"/>
        </w:rPr>
        <w:t>punktas netaikomas</w:t>
      </w:r>
      <w:r w:rsidR="00AB4C7A" w:rsidRPr="006A3616">
        <w:rPr>
          <w:rFonts w:ascii="Montserrat" w:hAnsi="Montserrat" w:cs="Arial"/>
          <w:bCs/>
          <w:sz w:val="20"/>
          <w:szCs w:val="20"/>
          <w:lang w:val="lt-LT"/>
        </w:rPr>
        <w:t>;</w:t>
      </w:r>
    </w:p>
    <w:p w14:paraId="213ECBC3" w14:textId="5EDCAD5E" w:rsidR="001E5FA4" w:rsidRPr="006A3616" w:rsidRDefault="006D0AE2" w:rsidP="00DB11EE">
      <w:pPr>
        <w:pStyle w:val="Sraopastraipa"/>
        <w:tabs>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691EB7" w:rsidRPr="006A3616">
        <w:rPr>
          <w:rFonts w:ascii="Montserrat" w:hAnsi="Montserrat" w:cs="Arial"/>
          <w:bCs/>
          <w:sz w:val="20"/>
          <w:szCs w:val="20"/>
          <w:lang w:val="lt-LT"/>
        </w:rPr>
        <w:t>.</w:t>
      </w:r>
      <w:r w:rsidR="00116DC8" w:rsidRPr="006A3616">
        <w:rPr>
          <w:rFonts w:ascii="Montserrat" w:hAnsi="Montserrat" w:cs="Arial"/>
          <w:bCs/>
          <w:sz w:val="20"/>
          <w:szCs w:val="20"/>
          <w:lang w:val="lt-LT"/>
        </w:rPr>
        <w:t>2</w:t>
      </w:r>
      <w:r w:rsidR="00691EB7" w:rsidRPr="006A3616">
        <w:rPr>
          <w:rFonts w:ascii="Montserrat" w:hAnsi="Montserrat" w:cs="Arial"/>
          <w:bCs/>
          <w:sz w:val="20"/>
          <w:szCs w:val="20"/>
          <w:lang w:val="lt-LT"/>
        </w:rPr>
        <w:t>.</w:t>
      </w:r>
      <w:r w:rsidR="00BC2C07">
        <w:rPr>
          <w:rFonts w:ascii="Montserrat" w:hAnsi="Montserrat" w:cs="Arial"/>
          <w:bCs/>
          <w:sz w:val="20"/>
          <w:szCs w:val="20"/>
          <w:lang w:val="lt-LT"/>
        </w:rPr>
        <w:t>8</w:t>
      </w:r>
      <w:r w:rsidR="00691EB7" w:rsidRPr="006A3616">
        <w:rPr>
          <w:rFonts w:ascii="Montserrat" w:hAnsi="Montserrat" w:cs="Arial"/>
          <w:bCs/>
          <w:sz w:val="20"/>
          <w:szCs w:val="20"/>
          <w:lang w:val="lt-LT"/>
        </w:rPr>
        <w:t>.</w:t>
      </w:r>
      <w:r w:rsidR="00691EB7" w:rsidRPr="006A3616">
        <w:rPr>
          <w:rFonts w:ascii="Montserrat" w:hAnsi="Montserrat" w:cs="Arial"/>
          <w:bCs/>
          <w:sz w:val="20"/>
          <w:szCs w:val="20"/>
          <w:lang w:val="lt-LT"/>
        </w:rPr>
        <w:tab/>
        <w:t xml:space="preserve">Sutarties galiojimo laikotarpiu </w:t>
      </w:r>
      <w:r w:rsidR="00116DC8" w:rsidRPr="006A3616">
        <w:rPr>
          <w:rFonts w:ascii="Montserrat" w:hAnsi="Montserrat" w:cs="Arial"/>
          <w:bCs/>
          <w:sz w:val="20"/>
          <w:szCs w:val="20"/>
          <w:lang w:val="lt-LT"/>
        </w:rPr>
        <w:t xml:space="preserve">Užsakovas </w:t>
      </w:r>
      <w:r w:rsidR="0087120E" w:rsidRPr="006A3616">
        <w:rPr>
          <w:rFonts w:ascii="Montserrat" w:hAnsi="Montserrat" w:cs="Arial"/>
          <w:bCs/>
          <w:sz w:val="20"/>
          <w:szCs w:val="20"/>
          <w:lang w:val="lt-LT"/>
        </w:rPr>
        <w:t xml:space="preserve">turi teisę </w:t>
      </w:r>
      <w:r w:rsidR="00691EB7" w:rsidRPr="006A3616">
        <w:rPr>
          <w:rFonts w:ascii="Montserrat" w:hAnsi="Montserrat" w:cs="Arial"/>
          <w:bCs/>
          <w:sz w:val="20"/>
          <w:szCs w:val="20"/>
          <w:lang w:val="lt-LT"/>
        </w:rPr>
        <w:t>naudoti Platintojo pavadinimą ir prekinį ženklą reklaminiuose lankstinukuose, savo internetiniuose tinklapiuose ir kituose</w:t>
      </w:r>
      <w:r w:rsidR="00524352" w:rsidRPr="006A3616">
        <w:rPr>
          <w:rFonts w:ascii="Montserrat" w:hAnsi="Montserrat" w:cs="Arial"/>
          <w:bCs/>
          <w:sz w:val="20"/>
          <w:szCs w:val="20"/>
          <w:lang w:val="lt-LT"/>
        </w:rPr>
        <w:t xml:space="preserve"> informaciniuose leidiniuose, </w:t>
      </w:r>
      <w:r w:rsidR="00B1257E">
        <w:rPr>
          <w:rFonts w:ascii="Montserrat" w:hAnsi="Montserrat" w:cs="Arial"/>
          <w:bCs/>
          <w:sz w:val="20"/>
          <w:szCs w:val="20"/>
          <w:lang w:val="lt-LT"/>
        </w:rPr>
        <w:t>bei</w:t>
      </w:r>
      <w:r w:rsidR="00072D96">
        <w:rPr>
          <w:rFonts w:ascii="Montserrat" w:hAnsi="Montserrat" w:cs="Arial"/>
          <w:bCs/>
          <w:sz w:val="20"/>
          <w:szCs w:val="20"/>
          <w:lang w:val="lt-LT"/>
        </w:rPr>
        <w:t xml:space="preserve"> </w:t>
      </w:r>
      <w:r w:rsidR="00691EB7" w:rsidRPr="006A3616">
        <w:rPr>
          <w:rFonts w:ascii="Montserrat" w:hAnsi="Montserrat" w:cs="Arial"/>
          <w:bCs/>
          <w:sz w:val="20"/>
          <w:szCs w:val="20"/>
          <w:lang w:val="lt-LT"/>
        </w:rPr>
        <w:t>teikdamas informaciją apie Paslaugas ir Paslaugų teikimo sąlygas / Paslaugų tinklą</w:t>
      </w:r>
      <w:r w:rsidR="00072D96">
        <w:rPr>
          <w:rFonts w:ascii="Montserrat" w:hAnsi="Montserrat" w:cs="Arial"/>
          <w:bCs/>
          <w:sz w:val="20"/>
          <w:szCs w:val="20"/>
          <w:lang w:val="lt-LT"/>
        </w:rPr>
        <w:t xml:space="preserve"> </w:t>
      </w:r>
      <w:r w:rsidR="004B0F08" w:rsidRPr="004B0F08">
        <w:rPr>
          <w:rFonts w:ascii="Montserrat" w:hAnsi="Montserrat" w:cs="Arial"/>
          <w:bCs/>
          <w:sz w:val="20"/>
          <w:szCs w:val="20"/>
          <w:lang w:val="lt-LT"/>
        </w:rPr>
        <w:t>prieš tai su Platintoju suderinęs Platintojo pavadinimo ir prekinių ženklų naudojimo tvarką ir (ar) sąlygas</w:t>
      </w:r>
      <w:r w:rsidR="004B0F08">
        <w:rPr>
          <w:rFonts w:ascii="Montserrat" w:hAnsi="Montserrat" w:cs="Arial"/>
          <w:bCs/>
          <w:sz w:val="20"/>
          <w:szCs w:val="20"/>
          <w:lang w:val="lt-LT"/>
        </w:rPr>
        <w:t xml:space="preserve"> </w:t>
      </w:r>
      <w:r w:rsidR="001E5FA4" w:rsidRPr="006A3616">
        <w:rPr>
          <w:rFonts w:ascii="Montserrat" w:hAnsi="Montserrat" w:cs="Arial"/>
          <w:bCs/>
          <w:sz w:val="20"/>
          <w:szCs w:val="20"/>
          <w:lang w:val="lt-LT"/>
        </w:rPr>
        <w:t>;</w:t>
      </w:r>
    </w:p>
    <w:p w14:paraId="011BCCF7" w14:textId="051AA19E" w:rsidR="00116DC8" w:rsidRPr="006A3616" w:rsidRDefault="007F34C3" w:rsidP="00DB11EE">
      <w:pPr>
        <w:pStyle w:val="Sraopastraipa"/>
        <w:tabs>
          <w:tab w:val="left" w:pos="851"/>
          <w:tab w:val="left" w:pos="993"/>
          <w:tab w:val="left" w:pos="1134"/>
          <w:tab w:val="left" w:pos="1276"/>
        </w:tabs>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6.</w:t>
      </w:r>
      <w:r w:rsidR="00116DC8" w:rsidRPr="006A3616">
        <w:rPr>
          <w:rFonts w:ascii="Montserrat" w:hAnsi="Montserrat" w:cs="Arial"/>
          <w:bCs/>
          <w:sz w:val="20"/>
          <w:szCs w:val="20"/>
          <w:lang w:val="lt-LT"/>
        </w:rPr>
        <w:t>2</w:t>
      </w:r>
      <w:r w:rsidRPr="006A3616">
        <w:rPr>
          <w:rFonts w:ascii="Montserrat" w:hAnsi="Montserrat" w:cs="Arial"/>
          <w:bCs/>
          <w:sz w:val="20"/>
          <w:szCs w:val="20"/>
          <w:lang w:val="lt-LT"/>
        </w:rPr>
        <w:t>.</w:t>
      </w:r>
      <w:r w:rsidR="00BC2C07">
        <w:rPr>
          <w:rFonts w:ascii="Montserrat" w:hAnsi="Montserrat" w:cs="Arial"/>
          <w:bCs/>
          <w:sz w:val="20"/>
          <w:szCs w:val="20"/>
          <w:lang w:val="lt-LT"/>
        </w:rPr>
        <w:t>9</w:t>
      </w:r>
      <w:r w:rsidR="001E5FA4" w:rsidRPr="006A3616">
        <w:rPr>
          <w:rFonts w:ascii="Montserrat" w:hAnsi="Montserrat" w:cs="Arial"/>
          <w:bCs/>
          <w:sz w:val="20"/>
          <w:szCs w:val="20"/>
          <w:lang w:val="lt-LT"/>
        </w:rPr>
        <w:t xml:space="preserve">. </w:t>
      </w:r>
      <w:r w:rsidR="00116DC8" w:rsidRPr="006A3616">
        <w:rPr>
          <w:rFonts w:ascii="Montserrat" w:hAnsi="Montserrat" w:cs="Arial"/>
          <w:bCs/>
          <w:sz w:val="20"/>
          <w:szCs w:val="20"/>
          <w:lang w:val="lt-LT"/>
        </w:rPr>
        <w:t xml:space="preserve">Užsakovas </w:t>
      </w:r>
      <w:r w:rsidR="001E5FA4" w:rsidRPr="006A3616">
        <w:rPr>
          <w:rFonts w:ascii="Montserrat" w:hAnsi="Montserrat" w:cs="Arial"/>
          <w:bCs/>
          <w:sz w:val="20"/>
          <w:szCs w:val="20"/>
          <w:lang w:val="lt-LT"/>
        </w:rPr>
        <w:t>turi teisę išskaityti iš Platintojui mokėtinų sumų visas Platintojo mokėtinų Užsakovui netesybų sumas, iš anksto infor</w:t>
      </w:r>
      <w:r w:rsidR="00861286" w:rsidRPr="006A3616">
        <w:rPr>
          <w:rFonts w:ascii="Montserrat" w:hAnsi="Montserrat" w:cs="Arial"/>
          <w:bCs/>
          <w:sz w:val="20"/>
          <w:szCs w:val="20"/>
          <w:lang w:val="lt-LT"/>
        </w:rPr>
        <w:t>mavęs apie tai Platintoją</w:t>
      </w:r>
      <w:r w:rsidR="00116DC8" w:rsidRPr="006A3616">
        <w:rPr>
          <w:rFonts w:ascii="Montserrat" w:hAnsi="Montserrat" w:cs="Arial"/>
          <w:bCs/>
          <w:sz w:val="20"/>
          <w:szCs w:val="20"/>
          <w:lang w:val="lt-LT"/>
        </w:rPr>
        <w:t>;</w:t>
      </w:r>
    </w:p>
    <w:p w14:paraId="2292C589" w14:textId="7D456C2E" w:rsidR="00691EB7" w:rsidRPr="006A3616" w:rsidRDefault="00116DC8">
      <w:pPr>
        <w:pStyle w:val="Sraopastraipa"/>
        <w:tabs>
          <w:tab w:val="left" w:pos="851"/>
          <w:tab w:val="left" w:pos="993"/>
          <w:tab w:val="left" w:pos="1134"/>
          <w:tab w:val="left" w:pos="1276"/>
        </w:tabs>
        <w:spacing w:after="0" w:line="240" w:lineRule="auto"/>
        <w:ind w:left="0" w:firstLine="567"/>
        <w:jc w:val="both"/>
        <w:rPr>
          <w:rFonts w:ascii="Montserrat" w:hAnsi="Montserrat" w:cs="Arial"/>
          <w:sz w:val="20"/>
          <w:szCs w:val="20"/>
          <w:lang w:val="lt-LT"/>
        </w:rPr>
      </w:pPr>
      <w:r w:rsidRPr="006A3616">
        <w:rPr>
          <w:rFonts w:ascii="Montserrat" w:hAnsi="Montserrat" w:cs="Arial"/>
          <w:bCs/>
          <w:sz w:val="20"/>
          <w:szCs w:val="20"/>
          <w:lang w:val="lt-LT"/>
        </w:rPr>
        <w:t>6.2.1</w:t>
      </w:r>
      <w:r w:rsidR="00BC2C07">
        <w:rPr>
          <w:rFonts w:ascii="Montserrat" w:hAnsi="Montserrat" w:cs="Arial"/>
          <w:bCs/>
          <w:sz w:val="20"/>
          <w:szCs w:val="20"/>
          <w:lang w:val="lt-LT"/>
        </w:rPr>
        <w:t>0</w:t>
      </w:r>
      <w:r w:rsidRPr="006A3616">
        <w:rPr>
          <w:rFonts w:ascii="Montserrat" w:hAnsi="Montserrat" w:cs="Arial"/>
          <w:bCs/>
          <w:sz w:val="20"/>
          <w:szCs w:val="20"/>
          <w:lang w:val="lt-LT"/>
        </w:rPr>
        <w:t xml:space="preserve">. </w:t>
      </w:r>
      <w:r w:rsidR="00885918" w:rsidRPr="006A3616">
        <w:rPr>
          <w:rFonts w:ascii="Montserrat" w:hAnsi="Montserrat" w:cs="Arial"/>
          <w:sz w:val="20"/>
          <w:szCs w:val="20"/>
          <w:lang w:val="lt-LT"/>
        </w:rPr>
        <w:t>Užsakovas turi kitas teisės aktuose numatytas teises ir pareigas.</w:t>
      </w:r>
    </w:p>
    <w:p w14:paraId="73B0D187" w14:textId="31717689" w:rsidR="00CB15A9" w:rsidRPr="006A3616" w:rsidRDefault="00885918" w:rsidP="008817B0">
      <w:pPr>
        <w:pStyle w:val="Sraopastraipa"/>
        <w:tabs>
          <w:tab w:val="left" w:pos="851"/>
          <w:tab w:val="left" w:pos="993"/>
          <w:tab w:val="left" w:pos="1134"/>
          <w:tab w:val="left" w:pos="1276"/>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6.</w:t>
      </w:r>
      <w:r w:rsidR="00116DC8" w:rsidRPr="006A3616">
        <w:rPr>
          <w:rFonts w:ascii="Montserrat" w:eastAsia="Times New Roman" w:hAnsi="Montserrat" w:cs="Arial"/>
          <w:sz w:val="20"/>
          <w:szCs w:val="20"/>
          <w:lang w:val="lt-LT"/>
        </w:rPr>
        <w:t>3</w:t>
      </w:r>
      <w:r w:rsidR="00CB15A9" w:rsidRPr="006A3616">
        <w:rPr>
          <w:rFonts w:ascii="Montserrat" w:eastAsia="Times New Roman" w:hAnsi="Montserrat" w:cs="Arial"/>
          <w:sz w:val="20"/>
          <w:szCs w:val="20"/>
          <w:lang w:val="lt-LT"/>
        </w:rPr>
        <w:t>.</w:t>
      </w:r>
      <w:r w:rsidR="00CB15A9" w:rsidRPr="006A3616">
        <w:rPr>
          <w:rFonts w:ascii="Montserrat" w:eastAsia="Times New Roman" w:hAnsi="Montserrat" w:cs="Arial"/>
          <w:sz w:val="20"/>
          <w:szCs w:val="20"/>
          <w:lang w:val="lt-LT"/>
        </w:rPr>
        <w:tab/>
        <w:t xml:space="preserve">Platintojas Sutarties vykdymo metu gali pasitelkti </w:t>
      </w:r>
      <w:r w:rsidR="00B233E7" w:rsidRPr="006A3616">
        <w:rPr>
          <w:rFonts w:ascii="Montserrat" w:eastAsia="Times New Roman" w:hAnsi="Montserrat" w:cs="Arial"/>
          <w:sz w:val="20"/>
          <w:szCs w:val="20"/>
          <w:lang w:val="lt-LT"/>
        </w:rPr>
        <w:t>subt</w:t>
      </w:r>
      <w:r w:rsidR="00F67C9A" w:rsidRPr="006A3616">
        <w:rPr>
          <w:rFonts w:ascii="Montserrat" w:eastAsia="Times New Roman" w:hAnsi="Montserrat" w:cs="Arial"/>
          <w:sz w:val="20"/>
          <w:szCs w:val="20"/>
          <w:lang w:val="lt-LT"/>
        </w:rPr>
        <w:t>ei</w:t>
      </w:r>
      <w:r w:rsidR="00CB15A9" w:rsidRPr="006A3616">
        <w:rPr>
          <w:rFonts w:ascii="Montserrat" w:eastAsia="Times New Roman" w:hAnsi="Montserrat" w:cs="Arial"/>
          <w:sz w:val="20"/>
          <w:szCs w:val="20"/>
          <w:lang w:val="lt-LT"/>
        </w:rPr>
        <w:t>kėjus šiomis sąlygomis:</w:t>
      </w:r>
    </w:p>
    <w:p w14:paraId="6A4A539A" w14:textId="46ED53D4" w:rsidR="00F67C9A" w:rsidRPr="006A3616" w:rsidRDefault="00F67C9A" w:rsidP="00F67C9A">
      <w:pPr>
        <w:pStyle w:val="Sraopastraipa"/>
        <w:tabs>
          <w:tab w:val="left" w:pos="851"/>
          <w:tab w:val="left" w:pos="993"/>
          <w:tab w:val="left" w:pos="1134"/>
          <w:tab w:val="left" w:pos="1276"/>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6.3.1. įsigaliojus šiai sutarčiai Platintojas įsipareigoja per 3 (tris) darbo dienas pranešti Užsakovui tuo metu žinomų subteikėjų pavadinimus, kontaktinius duomenis ir jų atstovus, jeigu jie nenurodyti pasiūlyme. Platintojas įsipareigoja informuoti apie minėtos informacijos pasikeitimus visu Sutarties vykdymo metu, taip pat apie naujus subteikėjus, kuriuos jis ketina pasitelkti vėliau.; </w:t>
      </w:r>
    </w:p>
    <w:p w14:paraId="065D272A" w14:textId="4CF407EC" w:rsidR="00F67C9A" w:rsidRPr="006A3616" w:rsidRDefault="00F67C9A" w:rsidP="00F67C9A">
      <w:pPr>
        <w:pStyle w:val="Sraopastraipa"/>
        <w:tabs>
          <w:tab w:val="left" w:pos="851"/>
          <w:tab w:val="left" w:pos="993"/>
          <w:tab w:val="left" w:pos="1134"/>
          <w:tab w:val="left" w:pos="1276"/>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6.3.2. Platintojas atsako už subteikėjų, jo įgaliotų atstovų ir darbuotojų veiksmus arba neveikimą taip, kaip atsakytų už savo paties veiksmus arba neveikimą;</w:t>
      </w:r>
    </w:p>
    <w:p w14:paraId="4BDC0558" w14:textId="7E2D7454" w:rsidR="0024026D" w:rsidRPr="006A3616" w:rsidRDefault="00F67C9A" w:rsidP="00B55B29">
      <w:pPr>
        <w:pStyle w:val="Sraopastraipa"/>
        <w:tabs>
          <w:tab w:val="left" w:pos="851"/>
          <w:tab w:val="left" w:pos="993"/>
          <w:tab w:val="left" w:pos="1134"/>
          <w:tab w:val="left" w:pos="1276"/>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6.3.3. </w:t>
      </w:r>
      <w:r w:rsidR="00A02ACE">
        <w:rPr>
          <w:rFonts w:ascii="Montserrat" w:eastAsia="Times New Roman" w:hAnsi="Montserrat" w:cs="Arial"/>
          <w:sz w:val="20"/>
          <w:szCs w:val="20"/>
          <w:lang w:val="lt-LT"/>
        </w:rPr>
        <w:t>Nen</w:t>
      </w:r>
      <w:r w:rsidR="006954CE" w:rsidRPr="006A3616">
        <w:rPr>
          <w:rFonts w:ascii="Montserrat" w:eastAsia="Times New Roman" w:hAnsi="Montserrat" w:cs="Arial"/>
          <w:sz w:val="20"/>
          <w:szCs w:val="20"/>
          <w:lang w:val="lt-LT"/>
        </w:rPr>
        <w:t xml:space="preserve">umatoma tiesioginio atsiskaitymo su subteikėju galimybė. </w:t>
      </w:r>
    </w:p>
    <w:p w14:paraId="52C5CDC5" w14:textId="4BEE44D8" w:rsidR="0024026D" w:rsidRPr="006A3616" w:rsidRDefault="0024026D" w:rsidP="006E6F40">
      <w:pPr>
        <w:pStyle w:val="Sraopastraipa"/>
        <w:tabs>
          <w:tab w:val="left" w:pos="851"/>
          <w:tab w:val="left" w:pos="993"/>
          <w:tab w:val="left" w:pos="1134"/>
          <w:tab w:val="left" w:pos="1276"/>
        </w:tabs>
        <w:spacing w:after="0" w:line="240" w:lineRule="auto"/>
        <w:ind w:left="0"/>
        <w:jc w:val="both"/>
        <w:rPr>
          <w:rFonts w:ascii="Montserrat" w:eastAsia="Times New Roman" w:hAnsi="Montserrat" w:cs="Arial"/>
          <w:sz w:val="20"/>
          <w:szCs w:val="20"/>
          <w:lang w:val="lt-LT"/>
        </w:rPr>
      </w:pPr>
    </w:p>
    <w:p w14:paraId="0973DF61" w14:textId="77777777" w:rsidR="00691EB7" w:rsidRPr="006A3616" w:rsidRDefault="00691EB7" w:rsidP="008817B0">
      <w:pPr>
        <w:pStyle w:val="Sraopastraipa"/>
        <w:tabs>
          <w:tab w:val="left" w:pos="851"/>
          <w:tab w:val="left" w:pos="993"/>
          <w:tab w:val="left" w:pos="1134"/>
          <w:tab w:val="left" w:pos="1276"/>
        </w:tabs>
        <w:spacing w:after="0" w:line="240" w:lineRule="auto"/>
        <w:ind w:left="0"/>
        <w:rPr>
          <w:rFonts w:ascii="Montserrat" w:hAnsi="Montserrat" w:cs="Arial"/>
          <w:bCs/>
          <w:sz w:val="20"/>
          <w:szCs w:val="20"/>
          <w:lang w:val="lt-LT"/>
        </w:rPr>
      </w:pPr>
    </w:p>
    <w:p w14:paraId="3D4D336D" w14:textId="77777777" w:rsidR="00A03AB4" w:rsidRPr="006A3616" w:rsidRDefault="006D0AE2" w:rsidP="00DB11EE">
      <w:pPr>
        <w:tabs>
          <w:tab w:val="left" w:pos="993"/>
        </w:tabs>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lastRenderedPageBreak/>
        <w:t>7</w:t>
      </w:r>
      <w:r w:rsidR="00A03AB4" w:rsidRPr="006A3616">
        <w:rPr>
          <w:rFonts w:ascii="Montserrat" w:eastAsia="Times New Roman" w:hAnsi="Montserrat" w:cs="Arial"/>
          <w:b/>
          <w:sz w:val="20"/>
          <w:szCs w:val="20"/>
          <w:lang w:val="lt-LT"/>
        </w:rPr>
        <w:t>.</w:t>
      </w:r>
      <w:r w:rsidR="00A03AB4" w:rsidRPr="006A3616">
        <w:rPr>
          <w:rFonts w:ascii="Montserrat" w:eastAsia="Times New Roman" w:hAnsi="Montserrat" w:cs="Arial"/>
          <w:sz w:val="20"/>
          <w:szCs w:val="20"/>
          <w:lang w:val="lt-LT"/>
        </w:rPr>
        <w:t xml:space="preserve"> </w:t>
      </w:r>
      <w:r w:rsidR="00286BAE" w:rsidRPr="006A3616">
        <w:rPr>
          <w:rFonts w:ascii="Montserrat" w:eastAsia="Times New Roman" w:hAnsi="Montserrat" w:cs="Arial"/>
          <w:sz w:val="20"/>
          <w:szCs w:val="20"/>
          <w:lang w:val="lt-LT"/>
        </w:rPr>
        <w:t xml:space="preserve">  </w:t>
      </w:r>
      <w:r w:rsidR="00A03AB4" w:rsidRPr="006A3616">
        <w:rPr>
          <w:rFonts w:ascii="Montserrat" w:eastAsia="Times New Roman" w:hAnsi="Montserrat" w:cs="Arial"/>
          <w:b/>
          <w:sz w:val="20"/>
          <w:szCs w:val="20"/>
          <w:lang w:val="lt-LT"/>
        </w:rPr>
        <w:t>ŠALIŲ ATSAKOMYBĖ</w:t>
      </w:r>
    </w:p>
    <w:p w14:paraId="55BAB65C" w14:textId="77777777" w:rsidR="00A03AB4" w:rsidRPr="006A3616" w:rsidRDefault="00A03AB4" w:rsidP="00DB11EE">
      <w:pPr>
        <w:tabs>
          <w:tab w:val="left" w:pos="993"/>
        </w:tabs>
        <w:spacing w:after="0" w:line="240" w:lineRule="auto"/>
        <w:jc w:val="center"/>
        <w:rPr>
          <w:rFonts w:ascii="Montserrat" w:eastAsia="Times New Roman" w:hAnsi="Montserrat" w:cs="Arial"/>
          <w:b/>
          <w:sz w:val="20"/>
          <w:szCs w:val="20"/>
          <w:lang w:val="lt-LT"/>
        </w:rPr>
      </w:pPr>
    </w:p>
    <w:p w14:paraId="76F2D87C" w14:textId="77777777" w:rsidR="00A03AB4" w:rsidRPr="006A3616" w:rsidRDefault="006D0AE2"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7</w:t>
      </w:r>
      <w:r w:rsidR="00A03AB4" w:rsidRPr="006A3616">
        <w:rPr>
          <w:rFonts w:ascii="Montserrat" w:eastAsia="Times New Roman" w:hAnsi="Montserrat" w:cs="Arial"/>
          <w:sz w:val="20"/>
          <w:szCs w:val="20"/>
          <w:lang w:val="lt-LT"/>
        </w:rPr>
        <w:t>.1.</w:t>
      </w:r>
      <w:r w:rsidR="00A03AB4" w:rsidRPr="006A3616">
        <w:rPr>
          <w:rFonts w:ascii="Montserrat" w:eastAsia="Times New Roman" w:hAnsi="Montserrat" w:cs="Arial"/>
          <w:sz w:val="20"/>
          <w:szCs w:val="20"/>
          <w:lang w:val="lt-LT"/>
        </w:rPr>
        <w:tab/>
        <w:t>Šalių atsakomybė yra nustatoma pagal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5D6810EB" w14:textId="1B388FEF" w:rsidR="00A03AB4" w:rsidRPr="006A3616" w:rsidRDefault="006D0AE2"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7</w:t>
      </w:r>
      <w:r w:rsidR="00A03AB4" w:rsidRPr="006A3616">
        <w:rPr>
          <w:rFonts w:ascii="Montserrat" w:eastAsia="Times New Roman" w:hAnsi="Montserrat" w:cs="Arial"/>
          <w:sz w:val="20"/>
          <w:szCs w:val="20"/>
          <w:lang w:val="lt-LT"/>
        </w:rPr>
        <w:t>.2.</w:t>
      </w:r>
      <w:r w:rsidR="00A03AB4" w:rsidRPr="006A3616">
        <w:rPr>
          <w:rFonts w:ascii="Montserrat" w:eastAsia="Times New Roman" w:hAnsi="Montserrat" w:cs="Arial"/>
          <w:sz w:val="20"/>
          <w:szCs w:val="20"/>
          <w:lang w:val="lt-LT"/>
        </w:rPr>
        <w:tab/>
      </w:r>
      <w:bookmarkStart w:id="14" w:name="_Hlk29288427"/>
      <w:r w:rsidR="00340B69">
        <w:rPr>
          <w:rFonts w:ascii="Montserrat" w:hAnsi="Montserrat" w:cs="Arial"/>
          <w:sz w:val="20"/>
          <w:szCs w:val="20"/>
          <w:lang w:val="lt-LT"/>
        </w:rPr>
        <w:t>Punktas netaikomas.</w:t>
      </w:r>
    </w:p>
    <w:bookmarkEnd w:id="14"/>
    <w:p w14:paraId="7C5DFB95" w14:textId="6BF4372E" w:rsidR="00A03AB4"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7</w:t>
      </w:r>
      <w:r w:rsidR="00A03AB4" w:rsidRPr="006A3616">
        <w:rPr>
          <w:rFonts w:ascii="Montserrat" w:eastAsia="Times New Roman" w:hAnsi="Montserrat" w:cs="Arial"/>
          <w:sz w:val="20"/>
          <w:szCs w:val="20"/>
          <w:lang w:val="lt-LT"/>
        </w:rPr>
        <w:t>.3.</w:t>
      </w:r>
      <w:r w:rsidR="00A03AB4" w:rsidRPr="006A3616">
        <w:rPr>
          <w:rFonts w:ascii="Montserrat" w:eastAsia="Times New Roman" w:hAnsi="Montserrat" w:cs="Arial"/>
          <w:sz w:val="20"/>
          <w:szCs w:val="20"/>
          <w:lang w:val="lt-LT"/>
        </w:rPr>
        <w:tab/>
      </w:r>
      <w:r w:rsidR="00F47405" w:rsidRPr="006A3616">
        <w:rPr>
          <w:rFonts w:ascii="Montserrat" w:eastAsia="Times New Roman" w:hAnsi="Montserrat" w:cs="Arial"/>
          <w:sz w:val="20"/>
          <w:szCs w:val="20"/>
          <w:lang w:val="lt-LT"/>
        </w:rPr>
        <w:t>Platintojas, pavėlavęs pervesti Užsakovui vykdant Transakcijas gaut</w:t>
      </w:r>
      <w:r w:rsidR="00B75C34">
        <w:rPr>
          <w:rFonts w:ascii="Montserrat" w:eastAsia="Times New Roman" w:hAnsi="Montserrat" w:cs="Arial"/>
          <w:sz w:val="20"/>
          <w:szCs w:val="20"/>
          <w:lang w:val="lt-LT"/>
        </w:rPr>
        <w:t>in</w:t>
      </w:r>
      <w:r w:rsidR="00F47405" w:rsidRPr="006A3616">
        <w:rPr>
          <w:rFonts w:ascii="Montserrat" w:eastAsia="Times New Roman" w:hAnsi="Montserrat" w:cs="Arial"/>
          <w:sz w:val="20"/>
          <w:szCs w:val="20"/>
          <w:lang w:val="lt-LT"/>
        </w:rPr>
        <w:t>ą lėšų sumą Sutartyje nustatytais terminais ir tvarka, Užsakovui raštu pareikalavus, moka Užsakovui 0,0</w:t>
      </w:r>
      <w:r w:rsidR="00AB4441">
        <w:rPr>
          <w:rFonts w:ascii="Montserrat" w:eastAsia="Times New Roman" w:hAnsi="Montserrat" w:cs="Arial"/>
          <w:sz w:val="20"/>
          <w:szCs w:val="20"/>
          <w:lang w:val="lt-LT"/>
        </w:rPr>
        <w:t>3</w:t>
      </w:r>
      <w:r w:rsidR="00F47405" w:rsidRPr="006A3616">
        <w:rPr>
          <w:rFonts w:ascii="Montserrat" w:eastAsia="Times New Roman" w:hAnsi="Montserrat" w:cs="Arial"/>
          <w:sz w:val="20"/>
          <w:szCs w:val="20"/>
          <w:lang w:val="lt-LT"/>
        </w:rPr>
        <w:t xml:space="preserve"> (</w:t>
      </w:r>
      <w:r w:rsidR="00AB4441">
        <w:rPr>
          <w:rFonts w:ascii="Montserrat" w:eastAsia="Times New Roman" w:hAnsi="Montserrat" w:cs="Arial"/>
          <w:sz w:val="20"/>
          <w:szCs w:val="20"/>
          <w:lang w:val="lt-LT"/>
        </w:rPr>
        <w:t>trijų</w:t>
      </w:r>
      <w:r w:rsidR="00F47405" w:rsidRPr="006A3616">
        <w:rPr>
          <w:rFonts w:ascii="Montserrat" w:eastAsia="Times New Roman" w:hAnsi="Montserrat" w:cs="Arial"/>
          <w:sz w:val="20"/>
          <w:szCs w:val="20"/>
          <w:lang w:val="lt-LT"/>
        </w:rPr>
        <w:t xml:space="preserve"> šimtųjų) proc. dydžio delspinigius nuo vėluojamų pervesti Užsakovui lėšų sumos už kiekvieną pavėluotą dieną.</w:t>
      </w:r>
    </w:p>
    <w:p w14:paraId="3C8978C4" w14:textId="1323A021" w:rsidR="00683790"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7</w:t>
      </w:r>
      <w:r w:rsidR="00683790" w:rsidRPr="006A3616">
        <w:rPr>
          <w:rFonts w:ascii="Montserrat" w:eastAsia="Times New Roman" w:hAnsi="Montserrat" w:cs="Arial"/>
          <w:sz w:val="20"/>
          <w:szCs w:val="20"/>
          <w:lang w:val="lt-LT"/>
        </w:rPr>
        <w:t>.4.</w:t>
      </w:r>
      <w:r w:rsidR="000A72C1" w:rsidRPr="006A3616">
        <w:rPr>
          <w:rFonts w:ascii="Montserrat" w:eastAsia="Times New Roman" w:hAnsi="Montserrat" w:cs="Arial"/>
          <w:sz w:val="20"/>
          <w:szCs w:val="20"/>
          <w:lang w:val="lt-LT"/>
        </w:rPr>
        <w:tab/>
      </w:r>
      <w:r w:rsidR="00F96B94">
        <w:rPr>
          <w:rFonts w:ascii="Montserrat" w:eastAsia="Times New Roman" w:hAnsi="Montserrat" w:cs="Arial"/>
          <w:sz w:val="20"/>
          <w:szCs w:val="20"/>
          <w:lang w:val="lt-LT"/>
        </w:rPr>
        <w:t xml:space="preserve"> punktas netaikomas</w:t>
      </w:r>
      <w:r w:rsidR="00683790" w:rsidRPr="006A3616">
        <w:rPr>
          <w:rFonts w:ascii="Montserrat" w:eastAsia="Times New Roman" w:hAnsi="Montserrat" w:cs="Arial"/>
          <w:sz w:val="20"/>
          <w:szCs w:val="20"/>
          <w:lang w:val="lt-LT"/>
        </w:rPr>
        <w:t>.</w:t>
      </w:r>
    </w:p>
    <w:p w14:paraId="00EAD7F1" w14:textId="60557AA1" w:rsidR="00534308" w:rsidRPr="006A3616" w:rsidRDefault="00F70FD5">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7.5</w:t>
      </w:r>
      <w:r w:rsidR="000A72C1" w:rsidRPr="006A3616">
        <w:rPr>
          <w:rFonts w:ascii="Montserrat" w:eastAsia="Times New Roman" w:hAnsi="Montserrat" w:cs="Arial"/>
          <w:bCs/>
          <w:sz w:val="20"/>
          <w:szCs w:val="20"/>
          <w:lang w:val="lt-LT"/>
        </w:rPr>
        <w:t xml:space="preserve">. </w:t>
      </w:r>
      <w:r w:rsidR="00534308" w:rsidRPr="006A3616">
        <w:rPr>
          <w:rFonts w:ascii="Montserrat" w:eastAsia="Times New Roman" w:hAnsi="Montserrat" w:cs="Arial"/>
          <w:sz w:val="20"/>
          <w:szCs w:val="20"/>
          <w:lang w:val="lt-LT"/>
        </w:rPr>
        <w:t>Užsakovui vėluojant atsiskaityti su Platintoju, Platintojas turi teisę reikalauti iš Užsakovo 0,0</w:t>
      </w:r>
      <w:r w:rsidR="00C34F74">
        <w:rPr>
          <w:rFonts w:ascii="Montserrat" w:eastAsia="Times New Roman" w:hAnsi="Montserrat" w:cs="Arial"/>
          <w:sz w:val="20"/>
          <w:szCs w:val="20"/>
          <w:lang w:val="lt-LT"/>
        </w:rPr>
        <w:t>3</w:t>
      </w:r>
      <w:r w:rsidR="00EC483F" w:rsidRPr="006A3616">
        <w:rPr>
          <w:rFonts w:ascii="Montserrat" w:eastAsia="Times New Roman" w:hAnsi="Montserrat" w:cs="Arial"/>
          <w:sz w:val="20"/>
          <w:szCs w:val="20"/>
          <w:lang w:val="lt-LT"/>
        </w:rPr>
        <w:t xml:space="preserve"> (</w:t>
      </w:r>
      <w:r w:rsidR="00C34F74">
        <w:rPr>
          <w:rFonts w:ascii="Montserrat" w:eastAsia="Times New Roman" w:hAnsi="Montserrat" w:cs="Arial"/>
          <w:sz w:val="20"/>
          <w:szCs w:val="20"/>
          <w:lang w:val="lt-LT"/>
        </w:rPr>
        <w:t xml:space="preserve">trijų </w:t>
      </w:r>
      <w:r w:rsidR="00EC483F" w:rsidRPr="006A3616">
        <w:rPr>
          <w:rFonts w:ascii="Montserrat" w:eastAsia="Times New Roman" w:hAnsi="Montserrat" w:cs="Arial"/>
          <w:sz w:val="20"/>
          <w:szCs w:val="20"/>
          <w:lang w:val="lt-LT"/>
        </w:rPr>
        <w:t>šimtųjų)</w:t>
      </w:r>
      <w:r w:rsidR="00534308" w:rsidRPr="006A3616">
        <w:rPr>
          <w:rFonts w:ascii="Montserrat" w:eastAsia="Times New Roman" w:hAnsi="Montserrat" w:cs="Arial"/>
          <w:sz w:val="20"/>
          <w:szCs w:val="20"/>
          <w:lang w:val="lt-LT"/>
        </w:rPr>
        <w:t xml:space="preserve"> proc. dydžio delspinigių </w:t>
      </w:r>
      <w:r w:rsidR="000A72C1" w:rsidRPr="006A3616">
        <w:rPr>
          <w:rFonts w:ascii="Montserrat" w:eastAsia="Times New Roman" w:hAnsi="Montserrat" w:cs="Arial"/>
          <w:sz w:val="20"/>
          <w:szCs w:val="20"/>
          <w:lang w:val="lt-LT"/>
        </w:rPr>
        <w:t xml:space="preserve">nuo laiku nesumokėtos sumos </w:t>
      </w:r>
      <w:r w:rsidR="00534308" w:rsidRPr="006A3616">
        <w:rPr>
          <w:rFonts w:ascii="Montserrat" w:eastAsia="Times New Roman" w:hAnsi="Montserrat" w:cs="Arial"/>
          <w:sz w:val="20"/>
          <w:szCs w:val="20"/>
          <w:lang w:val="lt-LT"/>
        </w:rPr>
        <w:t>už kiekvieną pra</w:t>
      </w:r>
      <w:r w:rsidR="003222AC" w:rsidRPr="006A3616">
        <w:rPr>
          <w:rFonts w:ascii="Montserrat" w:eastAsia="Times New Roman" w:hAnsi="Montserrat" w:cs="Arial"/>
          <w:sz w:val="20"/>
          <w:szCs w:val="20"/>
          <w:lang w:val="lt-LT"/>
        </w:rPr>
        <w:t>delstą</w:t>
      </w:r>
      <w:r w:rsidR="00534308" w:rsidRPr="006A3616">
        <w:rPr>
          <w:rFonts w:ascii="Montserrat" w:eastAsia="Times New Roman" w:hAnsi="Montserrat" w:cs="Arial"/>
          <w:sz w:val="20"/>
          <w:szCs w:val="20"/>
          <w:lang w:val="lt-LT"/>
        </w:rPr>
        <w:t xml:space="preserve"> dieną.</w:t>
      </w:r>
    </w:p>
    <w:p w14:paraId="4C6AD8C5" w14:textId="44744883" w:rsidR="000A72C1" w:rsidRPr="006A3616" w:rsidRDefault="00F70FD5" w:rsidP="008817B0">
      <w:pPr>
        <w:pStyle w:val="Pagrindinistekstas"/>
        <w:tabs>
          <w:tab w:val="left" w:pos="284"/>
          <w:tab w:val="left" w:pos="993"/>
        </w:tabs>
        <w:spacing w:after="0" w:line="240" w:lineRule="auto"/>
        <w:ind w:firstLine="567"/>
        <w:jc w:val="both"/>
        <w:rPr>
          <w:rFonts w:ascii="Montserrat" w:eastAsia="Calibri" w:hAnsi="Montserrat" w:cs="Arial"/>
          <w:sz w:val="20"/>
          <w:szCs w:val="20"/>
          <w:lang w:val="lt-LT"/>
        </w:rPr>
      </w:pPr>
      <w:r w:rsidRPr="006A3616">
        <w:rPr>
          <w:rFonts w:ascii="Montserrat" w:eastAsia="Times New Roman" w:hAnsi="Montserrat" w:cs="Arial"/>
          <w:bCs/>
          <w:sz w:val="20"/>
          <w:szCs w:val="20"/>
          <w:lang w:val="lt-LT"/>
        </w:rPr>
        <w:t>7.6</w:t>
      </w:r>
      <w:r w:rsidR="000A72C1" w:rsidRPr="006A3616">
        <w:rPr>
          <w:rFonts w:ascii="Montserrat" w:eastAsia="Times New Roman" w:hAnsi="Montserrat" w:cs="Arial"/>
          <w:bCs/>
          <w:sz w:val="20"/>
          <w:szCs w:val="20"/>
          <w:lang w:val="lt-LT"/>
        </w:rPr>
        <w:t xml:space="preserve">. </w:t>
      </w:r>
      <w:r w:rsidR="000A72C1" w:rsidRPr="006A3616">
        <w:rPr>
          <w:rFonts w:ascii="Montserrat" w:eastAsia="Calibri" w:hAnsi="Montserrat" w:cs="Arial"/>
          <w:sz w:val="20"/>
          <w:szCs w:val="20"/>
          <w:lang w:val="lt-LT"/>
        </w:rPr>
        <w:t xml:space="preserve">Jeigu Platintojas padaro kitokį su termino praleidimu susijusį Sutarties pažeidimą (nenumatytą Sutarties </w:t>
      </w:r>
      <w:r w:rsidRPr="006A3616">
        <w:rPr>
          <w:rFonts w:ascii="Montserrat" w:eastAsia="Calibri" w:hAnsi="Montserrat" w:cs="Arial"/>
          <w:sz w:val="20"/>
          <w:szCs w:val="20"/>
          <w:lang w:val="lt-LT"/>
        </w:rPr>
        <w:t xml:space="preserve">7.3 </w:t>
      </w:r>
      <w:r w:rsidR="000A72C1" w:rsidRPr="006A3616">
        <w:rPr>
          <w:rFonts w:ascii="Montserrat" w:eastAsia="Calibri" w:hAnsi="Montserrat" w:cs="Arial"/>
          <w:sz w:val="20"/>
          <w:szCs w:val="20"/>
          <w:lang w:val="lt-LT"/>
        </w:rPr>
        <w:t>p.) jis įsipareigoja mokėti Užsakovui 50,00 EUR (penkiasdešimt</w:t>
      </w:r>
      <w:r w:rsidR="003222AC" w:rsidRPr="006A3616">
        <w:rPr>
          <w:rFonts w:ascii="Montserrat" w:eastAsia="Calibri" w:hAnsi="Montserrat" w:cs="Arial"/>
          <w:sz w:val="20"/>
          <w:szCs w:val="20"/>
          <w:lang w:val="lt-LT"/>
        </w:rPr>
        <w:t xml:space="preserve"> eurų) dydžio delspinigius</w:t>
      </w:r>
      <w:r w:rsidR="000A72C1" w:rsidRPr="006A3616">
        <w:rPr>
          <w:rFonts w:ascii="Montserrat" w:eastAsia="Calibri" w:hAnsi="Montserrat" w:cs="Arial"/>
          <w:sz w:val="20"/>
          <w:szCs w:val="20"/>
          <w:lang w:val="lt-LT"/>
        </w:rPr>
        <w:t xml:space="preserve"> už kiekvieną </w:t>
      </w:r>
      <w:r w:rsidR="003222AC" w:rsidRPr="006A3616">
        <w:rPr>
          <w:rFonts w:ascii="Montserrat" w:eastAsia="Calibri" w:hAnsi="Montserrat" w:cs="Arial"/>
          <w:sz w:val="20"/>
          <w:szCs w:val="20"/>
          <w:lang w:val="lt-LT"/>
        </w:rPr>
        <w:t>termino praleidimo dieną (jeigu pradelstas</w:t>
      </w:r>
      <w:r w:rsidR="000A72C1" w:rsidRPr="006A3616">
        <w:rPr>
          <w:rFonts w:ascii="Montserrat" w:eastAsia="Calibri" w:hAnsi="Montserrat" w:cs="Arial"/>
          <w:sz w:val="20"/>
          <w:szCs w:val="20"/>
          <w:lang w:val="lt-LT"/>
        </w:rPr>
        <w:t xml:space="preserve"> Sutarties terminas skaičiuojamas darbo dienomis – už kiekvieną darbo dieną). </w:t>
      </w:r>
    </w:p>
    <w:p w14:paraId="3A0ADB74" w14:textId="23034CA0" w:rsidR="000A72C1" w:rsidRPr="006A3616" w:rsidRDefault="000273C3" w:rsidP="008817B0">
      <w:pPr>
        <w:pStyle w:val="Pagrindinistekstas"/>
        <w:tabs>
          <w:tab w:val="left" w:pos="284"/>
          <w:tab w:val="left" w:pos="993"/>
        </w:tabs>
        <w:spacing w:after="0" w:line="240" w:lineRule="auto"/>
        <w:ind w:firstLine="567"/>
        <w:jc w:val="both"/>
        <w:rPr>
          <w:rFonts w:ascii="Montserrat" w:eastAsia="Calibri" w:hAnsi="Montserrat" w:cs="Arial"/>
          <w:sz w:val="20"/>
          <w:szCs w:val="20"/>
          <w:lang w:val="lt-LT"/>
        </w:rPr>
      </w:pPr>
      <w:r w:rsidRPr="006A3616">
        <w:rPr>
          <w:rFonts w:ascii="Montserrat" w:eastAsia="Calibri" w:hAnsi="Montserrat" w:cs="Arial"/>
          <w:sz w:val="20"/>
          <w:szCs w:val="20"/>
          <w:lang w:val="lt-LT"/>
        </w:rPr>
        <w:t>7.7</w:t>
      </w:r>
      <w:r w:rsidR="0026220B" w:rsidRPr="006A3616">
        <w:rPr>
          <w:rFonts w:ascii="Montserrat" w:eastAsia="Calibri" w:hAnsi="Montserrat" w:cs="Arial"/>
          <w:sz w:val="20"/>
          <w:szCs w:val="20"/>
          <w:lang w:val="lt-LT"/>
        </w:rPr>
        <w:t xml:space="preserve">. Jeigu Platintojas </w:t>
      </w:r>
      <w:r w:rsidR="00A02ACE">
        <w:rPr>
          <w:rFonts w:ascii="Montserrat" w:eastAsia="Calibri" w:hAnsi="Montserrat" w:cs="Arial"/>
          <w:sz w:val="20"/>
          <w:szCs w:val="20"/>
          <w:lang w:val="lt-LT"/>
        </w:rPr>
        <w:t>padaro</w:t>
      </w:r>
      <w:r w:rsidR="00A02ACE" w:rsidRPr="006A3616">
        <w:rPr>
          <w:rFonts w:ascii="Montserrat" w:eastAsia="Calibri" w:hAnsi="Montserrat" w:cs="Arial"/>
          <w:sz w:val="20"/>
          <w:szCs w:val="20"/>
          <w:lang w:val="lt-LT"/>
        </w:rPr>
        <w:t xml:space="preserve"> </w:t>
      </w:r>
      <w:r w:rsidR="0026220B" w:rsidRPr="006A3616">
        <w:rPr>
          <w:rFonts w:ascii="Montserrat" w:eastAsia="Calibri" w:hAnsi="Montserrat" w:cs="Arial"/>
          <w:sz w:val="20"/>
          <w:szCs w:val="20"/>
          <w:lang w:val="lt-LT"/>
        </w:rPr>
        <w:t xml:space="preserve">Sutarties </w:t>
      </w:r>
      <w:r w:rsidR="00A02ACE" w:rsidRPr="006A3616">
        <w:rPr>
          <w:rFonts w:ascii="Montserrat" w:eastAsia="Calibri" w:hAnsi="Montserrat" w:cs="Arial"/>
          <w:sz w:val="20"/>
          <w:szCs w:val="20"/>
          <w:lang w:val="lt-LT"/>
        </w:rPr>
        <w:t>esminį</w:t>
      </w:r>
      <w:r w:rsidR="00A02ACE">
        <w:rPr>
          <w:rFonts w:ascii="Montserrat" w:eastAsia="Calibri" w:hAnsi="Montserrat" w:cs="Arial"/>
          <w:sz w:val="20"/>
          <w:szCs w:val="20"/>
          <w:lang w:val="lt-LT"/>
        </w:rPr>
        <w:t xml:space="preserve"> pažeidimą</w:t>
      </w:r>
      <w:r w:rsidR="000475C5" w:rsidRPr="006A3616">
        <w:rPr>
          <w:rFonts w:ascii="Montserrat" w:eastAsia="Calibri" w:hAnsi="Montserrat" w:cs="Arial"/>
          <w:sz w:val="20"/>
          <w:szCs w:val="20"/>
          <w:lang w:val="lt-LT"/>
        </w:rPr>
        <w:t xml:space="preserve">) </w:t>
      </w:r>
      <w:bookmarkStart w:id="15" w:name="_Hlk529459142"/>
      <w:r w:rsidR="000475C5" w:rsidRPr="006A3616">
        <w:rPr>
          <w:rFonts w:ascii="Montserrat" w:eastAsia="Calibri" w:hAnsi="Montserrat" w:cs="Arial"/>
          <w:sz w:val="20"/>
          <w:szCs w:val="20"/>
          <w:lang w:val="lt-LT"/>
        </w:rPr>
        <w:t xml:space="preserve">jis įsipareigoja sumokėti Užsakovui </w:t>
      </w:r>
      <w:r w:rsidR="003222AC" w:rsidRPr="006A3616">
        <w:rPr>
          <w:rFonts w:ascii="Montserrat" w:eastAsia="Calibri" w:hAnsi="Montserrat" w:cs="Arial"/>
          <w:sz w:val="20"/>
          <w:szCs w:val="20"/>
          <w:lang w:val="lt-LT"/>
        </w:rPr>
        <w:t>5000,00 EUR (penkių tūkstančių eurų) baudą</w:t>
      </w:r>
      <w:r w:rsidR="009C57F9" w:rsidRPr="006A3616">
        <w:rPr>
          <w:rFonts w:ascii="Montserrat" w:eastAsia="Calibri" w:hAnsi="Montserrat" w:cs="Arial"/>
          <w:sz w:val="20"/>
          <w:szCs w:val="20"/>
          <w:lang w:val="lt-LT"/>
        </w:rPr>
        <w:t xml:space="preserve"> už kiekvieną pažeidimo atvejį</w:t>
      </w:r>
      <w:r w:rsidR="003222AC" w:rsidRPr="006A3616">
        <w:rPr>
          <w:rFonts w:ascii="Montserrat" w:eastAsia="Calibri" w:hAnsi="Montserrat" w:cs="Arial"/>
          <w:sz w:val="20"/>
          <w:szCs w:val="20"/>
          <w:lang w:val="lt-LT"/>
        </w:rPr>
        <w:t>.</w:t>
      </w:r>
      <w:bookmarkEnd w:id="15"/>
    </w:p>
    <w:p w14:paraId="4D91C6EF" w14:textId="77777777" w:rsidR="003E4ED7" w:rsidRPr="006A3616" w:rsidRDefault="00ED128B" w:rsidP="003222AC">
      <w:pPr>
        <w:pStyle w:val="Pagrindinistekstas"/>
        <w:tabs>
          <w:tab w:val="left" w:pos="284"/>
          <w:tab w:val="left" w:pos="993"/>
        </w:tabs>
        <w:spacing w:after="0" w:line="240" w:lineRule="auto"/>
        <w:ind w:firstLine="567"/>
        <w:jc w:val="both"/>
        <w:rPr>
          <w:rFonts w:ascii="Montserrat" w:eastAsia="Calibri" w:hAnsi="Montserrat" w:cs="Arial"/>
          <w:sz w:val="20"/>
          <w:szCs w:val="20"/>
          <w:lang w:val="lt-LT"/>
        </w:rPr>
      </w:pPr>
      <w:r w:rsidRPr="006A3616">
        <w:rPr>
          <w:rFonts w:ascii="Montserrat" w:eastAsia="Times New Roman" w:hAnsi="Montserrat" w:cs="Arial"/>
          <w:bCs/>
          <w:sz w:val="20"/>
          <w:szCs w:val="20"/>
          <w:lang w:val="lt-LT"/>
        </w:rPr>
        <w:t xml:space="preserve">7.8. </w:t>
      </w:r>
      <w:r w:rsidR="003222AC" w:rsidRPr="006A3616">
        <w:rPr>
          <w:rFonts w:ascii="Montserrat" w:eastAsia="Times New Roman" w:hAnsi="Montserrat" w:cs="Arial"/>
          <w:bCs/>
          <w:sz w:val="20"/>
          <w:szCs w:val="20"/>
          <w:lang w:val="lt-LT"/>
        </w:rPr>
        <w:t xml:space="preserve">Jeigu Platintojas padaro šios Sutarties 7.7 p. nenumatytą Sutarties pažeidimą, nesusijusį su termino praleidimu, </w:t>
      </w:r>
      <w:r w:rsidR="003222AC" w:rsidRPr="006A3616">
        <w:rPr>
          <w:rFonts w:ascii="Montserrat" w:eastAsia="Calibri" w:hAnsi="Montserrat" w:cs="Arial"/>
          <w:sz w:val="20"/>
          <w:szCs w:val="20"/>
          <w:lang w:val="lt-LT"/>
        </w:rPr>
        <w:t>jis įsipareigoja sumokėti Užsakovui 200,00 EUR (dviejų šimtų eurų) baudą už kiekvieną pažeidimo atvejį.</w:t>
      </w:r>
    </w:p>
    <w:p w14:paraId="6C8997D6" w14:textId="0F7368A9" w:rsidR="006C1E52" w:rsidRPr="006A3616" w:rsidRDefault="003E4ED7" w:rsidP="008817B0">
      <w:pPr>
        <w:pStyle w:val="Pagrindinistekstas"/>
        <w:tabs>
          <w:tab w:val="left" w:pos="284"/>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Calibri" w:hAnsi="Montserrat" w:cs="Arial"/>
          <w:sz w:val="20"/>
          <w:szCs w:val="20"/>
          <w:lang w:val="lt-LT"/>
        </w:rPr>
        <w:t xml:space="preserve">7.9. </w:t>
      </w:r>
      <w:r w:rsidRPr="006A3616">
        <w:rPr>
          <w:rFonts w:ascii="Montserrat" w:eastAsia="Times New Roman" w:hAnsi="Montserrat" w:cs="Arial"/>
          <w:bCs/>
          <w:sz w:val="20"/>
          <w:szCs w:val="20"/>
          <w:lang w:val="lt-LT"/>
        </w:rPr>
        <w:t>Platintojas</w:t>
      </w:r>
      <w:r w:rsidR="00ED128B" w:rsidRPr="006A3616">
        <w:rPr>
          <w:rFonts w:ascii="Montserrat" w:eastAsia="Times New Roman" w:hAnsi="Montserrat" w:cs="Arial"/>
          <w:bCs/>
          <w:sz w:val="20"/>
          <w:szCs w:val="20"/>
          <w:lang w:val="lt-LT"/>
        </w:rPr>
        <w:t xml:space="preserve"> privalo atlyginti Užsakovui visus </w:t>
      </w:r>
      <w:r w:rsidR="00B7032C">
        <w:rPr>
          <w:rFonts w:ascii="Montserrat" w:eastAsia="Times New Roman" w:hAnsi="Montserrat" w:cs="Arial"/>
          <w:bCs/>
          <w:sz w:val="20"/>
          <w:szCs w:val="20"/>
          <w:lang w:val="lt-LT"/>
        </w:rPr>
        <w:t xml:space="preserve">tiesioginius </w:t>
      </w:r>
      <w:r w:rsidR="00ED128B" w:rsidRPr="006A3616">
        <w:rPr>
          <w:rFonts w:ascii="Montserrat" w:eastAsia="Times New Roman" w:hAnsi="Montserrat" w:cs="Arial"/>
          <w:bCs/>
          <w:sz w:val="20"/>
          <w:szCs w:val="20"/>
          <w:lang w:val="lt-LT"/>
        </w:rPr>
        <w:t>nuostolius, kuriuos pastarasis patirs dėl trečiųjų asmenų tiesioginių reikalavimų, kylančių iš Platintojo įsipareigojimų pagal šią Sutartį pažeidimo.</w:t>
      </w:r>
    </w:p>
    <w:p w14:paraId="733C0A5D" w14:textId="071DB283" w:rsidR="004A621C" w:rsidRPr="006A3616" w:rsidRDefault="004A621C" w:rsidP="008817B0">
      <w:pPr>
        <w:pStyle w:val="Pagrindinistekstas"/>
        <w:tabs>
          <w:tab w:val="left" w:pos="284"/>
          <w:tab w:val="left" w:pos="993"/>
        </w:tabs>
        <w:spacing w:after="0" w:line="240" w:lineRule="auto"/>
        <w:ind w:firstLine="567"/>
        <w:jc w:val="both"/>
        <w:rPr>
          <w:rFonts w:ascii="Montserrat" w:eastAsia="Calibri" w:hAnsi="Montserrat" w:cs="Arial"/>
          <w:sz w:val="20"/>
          <w:szCs w:val="20"/>
          <w:lang w:val="lt-LT"/>
        </w:rPr>
      </w:pPr>
      <w:r w:rsidRPr="006A3616">
        <w:rPr>
          <w:rFonts w:ascii="Montserrat" w:eastAsia="Times New Roman" w:hAnsi="Montserrat" w:cs="Arial"/>
          <w:bCs/>
          <w:sz w:val="20"/>
          <w:szCs w:val="20"/>
          <w:lang w:val="lt-LT"/>
        </w:rPr>
        <w:t xml:space="preserve">7.10. Jei Sutartis nutraukiama dėl Platintojo kaltės (pvz., dėl esminio Sutarties pažeidimo), Platintojas moka Užsakovui </w:t>
      </w:r>
      <w:r w:rsidR="00212DB7" w:rsidRPr="00212DB7">
        <w:rPr>
          <w:rFonts w:ascii="Montserrat" w:eastAsia="Times New Roman" w:hAnsi="Montserrat" w:cs="Arial"/>
          <w:bCs/>
          <w:sz w:val="20"/>
          <w:szCs w:val="20"/>
          <w:lang w:val="lt-LT"/>
        </w:rPr>
        <w:t>5000,00 EUR (penkių tūkstančių eurų) baudą</w:t>
      </w:r>
      <w:bookmarkStart w:id="16" w:name="_Hlk127193073"/>
      <w:r w:rsidRPr="006A3616">
        <w:rPr>
          <w:rFonts w:ascii="Montserrat" w:eastAsia="Times New Roman" w:hAnsi="Montserrat" w:cs="Arial"/>
          <w:bCs/>
          <w:sz w:val="20"/>
          <w:szCs w:val="20"/>
          <w:lang w:val="lt-LT"/>
        </w:rPr>
        <w:t>.</w:t>
      </w:r>
    </w:p>
    <w:bookmarkEnd w:id="16"/>
    <w:p w14:paraId="7592E4D9" w14:textId="720634A9" w:rsidR="006C1E52" w:rsidRPr="006A3616" w:rsidRDefault="00381044" w:rsidP="008817B0">
      <w:pPr>
        <w:tabs>
          <w:tab w:val="left" w:pos="1134"/>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w:t>
      </w:r>
      <w:r w:rsidR="00683790" w:rsidRPr="006A3616">
        <w:rPr>
          <w:rFonts w:ascii="Montserrat" w:eastAsia="Times New Roman" w:hAnsi="Montserrat" w:cs="Arial"/>
          <w:bCs/>
          <w:sz w:val="20"/>
          <w:szCs w:val="20"/>
          <w:lang w:val="lt-LT"/>
        </w:rPr>
        <w:t>.</w:t>
      </w:r>
      <w:r w:rsidR="003E4ED7" w:rsidRPr="006A3616">
        <w:rPr>
          <w:rFonts w:ascii="Montserrat" w:eastAsia="Times New Roman" w:hAnsi="Montserrat" w:cs="Arial"/>
          <w:bCs/>
          <w:sz w:val="20"/>
          <w:szCs w:val="20"/>
          <w:lang w:val="lt-LT"/>
        </w:rPr>
        <w:t>1</w:t>
      </w:r>
      <w:r w:rsidR="004A621C" w:rsidRPr="006A3616">
        <w:rPr>
          <w:rFonts w:ascii="Montserrat" w:eastAsia="Times New Roman" w:hAnsi="Montserrat" w:cs="Arial"/>
          <w:bCs/>
          <w:sz w:val="20"/>
          <w:szCs w:val="20"/>
          <w:lang w:val="lt-LT"/>
        </w:rPr>
        <w:t>1</w:t>
      </w:r>
      <w:r w:rsidR="006C1E52" w:rsidRPr="006A3616">
        <w:rPr>
          <w:rFonts w:ascii="Montserrat" w:eastAsia="Times New Roman" w:hAnsi="Montserrat" w:cs="Arial"/>
          <w:bCs/>
          <w:sz w:val="20"/>
          <w:szCs w:val="20"/>
          <w:lang w:val="lt-LT"/>
        </w:rPr>
        <w:t>.</w:t>
      </w:r>
      <w:r w:rsidR="006C1E52" w:rsidRPr="006A3616">
        <w:rPr>
          <w:rFonts w:ascii="Montserrat" w:eastAsia="Times New Roman" w:hAnsi="Montserrat" w:cs="Arial"/>
          <w:bCs/>
          <w:sz w:val="20"/>
          <w:szCs w:val="20"/>
          <w:lang w:val="lt-LT"/>
        </w:rPr>
        <w:tab/>
      </w:r>
      <w:r w:rsidR="00DB11EE" w:rsidRPr="006A3616">
        <w:rPr>
          <w:rFonts w:ascii="Montserrat" w:eastAsia="Times New Roman" w:hAnsi="Montserrat" w:cs="Arial"/>
          <w:bCs/>
          <w:sz w:val="20"/>
          <w:szCs w:val="20"/>
          <w:lang w:val="lt-LT"/>
        </w:rPr>
        <w:t xml:space="preserve">Šalys susitaria, kad kilus teisminiam ginčui dėl atsiskaitymo už suteiktas Paslaugas, Platintojas gali reikalauti priteisti ne didesnes kaip 5 </w:t>
      </w:r>
      <w:r w:rsidR="00EC483F" w:rsidRPr="006A3616">
        <w:rPr>
          <w:rFonts w:ascii="Montserrat" w:eastAsia="Times New Roman" w:hAnsi="Montserrat" w:cs="Arial"/>
          <w:bCs/>
          <w:sz w:val="20"/>
          <w:szCs w:val="20"/>
          <w:lang w:val="lt-LT"/>
        </w:rPr>
        <w:t xml:space="preserve">(penkių) </w:t>
      </w:r>
      <w:r w:rsidR="00430077" w:rsidRPr="006A3616">
        <w:rPr>
          <w:rFonts w:ascii="Montserrat" w:eastAsia="Times New Roman" w:hAnsi="Montserrat" w:cs="Arial"/>
          <w:bCs/>
          <w:sz w:val="20"/>
          <w:szCs w:val="20"/>
          <w:lang w:val="lt-LT"/>
        </w:rPr>
        <w:t xml:space="preserve">proc. </w:t>
      </w:r>
      <w:r w:rsidR="00DB11EE" w:rsidRPr="006A3616">
        <w:rPr>
          <w:rFonts w:ascii="Montserrat" w:eastAsia="Times New Roman" w:hAnsi="Montserrat" w:cs="Arial"/>
          <w:bCs/>
          <w:sz w:val="20"/>
          <w:szCs w:val="20"/>
          <w:lang w:val="lt-LT"/>
        </w:rPr>
        <w:t xml:space="preserve">metines palūkanas nuo nesumokėtos sumos, kaip tai numatyta Lietuvos Respublikos civilinio kodekso </w:t>
      </w:r>
      <w:r w:rsidR="00430077" w:rsidRPr="006A3616">
        <w:rPr>
          <w:rFonts w:ascii="Montserrat" w:eastAsia="Times New Roman" w:hAnsi="Montserrat" w:cs="Arial"/>
          <w:bCs/>
          <w:sz w:val="20"/>
          <w:szCs w:val="20"/>
          <w:lang w:val="lt-LT"/>
        </w:rPr>
        <w:t xml:space="preserve">(toliau – </w:t>
      </w:r>
      <w:r w:rsidR="00430077" w:rsidRPr="006A3616">
        <w:rPr>
          <w:rFonts w:ascii="Montserrat" w:eastAsia="Times New Roman" w:hAnsi="Montserrat" w:cs="Arial"/>
          <w:b/>
          <w:bCs/>
          <w:sz w:val="20"/>
          <w:szCs w:val="20"/>
          <w:lang w:val="lt-LT"/>
        </w:rPr>
        <w:t>Civilinis kodeksas</w:t>
      </w:r>
      <w:r w:rsidR="00430077" w:rsidRPr="006A3616">
        <w:rPr>
          <w:rFonts w:ascii="Montserrat" w:eastAsia="Times New Roman" w:hAnsi="Montserrat" w:cs="Arial"/>
          <w:bCs/>
          <w:sz w:val="20"/>
          <w:szCs w:val="20"/>
          <w:lang w:val="lt-LT"/>
        </w:rPr>
        <w:t xml:space="preserve">) </w:t>
      </w:r>
      <w:r w:rsidR="00DB11EE" w:rsidRPr="006A3616">
        <w:rPr>
          <w:rFonts w:ascii="Montserrat" w:eastAsia="Times New Roman" w:hAnsi="Montserrat" w:cs="Arial"/>
          <w:bCs/>
          <w:sz w:val="20"/>
          <w:szCs w:val="20"/>
          <w:lang w:val="lt-LT"/>
        </w:rPr>
        <w:t>6.210 str</w:t>
      </w:r>
      <w:r w:rsidR="0013004F" w:rsidRPr="006A3616">
        <w:rPr>
          <w:rFonts w:ascii="Montserrat" w:eastAsia="Times New Roman" w:hAnsi="Montserrat" w:cs="Arial"/>
          <w:bCs/>
          <w:sz w:val="20"/>
          <w:szCs w:val="20"/>
          <w:lang w:val="lt-LT"/>
        </w:rPr>
        <w:t>aipsnio</w:t>
      </w:r>
      <w:r w:rsidR="00DB11EE" w:rsidRPr="006A3616">
        <w:rPr>
          <w:rFonts w:ascii="Montserrat" w:eastAsia="Times New Roman" w:hAnsi="Montserrat" w:cs="Arial"/>
          <w:bCs/>
          <w:sz w:val="20"/>
          <w:szCs w:val="20"/>
          <w:lang w:val="lt-LT"/>
        </w:rPr>
        <w:t xml:space="preserve"> </w:t>
      </w:r>
      <w:r w:rsidR="00B01319" w:rsidRPr="006A3616">
        <w:rPr>
          <w:rFonts w:ascii="Montserrat" w:eastAsia="Times New Roman" w:hAnsi="Montserrat" w:cs="Arial"/>
          <w:bCs/>
          <w:sz w:val="20"/>
          <w:szCs w:val="20"/>
          <w:lang w:val="lt-LT"/>
        </w:rPr>
        <w:t>1</w:t>
      </w:r>
      <w:r w:rsidR="00DB11EE" w:rsidRPr="006A3616">
        <w:rPr>
          <w:rFonts w:ascii="Montserrat" w:eastAsia="Times New Roman" w:hAnsi="Montserrat" w:cs="Arial"/>
          <w:bCs/>
          <w:sz w:val="20"/>
          <w:szCs w:val="20"/>
          <w:lang w:val="lt-LT"/>
        </w:rPr>
        <w:t xml:space="preserve"> d</w:t>
      </w:r>
      <w:r w:rsidR="0013004F" w:rsidRPr="006A3616">
        <w:rPr>
          <w:rFonts w:ascii="Montserrat" w:eastAsia="Times New Roman" w:hAnsi="Montserrat" w:cs="Arial"/>
          <w:bCs/>
          <w:sz w:val="20"/>
          <w:szCs w:val="20"/>
          <w:lang w:val="lt-LT"/>
        </w:rPr>
        <w:t>alyje.</w:t>
      </w:r>
    </w:p>
    <w:p w14:paraId="1F625FA1" w14:textId="2B68E800" w:rsidR="00DB11EE" w:rsidRPr="006A3616" w:rsidRDefault="00381044" w:rsidP="00DB11EE">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w:t>
      </w:r>
      <w:r w:rsidR="00683790" w:rsidRPr="006A3616">
        <w:rPr>
          <w:rFonts w:ascii="Montserrat" w:eastAsia="Times New Roman" w:hAnsi="Montserrat" w:cs="Arial"/>
          <w:bCs/>
          <w:sz w:val="20"/>
          <w:szCs w:val="20"/>
          <w:lang w:val="lt-LT"/>
        </w:rPr>
        <w:t>.</w:t>
      </w:r>
      <w:r w:rsidR="00ED128B" w:rsidRPr="006A3616">
        <w:rPr>
          <w:rFonts w:ascii="Montserrat" w:eastAsia="Times New Roman" w:hAnsi="Montserrat" w:cs="Arial"/>
          <w:bCs/>
          <w:sz w:val="20"/>
          <w:szCs w:val="20"/>
          <w:lang w:val="lt-LT"/>
        </w:rPr>
        <w:t>1</w:t>
      </w:r>
      <w:r w:rsidR="004A621C" w:rsidRPr="006A3616">
        <w:rPr>
          <w:rFonts w:ascii="Montserrat" w:eastAsia="Times New Roman" w:hAnsi="Montserrat" w:cs="Arial"/>
          <w:bCs/>
          <w:sz w:val="20"/>
          <w:szCs w:val="20"/>
          <w:lang w:val="lt-LT"/>
        </w:rPr>
        <w:t>2</w:t>
      </w:r>
      <w:r w:rsidR="00DB11EE" w:rsidRPr="006A3616">
        <w:rPr>
          <w:rFonts w:ascii="Montserrat" w:eastAsia="Times New Roman" w:hAnsi="Montserrat" w:cs="Arial"/>
          <w:bCs/>
          <w:sz w:val="20"/>
          <w:szCs w:val="20"/>
          <w:lang w:val="lt-LT"/>
        </w:rPr>
        <w:t>.</w:t>
      </w:r>
      <w:r w:rsidR="00ED128B" w:rsidRPr="006A3616">
        <w:rPr>
          <w:rFonts w:ascii="Montserrat" w:eastAsia="Times New Roman" w:hAnsi="Montserrat" w:cs="Arial"/>
          <w:bCs/>
          <w:sz w:val="20"/>
          <w:szCs w:val="20"/>
          <w:lang w:val="lt-LT"/>
        </w:rPr>
        <w:t xml:space="preserve"> </w:t>
      </w:r>
      <w:r w:rsidR="00DB11EE" w:rsidRPr="006A3616">
        <w:rPr>
          <w:rFonts w:ascii="Montserrat" w:eastAsia="Times New Roman" w:hAnsi="Montserrat" w:cs="Arial"/>
          <w:bCs/>
          <w:sz w:val="20"/>
          <w:szCs w:val="20"/>
          <w:lang w:val="lt-LT"/>
        </w:rPr>
        <w:t xml:space="preserve">Platintojas sutinka, kad pagal Sutartį mokėtinas netesybas (baudas, delspinigius) Užsakovas turi teisę išskaičiuoti iš Platintojui mokėtinų sumų, </w:t>
      </w:r>
      <w:r w:rsidR="00BC3DB7" w:rsidRPr="00BC3DB7">
        <w:rPr>
          <w:rFonts w:ascii="Montserrat" w:eastAsia="Times New Roman" w:hAnsi="Montserrat" w:cs="Arial"/>
          <w:bCs/>
          <w:sz w:val="20"/>
          <w:szCs w:val="20"/>
          <w:lang w:val="lt-LT"/>
        </w:rPr>
        <w:t>ne vėliau kaip prieš 3 (tris) darbo dienas</w:t>
      </w:r>
      <w:r w:rsidR="00BC3DB7">
        <w:rPr>
          <w:rFonts w:ascii="Montserrat" w:eastAsia="Times New Roman" w:hAnsi="Montserrat" w:cs="Arial"/>
          <w:bCs/>
          <w:sz w:val="20"/>
          <w:szCs w:val="20"/>
          <w:lang w:val="lt-LT"/>
        </w:rPr>
        <w:t xml:space="preserve"> </w:t>
      </w:r>
      <w:r w:rsidR="00DB11EE" w:rsidRPr="006A3616">
        <w:rPr>
          <w:rFonts w:ascii="Montserrat" w:eastAsia="Times New Roman" w:hAnsi="Montserrat" w:cs="Arial"/>
          <w:bCs/>
          <w:sz w:val="20"/>
          <w:szCs w:val="20"/>
          <w:lang w:val="lt-LT"/>
        </w:rPr>
        <w:t>apie tai raštu informavęs Platintoją</w:t>
      </w:r>
      <w:r w:rsidR="009A3A9A">
        <w:rPr>
          <w:rFonts w:ascii="Montserrat" w:eastAsia="Times New Roman" w:hAnsi="Montserrat" w:cs="Arial"/>
          <w:bCs/>
          <w:sz w:val="20"/>
          <w:szCs w:val="20"/>
          <w:lang w:val="lt-LT"/>
        </w:rPr>
        <w:t>, S</w:t>
      </w:r>
      <w:r w:rsidR="009A3A9A" w:rsidRPr="009A3A9A">
        <w:rPr>
          <w:rFonts w:ascii="Montserrat" w:eastAsia="Times New Roman" w:hAnsi="Montserrat" w:cs="Arial"/>
          <w:bCs/>
          <w:sz w:val="20"/>
          <w:szCs w:val="20"/>
          <w:lang w:val="lt-LT"/>
        </w:rPr>
        <w:t>utarties 15.3. punkte nurodytais kontaktais.“.</w:t>
      </w:r>
    </w:p>
    <w:p w14:paraId="1BFB74A3" w14:textId="0F1AC08A" w:rsidR="00DB11EE" w:rsidRPr="006A3616" w:rsidRDefault="00381044" w:rsidP="00683790">
      <w:pPr>
        <w:tabs>
          <w:tab w:val="left" w:pos="993"/>
          <w:tab w:val="left" w:pos="1134"/>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w:t>
      </w:r>
      <w:r w:rsidR="00683790" w:rsidRPr="006A3616">
        <w:rPr>
          <w:rFonts w:ascii="Montserrat" w:eastAsia="Times New Roman" w:hAnsi="Montserrat" w:cs="Arial"/>
          <w:bCs/>
          <w:sz w:val="20"/>
          <w:szCs w:val="20"/>
          <w:lang w:val="lt-LT"/>
        </w:rPr>
        <w:t>.1</w:t>
      </w:r>
      <w:r w:rsidR="004A621C" w:rsidRPr="006A3616">
        <w:rPr>
          <w:rFonts w:ascii="Montserrat" w:eastAsia="Times New Roman" w:hAnsi="Montserrat" w:cs="Arial"/>
          <w:bCs/>
          <w:sz w:val="20"/>
          <w:szCs w:val="20"/>
          <w:lang w:val="lt-LT"/>
        </w:rPr>
        <w:t>3</w:t>
      </w:r>
      <w:r w:rsidR="00DB11EE" w:rsidRPr="006A3616">
        <w:rPr>
          <w:rFonts w:ascii="Montserrat" w:eastAsia="Times New Roman" w:hAnsi="Montserrat" w:cs="Arial"/>
          <w:bCs/>
          <w:sz w:val="20"/>
          <w:szCs w:val="20"/>
          <w:lang w:val="lt-LT"/>
        </w:rPr>
        <w:t>.</w:t>
      </w:r>
      <w:r w:rsidR="00DB11EE" w:rsidRPr="006A3616">
        <w:rPr>
          <w:rFonts w:ascii="Montserrat" w:eastAsia="Times New Roman" w:hAnsi="Montserrat" w:cs="Arial"/>
          <w:bCs/>
          <w:sz w:val="20"/>
          <w:szCs w:val="20"/>
          <w:lang w:val="lt-LT"/>
        </w:rPr>
        <w:tab/>
        <w:t xml:space="preserve">Platintojas privalo sumokėti Užsakovui Sutartyje numatytas netesybas ir kompensuoti kitus patirtus </w:t>
      </w:r>
      <w:r w:rsidR="004A621C" w:rsidRPr="006A3616">
        <w:rPr>
          <w:rFonts w:ascii="Montserrat" w:eastAsia="Times New Roman" w:hAnsi="Montserrat" w:cs="Arial"/>
          <w:bCs/>
          <w:sz w:val="20"/>
          <w:szCs w:val="20"/>
          <w:lang w:val="lt-LT"/>
        </w:rPr>
        <w:t xml:space="preserve">pagrįstus </w:t>
      </w:r>
      <w:r w:rsidR="00DB11EE" w:rsidRPr="006A3616">
        <w:rPr>
          <w:rFonts w:ascii="Montserrat" w:eastAsia="Times New Roman" w:hAnsi="Montserrat" w:cs="Arial"/>
          <w:bCs/>
          <w:sz w:val="20"/>
          <w:szCs w:val="20"/>
          <w:lang w:val="lt-LT"/>
        </w:rPr>
        <w:t xml:space="preserve">nuostolius ne vėliau kaip per </w:t>
      </w:r>
      <w:r w:rsidR="003E4ED7" w:rsidRPr="006A3616">
        <w:rPr>
          <w:rFonts w:ascii="Montserrat" w:eastAsia="Times New Roman" w:hAnsi="Montserrat" w:cs="Arial"/>
          <w:bCs/>
          <w:sz w:val="20"/>
          <w:szCs w:val="20"/>
          <w:lang w:val="lt-LT"/>
        </w:rPr>
        <w:t>30</w:t>
      </w:r>
      <w:r w:rsidR="00DB11EE" w:rsidRPr="006A3616">
        <w:rPr>
          <w:rFonts w:ascii="Montserrat" w:eastAsia="Times New Roman" w:hAnsi="Montserrat" w:cs="Arial"/>
          <w:bCs/>
          <w:sz w:val="20"/>
          <w:szCs w:val="20"/>
          <w:lang w:val="lt-LT"/>
        </w:rPr>
        <w:t xml:space="preserve"> (</w:t>
      </w:r>
      <w:r w:rsidR="003E4ED7" w:rsidRPr="006A3616">
        <w:rPr>
          <w:rFonts w:ascii="Montserrat" w:eastAsia="Times New Roman" w:hAnsi="Montserrat" w:cs="Arial"/>
          <w:bCs/>
          <w:sz w:val="20"/>
          <w:szCs w:val="20"/>
          <w:lang w:val="lt-LT"/>
        </w:rPr>
        <w:t>trisdešimt</w:t>
      </w:r>
      <w:r w:rsidR="00DB11EE" w:rsidRPr="006A3616">
        <w:rPr>
          <w:rFonts w:ascii="Montserrat" w:eastAsia="Times New Roman" w:hAnsi="Montserrat" w:cs="Arial"/>
          <w:bCs/>
          <w:sz w:val="20"/>
          <w:szCs w:val="20"/>
          <w:lang w:val="lt-LT"/>
        </w:rPr>
        <w:t>) kalendorinių dienų nuo atitinkamo prašymo (reikalavimo) gavimo dienos.</w:t>
      </w:r>
    </w:p>
    <w:p w14:paraId="18B66031" w14:textId="10592E33" w:rsidR="008D2970" w:rsidRPr="006A3616" w:rsidRDefault="00ED128B" w:rsidP="00683790">
      <w:pPr>
        <w:tabs>
          <w:tab w:val="left" w:pos="993"/>
          <w:tab w:val="left" w:pos="1134"/>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7.1</w:t>
      </w:r>
      <w:r w:rsidR="004A621C" w:rsidRPr="006A3616">
        <w:rPr>
          <w:rFonts w:ascii="Montserrat" w:eastAsia="Times New Roman" w:hAnsi="Montserrat" w:cs="Arial"/>
          <w:bCs/>
          <w:sz w:val="20"/>
          <w:szCs w:val="20"/>
          <w:lang w:val="lt-LT"/>
        </w:rPr>
        <w:t>4</w:t>
      </w:r>
      <w:r w:rsidR="008D2970" w:rsidRPr="006A3616">
        <w:rPr>
          <w:rFonts w:ascii="Montserrat" w:eastAsia="Times New Roman" w:hAnsi="Montserrat" w:cs="Arial"/>
          <w:bCs/>
          <w:sz w:val="20"/>
          <w:szCs w:val="20"/>
          <w:lang w:val="lt-LT"/>
        </w:rPr>
        <w:t>. Netesybų sumokėjimas neatleidžia Šalių nuo atitinkamų įsipareigojimų įvykdymo.</w:t>
      </w:r>
    </w:p>
    <w:p w14:paraId="2794FC83" w14:textId="484E199E" w:rsidR="00544E38" w:rsidRPr="006A3616" w:rsidRDefault="00ED128B" w:rsidP="00F02824">
      <w:pPr>
        <w:tabs>
          <w:tab w:val="left" w:pos="993"/>
          <w:tab w:val="left" w:pos="1134"/>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7.1</w:t>
      </w:r>
      <w:r w:rsidR="004A621C" w:rsidRPr="006A3616">
        <w:rPr>
          <w:rFonts w:ascii="Montserrat" w:eastAsia="Times New Roman" w:hAnsi="Montserrat" w:cs="Arial"/>
          <w:bCs/>
          <w:sz w:val="20"/>
          <w:szCs w:val="20"/>
          <w:lang w:val="lt-LT"/>
        </w:rPr>
        <w:t>5</w:t>
      </w:r>
      <w:r w:rsidR="008D2970" w:rsidRPr="006A3616">
        <w:rPr>
          <w:rFonts w:ascii="Montserrat" w:eastAsia="Times New Roman" w:hAnsi="Montserrat" w:cs="Arial"/>
          <w:bCs/>
          <w:sz w:val="20"/>
          <w:szCs w:val="20"/>
          <w:lang w:val="lt-LT"/>
        </w:rPr>
        <w:t>. Visos Sutartyje numatytos netesybos laikomos minimaliais neįrodinėtinais Šalies nuostoliais.</w:t>
      </w:r>
    </w:p>
    <w:p w14:paraId="19A7F6B9" w14:textId="77777777" w:rsidR="0048150A" w:rsidRPr="006A3616" w:rsidRDefault="0048150A" w:rsidP="00683790">
      <w:pPr>
        <w:tabs>
          <w:tab w:val="left" w:pos="993"/>
          <w:tab w:val="left" w:pos="1134"/>
        </w:tabs>
        <w:spacing w:after="0" w:line="240" w:lineRule="auto"/>
        <w:ind w:firstLine="567"/>
        <w:jc w:val="both"/>
        <w:rPr>
          <w:rFonts w:ascii="Montserrat" w:eastAsia="Times New Roman" w:hAnsi="Montserrat" w:cs="Arial"/>
          <w:sz w:val="20"/>
          <w:szCs w:val="20"/>
          <w:lang w:val="lt-LT"/>
        </w:rPr>
      </w:pPr>
    </w:p>
    <w:p w14:paraId="5BB0D579" w14:textId="77777777" w:rsidR="00A03AB4" w:rsidRPr="006A3616" w:rsidRDefault="00A03AB4" w:rsidP="008817B0">
      <w:pPr>
        <w:pStyle w:val="Sraopastraipa"/>
        <w:tabs>
          <w:tab w:val="left" w:pos="851"/>
          <w:tab w:val="left" w:pos="993"/>
          <w:tab w:val="left" w:pos="1134"/>
          <w:tab w:val="left" w:pos="1276"/>
        </w:tabs>
        <w:spacing w:after="0" w:line="240" w:lineRule="auto"/>
        <w:ind w:left="0"/>
        <w:rPr>
          <w:rFonts w:ascii="Montserrat" w:hAnsi="Montserrat" w:cs="Arial"/>
          <w:bCs/>
          <w:sz w:val="20"/>
          <w:szCs w:val="20"/>
          <w:lang w:val="lt-LT"/>
        </w:rPr>
      </w:pPr>
    </w:p>
    <w:p w14:paraId="29FA5AA0" w14:textId="77777777" w:rsidR="00DB11EE" w:rsidRPr="006A3616" w:rsidRDefault="00381044" w:rsidP="00DB11EE">
      <w:pPr>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8</w:t>
      </w:r>
      <w:r w:rsidR="00DB11EE" w:rsidRPr="006A3616">
        <w:rPr>
          <w:rFonts w:ascii="Montserrat" w:eastAsia="Times New Roman" w:hAnsi="Montserrat" w:cs="Arial"/>
          <w:b/>
          <w:sz w:val="20"/>
          <w:szCs w:val="20"/>
          <w:lang w:val="lt-LT"/>
        </w:rPr>
        <w:t xml:space="preserve">. </w:t>
      </w:r>
      <w:r w:rsidR="00286BAE" w:rsidRPr="006A3616">
        <w:rPr>
          <w:rFonts w:ascii="Montserrat" w:eastAsia="Times New Roman" w:hAnsi="Montserrat" w:cs="Arial"/>
          <w:b/>
          <w:sz w:val="20"/>
          <w:szCs w:val="20"/>
          <w:lang w:val="lt-LT"/>
        </w:rPr>
        <w:t xml:space="preserve">  </w:t>
      </w:r>
      <w:r w:rsidR="00DB11EE" w:rsidRPr="006A3616">
        <w:rPr>
          <w:rFonts w:ascii="Montserrat" w:eastAsia="Times New Roman" w:hAnsi="Montserrat" w:cs="Arial"/>
          <w:b/>
          <w:sz w:val="20"/>
          <w:szCs w:val="20"/>
          <w:lang w:val="lt-LT"/>
        </w:rPr>
        <w:t xml:space="preserve">SUTARTIES </w:t>
      </w:r>
      <w:r w:rsidR="0090138A" w:rsidRPr="006A3616">
        <w:rPr>
          <w:rFonts w:ascii="Montserrat" w:eastAsia="Times New Roman" w:hAnsi="Montserrat" w:cs="Arial"/>
          <w:b/>
          <w:sz w:val="20"/>
          <w:szCs w:val="20"/>
          <w:lang w:val="lt-LT"/>
        </w:rPr>
        <w:t xml:space="preserve">ĮVYKDYMO </w:t>
      </w:r>
      <w:r w:rsidR="00DB11EE" w:rsidRPr="006A3616">
        <w:rPr>
          <w:rFonts w:ascii="Montserrat" w:eastAsia="Times New Roman" w:hAnsi="Montserrat" w:cs="Arial"/>
          <w:b/>
          <w:sz w:val="20"/>
          <w:szCs w:val="20"/>
          <w:lang w:val="lt-LT"/>
        </w:rPr>
        <w:t>UŽTIKRINIMAS</w:t>
      </w:r>
    </w:p>
    <w:p w14:paraId="04737389" w14:textId="77777777" w:rsidR="007F6D55" w:rsidRPr="006A3616" w:rsidRDefault="007F6D55" w:rsidP="00DB11EE">
      <w:pPr>
        <w:spacing w:after="0" w:line="240" w:lineRule="auto"/>
        <w:jc w:val="center"/>
        <w:rPr>
          <w:rFonts w:ascii="Montserrat" w:eastAsia="Times New Roman" w:hAnsi="Montserrat" w:cs="Arial"/>
          <w:b/>
          <w:sz w:val="20"/>
          <w:szCs w:val="20"/>
          <w:lang w:val="lt-LT"/>
        </w:rPr>
      </w:pPr>
    </w:p>
    <w:p w14:paraId="7491E3E9" w14:textId="57CD1E3A" w:rsidR="00992903" w:rsidRPr="006A3616" w:rsidRDefault="00A9326C" w:rsidP="0099290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8.1.</w:t>
      </w:r>
      <w:r w:rsidRPr="006A3616">
        <w:rPr>
          <w:rFonts w:ascii="Montserrat" w:eastAsia="Times New Roman" w:hAnsi="Montserrat" w:cs="Arial"/>
          <w:sz w:val="20"/>
          <w:szCs w:val="20"/>
          <w:lang w:val="lt-LT"/>
        </w:rPr>
        <w:tab/>
      </w:r>
      <w:r w:rsidR="00992903" w:rsidRPr="006A3616">
        <w:rPr>
          <w:rFonts w:ascii="Montserrat" w:eastAsia="Times New Roman" w:hAnsi="Montserrat" w:cs="Arial"/>
          <w:sz w:val="20"/>
          <w:szCs w:val="20"/>
          <w:lang w:val="lt-LT"/>
        </w:rPr>
        <w:t>Užsakovas reikalauja, kad Sutarties įvykdymas būtų užtikrinamas užstatu, pervedant jį į Užsakovo banko sąskaitą Nr. LT14 7044 0600 0764 2185 AB SEB banke, arba banko garantija arba draudimo bendrovės laidavimo draudimo raštu</w:t>
      </w:r>
      <w:r w:rsidR="00073506">
        <w:rPr>
          <w:rFonts w:ascii="Montserrat" w:eastAsia="Times New Roman" w:hAnsi="Montserrat" w:cs="Arial"/>
          <w:sz w:val="20"/>
          <w:szCs w:val="20"/>
          <w:lang w:val="lt-LT"/>
        </w:rPr>
        <w:t>. Užsakovas reikalauja kad pirmin</w:t>
      </w:r>
      <w:r w:rsidR="00FC0337">
        <w:rPr>
          <w:rFonts w:ascii="Montserrat" w:eastAsia="Times New Roman" w:hAnsi="Montserrat" w:cs="Arial"/>
          <w:sz w:val="20"/>
          <w:szCs w:val="20"/>
          <w:lang w:val="lt-LT"/>
        </w:rPr>
        <w:t xml:space="preserve">is sutarties įvykdymo užtikrinimas būtų </w:t>
      </w:r>
      <w:r w:rsidR="008D26BE">
        <w:rPr>
          <w:rFonts w:ascii="Montserrat" w:eastAsia="Times New Roman" w:hAnsi="Montserrat" w:cs="Arial"/>
          <w:sz w:val="20"/>
          <w:szCs w:val="20"/>
          <w:lang w:val="lt-LT"/>
        </w:rPr>
        <w:t xml:space="preserve">pateiktas Užsakovui </w:t>
      </w:r>
      <w:r w:rsidR="00D66FBB">
        <w:rPr>
          <w:rFonts w:ascii="Montserrat" w:eastAsia="Times New Roman" w:hAnsi="Montserrat" w:cs="Arial"/>
          <w:sz w:val="20"/>
          <w:szCs w:val="20"/>
          <w:lang w:val="lt-LT"/>
        </w:rPr>
        <w:t xml:space="preserve">ne vėliau kaip </w:t>
      </w:r>
      <w:r w:rsidR="00817845">
        <w:rPr>
          <w:rFonts w:ascii="Montserrat" w:eastAsia="Times New Roman" w:hAnsi="Montserrat" w:cs="Arial"/>
          <w:sz w:val="20"/>
          <w:szCs w:val="20"/>
          <w:lang w:val="lt-LT"/>
        </w:rPr>
        <w:t xml:space="preserve">vieną dieną </w:t>
      </w:r>
      <w:r w:rsidR="008F5B53">
        <w:rPr>
          <w:rFonts w:ascii="Montserrat" w:eastAsia="Times New Roman" w:hAnsi="Montserrat" w:cs="Arial"/>
          <w:sz w:val="20"/>
          <w:szCs w:val="20"/>
          <w:lang w:val="lt-LT"/>
        </w:rPr>
        <w:t>iki Paslaugų teikimo pradžios</w:t>
      </w:r>
      <w:r w:rsidR="00FC0337">
        <w:rPr>
          <w:rFonts w:ascii="Montserrat" w:eastAsia="Times New Roman" w:hAnsi="Montserrat" w:cs="Arial"/>
          <w:sz w:val="20"/>
          <w:szCs w:val="20"/>
          <w:lang w:val="lt-LT"/>
        </w:rPr>
        <w:t xml:space="preserve">. Nepateikus užtikrinimo, tai yra pagrindas </w:t>
      </w:r>
      <w:r w:rsidR="00E40EF6">
        <w:rPr>
          <w:rFonts w:ascii="Montserrat" w:eastAsia="Times New Roman" w:hAnsi="Montserrat" w:cs="Arial"/>
          <w:sz w:val="20"/>
          <w:szCs w:val="20"/>
          <w:lang w:val="lt-LT"/>
        </w:rPr>
        <w:t xml:space="preserve">Užsakovui </w:t>
      </w:r>
      <w:r w:rsidR="00FC0337">
        <w:rPr>
          <w:rFonts w:ascii="Montserrat" w:eastAsia="Times New Roman" w:hAnsi="Montserrat" w:cs="Arial"/>
          <w:sz w:val="20"/>
          <w:szCs w:val="20"/>
          <w:lang w:val="lt-LT"/>
        </w:rPr>
        <w:t xml:space="preserve">neleisti </w:t>
      </w:r>
      <w:r w:rsidR="00E40EF6">
        <w:rPr>
          <w:rFonts w:ascii="Montserrat" w:eastAsia="Times New Roman" w:hAnsi="Montserrat" w:cs="Arial"/>
          <w:sz w:val="20"/>
          <w:szCs w:val="20"/>
          <w:lang w:val="lt-LT"/>
        </w:rPr>
        <w:t>Platintojui pradėti teikti paslaugą dėl Platintojo kaltės</w:t>
      </w:r>
      <w:r w:rsidR="0017322A">
        <w:rPr>
          <w:rFonts w:ascii="Montserrat" w:eastAsia="Times New Roman" w:hAnsi="Montserrat" w:cs="Arial"/>
          <w:sz w:val="20"/>
          <w:szCs w:val="20"/>
          <w:lang w:val="lt-LT"/>
        </w:rPr>
        <w:t xml:space="preserve"> apie tai raštu pranešant Platintojui. </w:t>
      </w:r>
      <w:r w:rsidR="00E40EF6">
        <w:rPr>
          <w:rFonts w:ascii="Montserrat" w:eastAsia="Times New Roman" w:hAnsi="Montserrat" w:cs="Arial"/>
          <w:sz w:val="20"/>
          <w:szCs w:val="20"/>
          <w:lang w:val="lt-LT"/>
        </w:rPr>
        <w:t xml:space="preserve"> </w:t>
      </w:r>
      <w:r w:rsidR="00992903" w:rsidRPr="006A3616">
        <w:rPr>
          <w:rFonts w:ascii="Montserrat" w:eastAsia="Times New Roman" w:hAnsi="Montserrat" w:cs="Arial"/>
          <w:sz w:val="20"/>
          <w:szCs w:val="20"/>
          <w:lang w:val="lt-LT"/>
        </w:rPr>
        <w:t>.</w:t>
      </w:r>
    </w:p>
    <w:p w14:paraId="52FC083E" w14:textId="2EBB96FD" w:rsidR="009D2F54" w:rsidRDefault="00BF571B" w:rsidP="002A53B8">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8.2.</w:t>
      </w:r>
      <w:r w:rsidR="00C4395F" w:rsidRPr="006A3616">
        <w:rPr>
          <w:rFonts w:ascii="Montserrat" w:eastAsia="Times New Roman" w:hAnsi="Montserrat" w:cs="Arial"/>
          <w:sz w:val="20"/>
          <w:szCs w:val="20"/>
          <w:lang w:val="lt-LT"/>
        </w:rPr>
        <w:t xml:space="preserve">Sutarties įvykdymo užtikrinimo </w:t>
      </w:r>
      <w:r w:rsidR="00C4395F" w:rsidRPr="00C4395F">
        <w:rPr>
          <w:rFonts w:ascii="Montserrat" w:eastAsia="Times New Roman" w:hAnsi="Montserrat" w:cs="Arial"/>
          <w:bCs/>
          <w:sz w:val="20"/>
          <w:szCs w:val="20"/>
          <w:lang w:val="lt-LT"/>
        </w:rPr>
        <w:t>suma: pradinė</w:t>
      </w:r>
      <w:r w:rsidR="00C4395F">
        <w:rPr>
          <w:rFonts w:ascii="Montserrat" w:eastAsia="Times New Roman" w:hAnsi="Montserrat" w:cs="Arial"/>
          <w:bCs/>
          <w:sz w:val="20"/>
          <w:szCs w:val="20"/>
          <w:lang w:val="lt-LT"/>
        </w:rPr>
        <w:t xml:space="preserve"> </w:t>
      </w:r>
      <w:r w:rsidR="00C4395F" w:rsidRPr="00C4395F">
        <w:rPr>
          <w:rFonts w:ascii="Montserrat" w:eastAsia="Times New Roman" w:hAnsi="Montserrat" w:cs="Arial"/>
          <w:bCs/>
          <w:sz w:val="20"/>
          <w:szCs w:val="20"/>
          <w:lang w:val="lt-LT"/>
        </w:rPr>
        <w:t xml:space="preserve"> </w:t>
      </w:r>
      <w:r w:rsidR="00C4395F" w:rsidRPr="006A3616">
        <w:rPr>
          <w:rFonts w:ascii="Montserrat" w:eastAsia="Times New Roman" w:hAnsi="Montserrat" w:cs="Arial"/>
          <w:sz w:val="20"/>
          <w:szCs w:val="20"/>
          <w:lang w:val="lt-LT"/>
        </w:rPr>
        <w:t>Sutarties įvykdymo užtikrinimo</w:t>
      </w:r>
      <w:r w:rsidR="00C4395F" w:rsidRPr="00C4395F">
        <w:rPr>
          <w:rFonts w:ascii="Montserrat" w:eastAsia="Times New Roman" w:hAnsi="Montserrat" w:cs="Arial"/>
          <w:bCs/>
          <w:sz w:val="20"/>
          <w:szCs w:val="20"/>
          <w:lang w:val="lt-LT"/>
        </w:rPr>
        <w:t xml:space="preserve"> suma </w:t>
      </w:r>
      <w:r w:rsidR="00355B5A">
        <w:rPr>
          <w:rFonts w:ascii="Montserrat" w:eastAsia="Times New Roman" w:hAnsi="Montserrat" w:cs="Arial"/>
          <w:bCs/>
          <w:sz w:val="20"/>
          <w:szCs w:val="20"/>
          <w:lang w:val="lt-LT"/>
        </w:rPr>
        <w:t xml:space="preserve">- </w:t>
      </w:r>
      <w:r w:rsidR="00C4395F" w:rsidRPr="00C4395F">
        <w:rPr>
          <w:rFonts w:ascii="Montserrat" w:eastAsia="Times New Roman" w:hAnsi="Montserrat" w:cs="Arial"/>
          <w:bCs/>
          <w:sz w:val="20"/>
          <w:szCs w:val="20"/>
          <w:lang w:val="lt-LT"/>
        </w:rPr>
        <w:t xml:space="preserve">ne mažiau kaip 5 000,00 EUR (penki tūkstančiai eurų). Po 3 (trijų) </w:t>
      </w:r>
      <w:r w:rsidR="00E155F1">
        <w:rPr>
          <w:rFonts w:ascii="Montserrat" w:eastAsia="Times New Roman" w:hAnsi="Montserrat" w:cs="Arial"/>
          <w:bCs/>
          <w:sz w:val="20"/>
          <w:szCs w:val="20"/>
          <w:lang w:val="lt-LT"/>
        </w:rPr>
        <w:t xml:space="preserve">pilnų </w:t>
      </w:r>
      <w:r w:rsidR="00C4395F" w:rsidRPr="00C4395F">
        <w:rPr>
          <w:rFonts w:ascii="Montserrat" w:eastAsia="Times New Roman" w:hAnsi="Montserrat" w:cs="Arial"/>
          <w:bCs/>
          <w:sz w:val="20"/>
          <w:szCs w:val="20"/>
          <w:lang w:val="lt-LT"/>
        </w:rPr>
        <w:t xml:space="preserve">mėnesių nuo pradėjimo teikti Paslaugas dienos </w:t>
      </w:r>
      <w:r w:rsidR="005112D5" w:rsidRPr="005112D5">
        <w:rPr>
          <w:rFonts w:ascii="Montserrat" w:eastAsia="Times New Roman" w:hAnsi="Montserrat" w:cs="Arial"/>
          <w:bCs/>
          <w:sz w:val="20"/>
          <w:szCs w:val="20"/>
          <w:lang w:val="lt-LT"/>
        </w:rPr>
        <w:t>Sutarties įvykdymo užtikrinimo</w:t>
      </w:r>
      <w:r w:rsidR="00C4395F" w:rsidRPr="00C4395F">
        <w:rPr>
          <w:rFonts w:ascii="Montserrat" w:eastAsia="Times New Roman" w:hAnsi="Montserrat" w:cs="Arial"/>
          <w:bCs/>
          <w:sz w:val="20"/>
          <w:szCs w:val="20"/>
          <w:lang w:val="lt-LT"/>
        </w:rPr>
        <w:t xml:space="preserve"> suma atnaujinama, kad būtų pakankama padengti </w:t>
      </w:r>
      <w:r w:rsidR="007B3BC1">
        <w:rPr>
          <w:rFonts w:ascii="Montserrat" w:eastAsia="Times New Roman" w:hAnsi="Montserrat" w:cs="Arial"/>
          <w:bCs/>
          <w:sz w:val="20"/>
          <w:szCs w:val="20"/>
          <w:lang w:val="lt-LT"/>
        </w:rPr>
        <w:t xml:space="preserve">vidutinę </w:t>
      </w:r>
      <w:r w:rsidR="00F30EFC">
        <w:rPr>
          <w:rFonts w:ascii="Montserrat" w:eastAsia="Times New Roman" w:hAnsi="Montserrat" w:cs="Arial"/>
          <w:bCs/>
          <w:sz w:val="20"/>
          <w:szCs w:val="20"/>
          <w:lang w:val="lt-LT"/>
        </w:rPr>
        <w:t xml:space="preserve">per </w:t>
      </w:r>
      <w:r w:rsidR="008A0837">
        <w:rPr>
          <w:rFonts w:ascii="Montserrat" w:eastAsia="Times New Roman" w:hAnsi="Montserrat" w:cs="Arial"/>
          <w:bCs/>
          <w:sz w:val="20"/>
          <w:szCs w:val="20"/>
          <w:lang w:val="lt-LT"/>
        </w:rPr>
        <w:t>apytiksliai</w:t>
      </w:r>
      <w:r w:rsidR="0046117B">
        <w:rPr>
          <w:rFonts w:ascii="Montserrat" w:eastAsia="Times New Roman" w:hAnsi="Montserrat" w:cs="Arial"/>
          <w:bCs/>
          <w:sz w:val="20"/>
          <w:szCs w:val="20"/>
          <w:lang w:val="lt-LT"/>
        </w:rPr>
        <w:t xml:space="preserve"> </w:t>
      </w:r>
      <w:r w:rsidR="00475F2E" w:rsidRPr="00563121">
        <w:rPr>
          <w:rFonts w:ascii="Montserrat" w:eastAsia="Times New Roman" w:hAnsi="Montserrat" w:cs="Arial"/>
          <w:bCs/>
          <w:sz w:val="20"/>
          <w:szCs w:val="20"/>
          <w:lang w:val="lt-LT"/>
        </w:rPr>
        <w:t>2</w:t>
      </w:r>
      <w:r w:rsidR="00475F2E">
        <w:rPr>
          <w:rFonts w:ascii="Montserrat" w:eastAsia="Times New Roman" w:hAnsi="Montserrat" w:cs="Arial"/>
          <w:bCs/>
          <w:sz w:val="20"/>
          <w:szCs w:val="20"/>
          <w:lang w:val="lt-LT"/>
        </w:rPr>
        <w:t xml:space="preserve"> mėnesi</w:t>
      </w:r>
      <w:r w:rsidR="00C766D6">
        <w:rPr>
          <w:rFonts w:ascii="Montserrat" w:eastAsia="Times New Roman" w:hAnsi="Montserrat" w:cs="Arial"/>
          <w:bCs/>
          <w:sz w:val="20"/>
          <w:szCs w:val="20"/>
          <w:lang w:val="lt-LT"/>
        </w:rPr>
        <w:t>us</w:t>
      </w:r>
      <w:r w:rsidR="00475F2E">
        <w:rPr>
          <w:rFonts w:ascii="Montserrat" w:eastAsia="Times New Roman" w:hAnsi="Montserrat" w:cs="Arial"/>
          <w:bCs/>
          <w:sz w:val="20"/>
          <w:szCs w:val="20"/>
          <w:lang w:val="lt-LT"/>
        </w:rPr>
        <w:t xml:space="preserve"> </w:t>
      </w:r>
      <w:r w:rsidR="00603469">
        <w:rPr>
          <w:rFonts w:ascii="Montserrat" w:eastAsia="Times New Roman" w:hAnsi="Montserrat" w:cs="Arial"/>
          <w:bCs/>
          <w:sz w:val="20"/>
          <w:szCs w:val="20"/>
          <w:lang w:val="lt-LT"/>
        </w:rPr>
        <w:t xml:space="preserve">Platintojo </w:t>
      </w:r>
      <w:r w:rsidR="00095808">
        <w:rPr>
          <w:rFonts w:ascii="Montserrat" w:eastAsia="Times New Roman" w:hAnsi="Montserrat" w:cs="Arial"/>
          <w:bCs/>
          <w:sz w:val="20"/>
          <w:szCs w:val="20"/>
          <w:lang w:val="lt-LT"/>
        </w:rPr>
        <w:t xml:space="preserve"> įvykdytų</w:t>
      </w:r>
      <w:r w:rsidR="00C4395F" w:rsidRPr="00C4395F">
        <w:rPr>
          <w:rFonts w:ascii="Montserrat" w:eastAsia="Times New Roman" w:hAnsi="Montserrat" w:cs="Arial"/>
          <w:bCs/>
          <w:sz w:val="20"/>
          <w:szCs w:val="20"/>
          <w:lang w:val="lt-LT"/>
        </w:rPr>
        <w:t xml:space="preserve"> </w:t>
      </w:r>
      <w:r w:rsidR="00603469">
        <w:rPr>
          <w:rFonts w:ascii="Montserrat" w:eastAsia="Times New Roman" w:hAnsi="Montserrat" w:cs="Arial"/>
          <w:bCs/>
          <w:sz w:val="20"/>
          <w:szCs w:val="20"/>
          <w:lang w:val="lt-LT"/>
        </w:rPr>
        <w:t xml:space="preserve">Transakcijų </w:t>
      </w:r>
      <w:r w:rsidR="00C4395F" w:rsidRPr="00C4395F">
        <w:rPr>
          <w:rFonts w:ascii="Montserrat" w:eastAsia="Times New Roman" w:hAnsi="Montserrat" w:cs="Arial"/>
          <w:bCs/>
          <w:sz w:val="20"/>
          <w:szCs w:val="20"/>
          <w:lang w:val="lt-LT"/>
        </w:rPr>
        <w:t>sumą (</w:t>
      </w:r>
      <w:r w:rsidR="00F30EFC">
        <w:rPr>
          <w:rFonts w:ascii="Montserrat" w:eastAsia="Times New Roman" w:hAnsi="Montserrat" w:cs="Arial"/>
          <w:bCs/>
          <w:sz w:val="20"/>
          <w:szCs w:val="20"/>
          <w:lang w:val="lt-LT"/>
        </w:rPr>
        <w:t xml:space="preserve">kuri apskaičiuojama </w:t>
      </w:r>
      <w:r w:rsidR="00633D27">
        <w:rPr>
          <w:rFonts w:ascii="Montserrat" w:eastAsia="Times New Roman" w:hAnsi="Montserrat" w:cs="Arial"/>
          <w:bCs/>
          <w:sz w:val="20"/>
          <w:szCs w:val="20"/>
          <w:lang w:val="lt-LT"/>
        </w:rPr>
        <w:t xml:space="preserve">pilnų </w:t>
      </w:r>
      <w:r w:rsidR="00C4395F" w:rsidRPr="00C4395F">
        <w:rPr>
          <w:rFonts w:ascii="Montserrat" w:eastAsia="Times New Roman" w:hAnsi="Montserrat" w:cs="Arial"/>
          <w:bCs/>
          <w:sz w:val="20"/>
          <w:szCs w:val="20"/>
          <w:lang w:val="lt-LT"/>
        </w:rPr>
        <w:t xml:space="preserve">trijų mėnesių </w:t>
      </w:r>
      <w:r w:rsidR="00F30EFC">
        <w:rPr>
          <w:rFonts w:ascii="Montserrat" w:eastAsia="Times New Roman" w:hAnsi="Montserrat" w:cs="Arial"/>
          <w:bCs/>
          <w:sz w:val="20"/>
          <w:szCs w:val="20"/>
          <w:lang w:val="lt-LT"/>
        </w:rPr>
        <w:t xml:space="preserve">Transakcijų </w:t>
      </w:r>
      <w:r w:rsidR="00755D92">
        <w:rPr>
          <w:rFonts w:ascii="Montserrat" w:eastAsia="Times New Roman" w:hAnsi="Montserrat" w:cs="Arial"/>
          <w:bCs/>
          <w:sz w:val="20"/>
          <w:szCs w:val="20"/>
          <w:lang w:val="lt-LT"/>
        </w:rPr>
        <w:t>sumą</w:t>
      </w:r>
      <w:r w:rsidR="005B42A6">
        <w:rPr>
          <w:rFonts w:ascii="Montserrat" w:eastAsia="Times New Roman" w:hAnsi="Montserrat" w:cs="Arial"/>
          <w:bCs/>
          <w:sz w:val="20"/>
          <w:szCs w:val="20"/>
          <w:lang w:val="lt-LT"/>
        </w:rPr>
        <w:t xml:space="preserve"> su PVM</w:t>
      </w:r>
      <w:r w:rsidR="00755D92">
        <w:rPr>
          <w:rFonts w:ascii="Montserrat" w:eastAsia="Times New Roman" w:hAnsi="Montserrat" w:cs="Arial"/>
          <w:bCs/>
          <w:sz w:val="20"/>
          <w:szCs w:val="20"/>
          <w:lang w:val="lt-LT"/>
        </w:rPr>
        <w:t xml:space="preserve"> dalinant iš </w:t>
      </w:r>
      <w:r w:rsidR="000375F5" w:rsidRPr="00563121">
        <w:rPr>
          <w:rFonts w:ascii="Montserrat" w:eastAsia="Times New Roman" w:hAnsi="Montserrat" w:cs="Arial"/>
          <w:bCs/>
          <w:sz w:val="20"/>
          <w:szCs w:val="20"/>
          <w:lang w:val="lt-LT"/>
        </w:rPr>
        <w:t xml:space="preserve">3 </w:t>
      </w:r>
      <w:r w:rsidR="003E3D44">
        <w:rPr>
          <w:rFonts w:ascii="Montserrat" w:eastAsia="Times New Roman" w:hAnsi="Montserrat" w:cs="Arial"/>
          <w:bCs/>
          <w:sz w:val="20"/>
          <w:szCs w:val="20"/>
          <w:lang w:val="lt-LT"/>
        </w:rPr>
        <w:t xml:space="preserve">ir dauginant iš </w:t>
      </w:r>
      <w:r w:rsidR="00E16868" w:rsidRPr="00563121">
        <w:rPr>
          <w:rFonts w:ascii="Montserrat" w:eastAsia="Times New Roman" w:hAnsi="Montserrat" w:cs="Arial"/>
          <w:bCs/>
          <w:sz w:val="20"/>
          <w:szCs w:val="20"/>
          <w:lang w:val="lt-LT"/>
        </w:rPr>
        <w:t>2</w:t>
      </w:r>
      <w:r w:rsidR="00C4395F" w:rsidRPr="00C4395F">
        <w:rPr>
          <w:rFonts w:ascii="Montserrat" w:eastAsia="Times New Roman" w:hAnsi="Montserrat" w:cs="Arial"/>
          <w:bCs/>
          <w:sz w:val="20"/>
          <w:szCs w:val="20"/>
          <w:lang w:val="lt-LT"/>
        </w:rPr>
        <w:t xml:space="preserve">), bet ne mažiau kaip 5 000,00 EUR (penki tūkstančiai eurų). Vėliau </w:t>
      </w:r>
      <w:r w:rsidR="00603469" w:rsidRPr="00603469">
        <w:rPr>
          <w:rFonts w:ascii="Montserrat" w:eastAsia="Times New Roman" w:hAnsi="Montserrat" w:cs="Arial"/>
          <w:bCs/>
          <w:sz w:val="20"/>
          <w:szCs w:val="20"/>
          <w:lang w:val="lt-LT"/>
        </w:rPr>
        <w:t xml:space="preserve">Sutarties įvykdymo užtikrinimo </w:t>
      </w:r>
      <w:r w:rsidR="00C4395F" w:rsidRPr="00C4395F">
        <w:rPr>
          <w:rFonts w:ascii="Montserrat" w:eastAsia="Times New Roman" w:hAnsi="Montserrat" w:cs="Arial"/>
          <w:bCs/>
          <w:sz w:val="20"/>
          <w:szCs w:val="20"/>
          <w:lang w:val="lt-LT"/>
        </w:rPr>
        <w:t xml:space="preserve">suma perskaičiuojama </w:t>
      </w:r>
      <w:r w:rsidR="00A54C53">
        <w:rPr>
          <w:rFonts w:ascii="Montserrat" w:eastAsia="Times New Roman" w:hAnsi="Montserrat" w:cs="Arial"/>
          <w:bCs/>
          <w:sz w:val="20"/>
          <w:szCs w:val="20"/>
          <w:lang w:val="lt-LT"/>
        </w:rPr>
        <w:t xml:space="preserve">po </w:t>
      </w:r>
      <w:r w:rsidR="00C4395F" w:rsidRPr="00C4395F">
        <w:rPr>
          <w:rFonts w:ascii="Montserrat" w:eastAsia="Times New Roman" w:hAnsi="Montserrat" w:cs="Arial"/>
          <w:bCs/>
          <w:sz w:val="20"/>
          <w:szCs w:val="20"/>
          <w:lang w:val="lt-LT"/>
        </w:rPr>
        <w:t xml:space="preserve"> 12 (dvylik</w:t>
      </w:r>
      <w:r w:rsidR="00A54C53">
        <w:rPr>
          <w:rFonts w:ascii="Montserrat" w:eastAsia="Times New Roman" w:hAnsi="Montserrat" w:cs="Arial"/>
          <w:bCs/>
          <w:sz w:val="20"/>
          <w:szCs w:val="20"/>
          <w:lang w:val="lt-LT"/>
        </w:rPr>
        <w:t>os</w:t>
      </w:r>
      <w:r w:rsidR="00C4395F" w:rsidRPr="00C4395F">
        <w:rPr>
          <w:rFonts w:ascii="Montserrat" w:eastAsia="Times New Roman" w:hAnsi="Montserrat" w:cs="Arial"/>
          <w:bCs/>
          <w:sz w:val="20"/>
          <w:szCs w:val="20"/>
          <w:lang w:val="lt-LT"/>
        </w:rPr>
        <w:t>)</w:t>
      </w:r>
      <w:r w:rsidR="00A54C53">
        <w:rPr>
          <w:rFonts w:ascii="Montserrat" w:eastAsia="Times New Roman" w:hAnsi="Montserrat" w:cs="Arial"/>
          <w:bCs/>
          <w:sz w:val="20"/>
          <w:szCs w:val="20"/>
          <w:lang w:val="lt-LT"/>
        </w:rPr>
        <w:t xml:space="preserve"> pilnų</w:t>
      </w:r>
      <w:r w:rsidR="00C4395F" w:rsidRPr="00C4395F">
        <w:rPr>
          <w:rFonts w:ascii="Montserrat" w:eastAsia="Times New Roman" w:hAnsi="Montserrat" w:cs="Arial"/>
          <w:bCs/>
          <w:sz w:val="20"/>
          <w:szCs w:val="20"/>
          <w:lang w:val="lt-LT"/>
        </w:rPr>
        <w:t xml:space="preserve"> mėnesių</w:t>
      </w:r>
      <w:r w:rsidR="00603469">
        <w:rPr>
          <w:rFonts w:ascii="Montserrat" w:eastAsia="Times New Roman" w:hAnsi="Montserrat" w:cs="Arial"/>
          <w:bCs/>
          <w:sz w:val="20"/>
          <w:szCs w:val="20"/>
          <w:lang w:val="lt-LT"/>
        </w:rPr>
        <w:t xml:space="preserve"> </w:t>
      </w:r>
      <w:r w:rsidR="001D242F">
        <w:rPr>
          <w:rFonts w:ascii="Montserrat" w:eastAsia="Times New Roman" w:hAnsi="Montserrat" w:cs="Arial"/>
          <w:bCs/>
          <w:sz w:val="20"/>
          <w:szCs w:val="20"/>
          <w:lang w:val="lt-LT"/>
        </w:rPr>
        <w:t xml:space="preserve">skaičiuojant nuo </w:t>
      </w:r>
      <w:r w:rsidR="001D242F" w:rsidRPr="00C4395F">
        <w:rPr>
          <w:rFonts w:ascii="Montserrat" w:eastAsia="Times New Roman" w:hAnsi="Montserrat" w:cs="Arial"/>
          <w:bCs/>
          <w:sz w:val="20"/>
          <w:szCs w:val="20"/>
          <w:lang w:val="lt-LT"/>
        </w:rPr>
        <w:t xml:space="preserve">pradėjimo teikti Paslaugas dienos </w:t>
      </w:r>
      <w:r w:rsidR="00603469">
        <w:rPr>
          <w:rFonts w:ascii="Montserrat" w:eastAsia="Times New Roman" w:hAnsi="Montserrat" w:cs="Arial"/>
          <w:bCs/>
          <w:sz w:val="20"/>
          <w:szCs w:val="20"/>
          <w:lang w:val="lt-LT"/>
        </w:rPr>
        <w:t>(</w:t>
      </w:r>
      <w:r w:rsidR="008647ED">
        <w:rPr>
          <w:rFonts w:ascii="Montserrat" w:eastAsia="Times New Roman" w:hAnsi="Montserrat" w:cs="Arial"/>
          <w:bCs/>
          <w:sz w:val="20"/>
          <w:szCs w:val="20"/>
          <w:lang w:val="lt-LT"/>
        </w:rPr>
        <w:t xml:space="preserve"> </w:t>
      </w:r>
      <w:r w:rsidR="008647ED" w:rsidRPr="008647ED">
        <w:rPr>
          <w:rFonts w:ascii="Montserrat" w:eastAsia="Times New Roman" w:hAnsi="Montserrat" w:cs="Arial"/>
          <w:bCs/>
          <w:sz w:val="20"/>
          <w:szCs w:val="20"/>
          <w:lang w:val="lt-LT"/>
        </w:rPr>
        <w:t xml:space="preserve">kuri apskaičiuojama pilnų </w:t>
      </w:r>
      <w:r w:rsidR="008647ED" w:rsidRPr="00B9248D">
        <w:rPr>
          <w:rFonts w:ascii="Montserrat" w:eastAsia="Times New Roman" w:hAnsi="Montserrat" w:cs="Arial"/>
          <w:bCs/>
          <w:sz w:val="20"/>
          <w:szCs w:val="20"/>
          <w:lang w:val="lt-LT"/>
        </w:rPr>
        <w:t>12</w:t>
      </w:r>
      <w:r w:rsidR="008647ED">
        <w:rPr>
          <w:rFonts w:ascii="Montserrat" w:eastAsia="Times New Roman" w:hAnsi="Montserrat" w:cs="Arial"/>
          <w:bCs/>
          <w:sz w:val="20"/>
          <w:szCs w:val="20"/>
          <w:lang w:val="lt-LT"/>
        </w:rPr>
        <w:t xml:space="preserve"> paskutinių</w:t>
      </w:r>
      <w:r w:rsidR="008647ED" w:rsidRPr="008647ED">
        <w:rPr>
          <w:rFonts w:ascii="Montserrat" w:eastAsia="Times New Roman" w:hAnsi="Montserrat" w:cs="Arial"/>
          <w:bCs/>
          <w:sz w:val="20"/>
          <w:szCs w:val="20"/>
          <w:lang w:val="lt-LT"/>
        </w:rPr>
        <w:t xml:space="preserve"> mėnesių Transakcijų sumą su PVM dalinant iš </w:t>
      </w:r>
      <w:r w:rsidR="00C147A2">
        <w:rPr>
          <w:rFonts w:ascii="Montserrat" w:eastAsia="Times New Roman" w:hAnsi="Montserrat" w:cs="Arial"/>
          <w:bCs/>
          <w:sz w:val="20"/>
          <w:szCs w:val="20"/>
          <w:lang w:val="lt-LT"/>
        </w:rPr>
        <w:t>1</w:t>
      </w:r>
      <w:r w:rsidR="00E16868">
        <w:rPr>
          <w:rFonts w:ascii="Montserrat" w:eastAsia="Times New Roman" w:hAnsi="Montserrat" w:cs="Arial"/>
          <w:bCs/>
          <w:sz w:val="20"/>
          <w:szCs w:val="20"/>
          <w:lang w:val="lt-LT"/>
        </w:rPr>
        <w:t xml:space="preserve">12 ir padauginant iš </w:t>
      </w:r>
      <w:r w:rsidR="00E16868" w:rsidRPr="00563121">
        <w:rPr>
          <w:rFonts w:ascii="Montserrat" w:eastAsia="Times New Roman" w:hAnsi="Montserrat" w:cs="Arial"/>
          <w:bCs/>
          <w:sz w:val="20"/>
          <w:szCs w:val="20"/>
          <w:lang w:val="lt-LT"/>
        </w:rPr>
        <w:t>2</w:t>
      </w:r>
      <w:r w:rsidR="008647ED">
        <w:rPr>
          <w:rFonts w:ascii="Montserrat" w:eastAsia="Times New Roman" w:hAnsi="Montserrat" w:cs="Arial"/>
          <w:bCs/>
          <w:sz w:val="20"/>
          <w:szCs w:val="20"/>
          <w:lang w:val="lt-LT"/>
        </w:rPr>
        <w:t>)</w:t>
      </w:r>
      <w:r w:rsidR="00C4395F" w:rsidRPr="00C4395F">
        <w:rPr>
          <w:rFonts w:ascii="Montserrat" w:eastAsia="Times New Roman" w:hAnsi="Montserrat" w:cs="Arial"/>
          <w:bCs/>
          <w:sz w:val="20"/>
          <w:szCs w:val="20"/>
          <w:lang w:val="lt-LT"/>
        </w:rPr>
        <w:t>. Atnaujinta</w:t>
      </w:r>
      <w:r w:rsidR="0031632C">
        <w:rPr>
          <w:rFonts w:ascii="Montserrat" w:eastAsia="Times New Roman" w:hAnsi="Montserrat" w:cs="Arial"/>
          <w:bCs/>
          <w:sz w:val="20"/>
          <w:szCs w:val="20"/>
          <w:lang w:val="lt-LT"/>
        </w:rPr>
        <w:t>s</w:t>
      </w:r>
      <w:r w:rsidR="00C4395F" w:rsidRPr="00C4395F">
        <w:rPr>
          <w:rFonts w:ascii="Montserrat" w:eastAsia="Times New Roman" w:hAnsi="Montserrat" w:cs="Arial"/>
          <w:bCs/>
          <w:sz w:val="20"/>
          <w:szCs w:val="20"/>
          <w:lang w:val="lt-LT"/>
        </w:rPr>
        <w:t xml:space="preserve"> </w:t>
      </w:r>
      <w:r w:rsidR="00C147A2">
        <w:rPr>
          <w:rFonts w:ascii="Montserrat" w:eastAsia="Times New Roman" w:hAnsi="Montserrat" w:cs="Arial"/>
          <w:bCs/>
          <w:sz w:val="20"/>
          <w:szCs w:val="20"/>
          <w:lang w:val="lt-LT"/>
        </w:rPr>
        <w:t xml:space="preserve"> (perskaičiuotas) </w:t>
      </w:r>
      <w:r w:rsidR="0031632C" w:rsidRPr="005112D5">
        <w:rPr>
          <w:rFonts w:ascii="Montserrat" w:eastAsia="Times New Roman" w:hAnsi="Montserrat" w:cs="Arial"/>
          <w:bCs/>
          <w:sz w:val="20"/>
          <w:szCs w:val="20"/>
          <w:lang w:val="lt-LT"/>
        </w:rPr>
        <w:t>Sutarties įvykdymo užtikrinim</w:t>
      </w:r>
      <w:r w:rsidR="001D242F">
        <w:rPr>
          <w:rFonts w:ascii="Montserrat" w:eastAsia="Times New Roman" w:hAnsi="Montserrat" w:cs="Arial"/>
          <w:bCs/>
          <w:sz w:val="20"/>
          <w:szCs w:val="20"/>
          <w:lang w:val="lt-LT"/>
        </w:rPr>
        <w:t>as</w:t>
      </w:r>
      <w:r w:rsidR="00C4395F" w:rsidRPr="00C4395F">
        <w:rPr>
          <w:rFonts w:ascii="Montserrat" w:eastAsia="Times New Roman" w:hAnsi="Montserrat" w:cs="Arial"/>
          <w:bCs/>
          <w:sz w:val="20"/>
          <w:szCs w:val="20"/>
          <w:lang w:val="lt-LT"/>
        </w:rPr>
        <w:t xml:space="preserve"> pateikiama</w:t>
      </w:r>
      <w:r w:rsidR="001D242F">
        <w:rPr>
          <w:rFonts w:ascii="Montserrat" w:eastAsia="Times New Roman" w:hAnsi="Montserrat" w:cs="Arial"/>
          <w:bCs/>
          <w:sz w:val="20"/>
          <w:szCs w:val="20"/>
          <w:lang w:val="lt-LT"/>
        </w:rPr>
        <w:t>s</w:t>
      </w:r>
      <w:r w:rsidR="00C4395F" w:rsidRPr="00C4395F">
        <w:rPr>
          <w:rFonts w:ascii="Montserrat" w:eastAsia="Times New Roman" w:hAnsi="Montserrat" w:cs="Arial"/>
          <w:bCs/>
          <w:sz w:val="20"/>
          <w:szCs w:val="20"/>
          <w:lang w:val="lt-LT"/>
        </w:rPr>
        <w:t xml:space="preserve"> per 15 (penkiolika) kalendorinių dienų nuo </w:t>
      </w:r>
      <w:r w:rsidR="001D242F">
        <w:rPr>
          <w:rFonts w:ascii="Montserrat" w:eastAsia="Times New Roman" w:hAnsi="Montserrat" w:cs="Arial"/>
          <w:bCs/>
          <w:sz w:val="20"/>
          <w:szCs w:val="20"/>
          <w:lang w:val="lt-LT"/>
        </w:rPr>
        <w:t xml:space="preserve">Užsakovo pranešimo dienos. </w:t>
      </w:r>
    </w:p>
    <w:p w14:paraId="3198C664" w14:textId="114D066C" w:rsidR="00992903" w:rsidRPr="006A3616" w:rsidRDefault="002A53B8" w:rsidP="002A53B8">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lastRenderedPageBreak/>
        <w:t xml:space="preserve">8.3. </w:t>
      </w:r>
      <w:r w:rsidR="00992903" w:rsidRPr="006A3616">
        <w:rPr>
          <w:rFonts w:ascii="Montserrat" w:eastAsia="Times New Roman" w:hAnsi="Montserrat" w:cs="Arial"/>
          <w:sz w:val="20"/>
          <w:szCs w:val="20"/>
          <w:lang w:val="lt-LT"/>
        </w:rPr>
        <w:t>Jeigu P</w:t>
      </w:r>
      <w:r w:rsidRPr="006A3616">
        <w:rPr>
          <w:rFonts w:ascii="Montserrat" w:eastAsia="Times New Roman" w:hAnsi="Montserrat" w:cs="Arial"/>
          <w:sz w:val="20"/>
          <w:szCs w:val="20"/>
          <w:lang w:val="lt-LT"/>
        </w:rPr>
        <w:t>latintojas</w:t>
      </w:r>
      <w:r w:rsidR="00992903" w:rsidRPr="006A3616">
        <w:rPr>
          <w:rFonts w:ascii="Montserrat" w:eastAsia="Times New Roman" w:hAnsi="Montserrat" w:cs="Arial"/>
          <w:sz w:val="20"/>
          <w:szCs w:val="20"/>
          <w:lang w:val="lt-LT"/>
        </w:rPr>
        <w:t xml:space="preserve"> Sutarties vykdymą užtikrina banko garantija ar draudimo bendrovės laidavimo raštu, Sutarties įvykdymo užtikrinimo dokumentas turi būti parengtas pagal Sutarties priede (priedas Nr. </w:t>
      </w:r>
      <w:r w:rsidR="00BB3241" w:rsidRPr="006A3616">
        <w:rPr>
          <w:rFonts w:ascii="Montserrat" w:eastAsia="Times New Roman" w:hAnsi="Montserrat" w:cs="Arial"/>
          <w:sz w:val="20"/>
          <w:szCs w:val="20"/>
          <w:lang w:val="lt-LT"/>
        </w:rPr>
        <w:t>6</w:t>
      </w:r>
      <w:r w:rsidR="00992903" w:rsidRPr="006A3616">
        <w:rPr>
          <w:rFonts w:ascii="Montserrat" w:eastAsia="Times New Roman" w:hAnsi="Montserrat" w:cs="Arial"/>
          <w:sz w:val="20"/>
          <w:szCs w:val="20"/>
          <w:lang w:val="lt-LT"/>
        </w:rPr>
        <w:t>) pateiktą formą. P</w:t>
      </w:r>
      <w:r w:rsidR="00C666C4" w:rsidRPr="006A3616">
        <w:rPr>
          <w:rFonts w:ascii="Montserrat" w:eastAsia="Times New Roman" w:hAnsi="Montserrat" w:cs="Arial"/>
          <w:sz w:val="20"/>
          <w:szCs w:val="20"/>
          <w:lang w:val="lt-LT"/>
        </w:rPr>
        <w:t>latintojas</w:t>
      </w:r>
      <w:r w:rsidR="00992903" w:rsidRPr="006A3616">
        <w:rPr>
          <w:rFonts w:ascii="Montserrat" w:eastAsia="Times New Roman" w:hAnsi="Montserrat" w:cs="Arial"/>
          <w:sz w:val="20"/>
          <w:szCs w:val="20"/>
          <w:lang w:val="lt-LT"/>
        </w:rPr>
        <w:t xml:space="preserve"> privalo pateikti deramai įformintą, atitinkančią Lietuvos Respublikos teisės aktų reikalavimus, banko besąlyginę ir neatšaukiamą Sutarties įvykdymo garantiją arba besąlyginį ir neatšaukiamą draudimo bendrovės laidavimo draudimo raštą (toliau – </w:t>
      </w:r>
      <w:r w:rsidR="00C666C4" w:rsidRPr="006A3616">
        <w:rPr>
          <w:rFonts w:ascii="Montserrat" w:eastAsia="Times New Roman" w:hAnsi="Montserrat" w:cs="Arial"/>
          <w:b/>
          <w:bCs/>
          <w:sz w:val="20"/>
          <w:szCs w:val="20"/>
          <w:lang w:val="lt-LT"/>
        </w:rPr>
        <w:t>l</w:t>
      </w:r>
      <w:r w:rsidR="00992903" w:rsidRPr="006A3616">
        <w:rPr>
          <w:rFonts w:ascii="Montserrat" w:eastAsia="Times New Roman" w:hAnsi="Montserrat" w:cs="Arial"/>
          <w:b/>
          <w:bCs/>
          <w:sz w:val="20"/>
          <w:szCs w:val="20"/>
          <w:lang w:val="lt-LT"/>
        </w:rPr>
        <w:t>aidavimas</w:t>
      </w:r>
      <w:r w:rsidR="00992903" w:rsidRPr="006A3616">
        <w:rPr>
          <w:rFonts w:ascii="Montserrat" w:eastAsia="Times New Roman" w:hAnsi="Montserrat" w:cs="Arial"/>
          <w:sz w:val="20"/>
          <w:szCs w:val="20"/>
          <w:lang w:val="lt-LT"/>
        </w:rPr>
        <w:t>)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tokiomis sąlygomis:</w:t>
      </w:r>
    </w:p>
    <w:p w14:paraId="4CFFA5F8" w14:textId="35E0FD27" w:rsidR="00992903" w:rsidRPr="006A3616" w:rsidRDefault="007C2E74" w:rsidP="007C2E74">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8.3.1. </w:t>
      </w:r>
      <w:r w:rsidR="00992903" w:rsidRPr="006A3616">
        <w:rPr>
          <w:rFonts w:ascii="Montserrat" w:eastAsia="Times New Roman" w:hAnsi="Montserrat" w:cs="Arial"/>
          <w:sz w:val="20"/>
          <w:szCs w:val="20"/>
          <w:lang w:val="lt-LT"/>
        </w:rPr>
        <w:t>garantas – bankas arba draudimo bendrovė. Banko garantija turi būti išduota Lietuvos Respublikoje ar kitoje Europos Sąjungos valstybėje narėje ar Europos Ekonominės Erdvės (EEE) valstybėje registruoto banko arba kito tarptautinio banko, kuriam yra suteiktas tarptautinės reitingų agentūros ilgalaikio skolinimosi reitingas ne žemesnis  kaip BBB-(</w:t>
      </w:r>
      <w:proofErr w:type="spellStart"/>
      <w:r w:rsidR="00992903" w:rsidRPr="006A3616">
        <w:rPr>
          <w:rFonts w:ascii="Montserrat" w:eastAsia="Times New Roman" w:hAnsi="Montserrat" w:cs="Arial"/>
          <w:sz w:val="20"/>
          <w:szCs w:val="20"/>
          <w:lang w:val="lt-LT"/>
        </w:rPr>
        <w:t>Fitch</w:t>
      </w:r>
      <w:proofErr w:type="spellEnd"/>
      <w:r w:rsidR="00992903" w:rsidRPr="006A3616">
        <w:rPr>
          <w:rFonts w:ascii="Montserrat" w:eastAsia="Times New Roman" w:hAnsi="Montserrat" w:cs="Arial"/>
          <w:sz w:val="20"/>
          <w:szCs w:val="20"/>
          <w:lang w:val="lt-LT"/>
        </w:rPr>
        <w:t xml:space="preserve"> ir S&amp;P) arba Baa3 (</w:t>
      </w:r>
      <w:proofErr w:type="spellStart"/>
      <w:r w:rsidR="00992903" w:rsidRPr="006A3616">
        <w:rPr>
          <w:rFonts w:ascii="Montserrat" w:eastAsia="Times New Roman" w:hAnsi="Montserrat" w:cs="Arial"/>
          <w:sz w:val="20"/>
          <w:szCs w:val="20"/>
          <w:lang w:val="lt-LT"/>
        </w:rPr>
        <w:t>Moody’s</w:t>
      </w:r>
      <w:proofErr w:type="spellEnd"/>
      <w:r w:rsidR="00992903" w:rsidRPr="006A3616">
        <w:rPr>
          <w:rFonts w:ascii="Montserrat" w:eastAsia="Times New Roman" w:hAnsi="Montserrat" w:cs="Arial"/>
          <w:sz w:val="20"/>
          <w:szCs w:val="20"/>
          <w:lang w:val="lt-LT"/>
        </w:rPr>
        <w:t>). Reitingą turi atitikti bankas, kuris išdavė garantiją, arba bendrovių grupė, kuriai jis priklauso;</w:t>
      </w:r>
    </w:p>
    <w:p w14:paraId="068F0B6A" w14:textId="38C94FBF" w:rsidR="00992903" w:rsidRPr="006A3616" w:rsidRDefault="007C2E74" w:rsidP="007C2E74">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8.3.2. </w:t>
      </w:r>
      <w:r w:rsidR="00992903" w:rsidRPr="006A3616">
        <w:rPr>
          <w:rFonts w:ascii="Montserrat" w:eastAsia="Times New Roman" w:hAnsi="Montserrat" w:cs="Arial"/>
          <w:sz w:val="20"/>
          <w:szCs w:val="20"/>
          <w:lang w:val="lt-LT"/>
        </w:rPr>
        <w:t>garantijos (laidavimo) dalykas: bet koks P</w:t>
      </w:r>
      <w:r w:rsidRPr="006A3616">
        <w:rPr>
          <w:rFonts w:ascii="Montserrat" w:eastAsia="Times New Roman" w:hAnsi="Montserrat" w:cs="Arial"/>
          <w:sz w:val="20"/>
          <w:szCs w:val="20"/>
          <w:lang w:val="lt-LT"/>
        </w:rPr>
        <w:t>latintojo</w:t>
      </w:r>
      <w:r w:rsidR="00992903" w:rsidRPr="006A3616">
        <w:rPr>
          <w:rFonts w:ascii="Montserrat" w:eastAsia="Times New Roman" w:hAnsi="Montserrat" w:cs="Arial"/>
          <w:sz w:val="20"/>
          <w:szCs w:val="20"/>
          <w:lang w:val="lt-LT"/>
        </w:rPr>
        <w:t xml:space="preserve"> prievolių pagal Sutartį ir jos priedus pažeidimas, dalinis ar visiškas jų nevykdymas ar netinkamas jų vykdymas;</w:t>
      </w:r>
    </w:p>
    <w:p w14:paraId="38B59FB3" w14:textId="0AF00223" w:rsidR="00992903" w:rsidRPr="006A3616" w:rsidRDefault="007C2E74" w:rsidP="007C2E74">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8.3.3. </w:t>
      </w:r>
      <w:r w:rsidR="00992903" w:rsidRPr="006A3616">
        <w:rPr>
          <w:rFonts w:ascii="Montserrat" w:eastAsia="Times New Roman" w:hAnsi="Montserrat" w:cs="Arial"/>
          <w:sz w:val="20"/>
          <w:szCs w:val="20"/>
          <w:lang w:val="lt-LT"/>
        </w:rPr>
        <w:t>garantijos (laidavimo) sumos išmokėjimo sąlygos ir tvarka: per 10 (dešimt) darbo dienų nuo pirmo raštiško Užsakovo pranešimo garantui  apie P</w:t>
      </w:r>
      <w:r w:rsidRPr="006A3616">
        <w:rPr>
          <w:rFonts w:ascii="Montserrat" w:eastAsia="Times New Roman" w:hAnsi="Montserrat" w:cs="Arial"/>
          <w:sz w:val="20"/>
          <w:szCs w:val="20"/>
          <w:lang w:val="lt-LT"/>
        </w:rPr>
        <w:t>latintojo</w:t>
      </w:r>
      <w:r w:rsidR="00992903" w:rsidRPr="006A3616">
        <w:rPr>
          <w:rFonts w:ascii="Montserrat" w:eastAsia="Times New Roman" w:hAnsi="Montserrat" w:cs="Arial"/>
          <w:sz w:val="20"/>
          <w:szCs w:val="20"/>
          <w:lang w:val="lt-LT"/>
        </w:rPr>
        <w:t xml:space="preserve"> Sutartyje nustatytų prievolių pažeidimą, dalinį ar visišką jų nevykdymą arba netinkamą vykdymą. Garantas neturi teisės reikalauti, kad Užsakovas pagrįstų savo reikalavimą. Užsakovas pranešime garantui nurodys, kad garantijos (laidavimo) suma jam priklauso dėl to, kad P</w:t>
      </w:r>
      <w:r w:rsidRPr="006A3616">
        <w:rPr>
          <w:rFonts w:ascii="Montserrat" w:eastAsia="Times New Roman" w:hAnsi="Montserrat" w:cs="Arial"/>
          <w:sz w:val="20"/>
          <w:szCs w:val="20"/>
          <w:lang w:val="lt-LT"/>
        </w:rPr>
        <w:t>latintojas</w:t>
      </w:r>
      <w:r w:rsidR="00992903" w:rsidRPr="006A3616">
        <w:rPr>
          <w:rFonts w:ascii="Montserrat" w:eastAsia="Times New Roman" w:hAnsi="Montserrat" w:cs="Arial"/>
          <w:sz w:val="20"/>
          <w:szCs w:val="20"/>
          <w:lang w:val="lt-LT"/>
        </w:rPr>
        <w:t xml:space="preserve"> dalinai ar visiškai neįvykdė Sutarties sąlygų ar kitaip pažeidė Sutartį</w:t>
      </w:r>
      <w:r w:rsidR="000A48C5" w:rsidRPr="006A3616">
        <w:rPr>
          <w:rFonts w:ascii="Montserrat" w:eastAsia="Times New Roman" w:hAnsi="Montserrat" w:cs="Arial"/>
          <w:sz w:val="20"/>
          <w:szCs w:val="20"/>
          <w:lang w:val="lt-LT"/>
        </w:rPr>
        <w:t>.</w:t>
      </w:r>
    </w:p>
    <w:p w14:paraId="237F5ECF" w14:textId="3F2C42A7" w:rsidR="007441A8" w:rsidRPr="00563121" w:rsidRDefault="007C2E74" w:rsidP="2BA6C0D5">
      <w:pPr>
        <w:tabs>
          <w:tab w:val="left" w:pos="993"/>
        </w:tabs>
        <w:spacing w:after="0" w:line="240" w:lineRule="auto"/>
        <w:ind w:firstLine="567"/>
        <w:jc w:val="both"/>
        <w:rPr>
          <w:rFonts w:ascii="Montserrat" w:eastAsia="Times New Roman" w:hAnsi="Montserrat" w:cs="Arial"/>
          <w:sz w:val="20"/>
          <w:szCs w:val="20"/>
          <w:lang w:val="lt-LT"/>
        </w:rPr>
      </w:pPr>
      <w:r w:rsidRPr="00563121">
        <w:rPr>
          <w:rFonts w:ascii="Montserrat" w:eastAsia="Times New Roman" w:hAnsi="Montserrat" w:cs="Arial"/>
          <w:sz w:val="20"/>
          <w:szCs w:val="20"/>
          <w:lang w:val="lt-LT"/>
        </w:rPr>
        <w:t>8.</w:t>
      </w:r>
      <w:r w:rsidR="000A48C5" w:rsidRPr="00563121">
        <w:rPr>
          <w:rFonts w:ascii="Montserrat" w:eastAsia="Times New Roman" w:hAnsi="Montserrat" w:cs="Arial"/>
          <w:sz w:val="20"/>
          <w:szCs w:val="20"/>
          <w:lang w:val="lt-LT"/>
        </w:rPr>
        <w:t xml:space="preserve">4. </w:t>
      </w:r>
      <w:r w:rsidR="00992903" w:rsidRPr="00563121">
        <w:rPr>
          <w:rFonts w:ascii="Montserrat" w:eastAsia="Times New Roman" w:hAnsi="Montserrat" w:cs="Arial"/>
          <w:sz w:val="20"/>
          <w:szCs w:val="20"/>
          <w:lang w:val="lt-LT"/>
        </w:rPr>
        <w:t>Garantijos (laidavimo) galiojimo terminas:</w:t>
      </w:r>
      <w:r w:rsidR="009D4CA2" w:rsidRPr="00563121">
        <w:rPr>
          <w:rFonts w:ascii="Montserrat" w:eastAsia="Times New Roman" w:hAnsi="Montserrat" w:cs="Arial"/>
          <w:sz w:val="20"/>
          <w:szCs w:val="20"/>
          <w:lang w:val="lt-LT"/>
        </w:rPr>
        <w:t xml:space="preserve"> </w:t>
      </w:r>
      <w:r w:rsidR="00CF620F" w:rsidRPr="00563121">
        <w:rPr>
          <w:rFonts w:ascii="Montserrat" w:eastAsia="Times New Roman" w:hAnsi="Montserrat" w:cs="Arial"/>
          <w:sz w:val="20"/>
          <w:szCs w:val="20"/>
          <w:lang w:val="lt-LT"/>
        </w:rPr>
        <w:t xml:space="preserve">Pradinė Garantija (laidavimas) turi galioti </w:t>
      </w:r>
      <w:r w:rsidR="00F042F0" w:rsidRPr="00563121">
        <w:rPr>
          <w:rFonts w:ascii="Montserrat" w:eastAsia="Times New Roman" w:hAnsi="Montserrat" w:cs="Arial"/>
          <w:sz w:val="20"/>
          <w:szCs w:val="20"/>
          <w:lang w:val="lt-LT"/>
        </w:rPr>
        <w:t xml:space="preserve">ne trumpiau kaip 6 mėn. (skaičiuojant nuo paslaugų teikimo pradžios).  </w:t>
      </w:r>
      <w:r w:rsidR="00F44F02" w:rsidRPr="00563121">
        <w:rPr>
          <w:rFonts w:ascii="Montserrat" w:eastAsia="Times New Roman" w:hAnsi="Montserrat" w:cs="Arial"/>
          <w:sz w:val="20"/>
          <w:szCs w:val="20"/>
          <w:lang w:val="lt-LT"/>
        </w:rPr>
        <w:t xml:space="preserve">Antrinė garantija (laidavimas)  (kuri išduodama/perskaičiuojama pasibaigus pilniems 3 mėnesiams  po paslaugų teikimo pradžios) turi galioti ne trumpiau kaip 2 mėnesiai po </w:t>
      </w:r>
      <w:r w:rsidR="002C4E82" w:rsidRPr="00563121">
        <w:rPr>
          <w:rFonts w:ascii="Montserrat" w:eastAsia="Times New Roman" w:hAnsi="Montserrat" w:cs="Arial"/>
          <w:sz w:val="20"/>
          <w:szCs w:val="20"/>
          <w:lang w:val="lt-LT"/>
        </w:rPr>
        <w:t xml:space="preserve">to kai pasibaigia </w:t>
      </w:r>
      <w:r w:rsidR="00020819" w:rsidRPr="00563121">
        <w:rPr>
          <w:rFonts w:ascii="Montserrat" w:eastAsia="Times New Roman" w:hAnsi="Montserrat" w:cs="Arial"/>
          <w:sz w:val="20"/>
          <w:szCs w:val="20"/>
          <w:lang w:val="lt-LT"/>
        </w:rPr>
        <w:t>piln</w:t>
      </w:r>
      <w:r w:rsidR="002C4E82" w:rsidRPr="00563121">
        <w:rPr>
          <w:rFonts w:ascii="Montserrat" w:eastAsia="Times New Roman" w:hAnsi="Montserrat" w:cs="Arial"/>
          <w:sz w:val="20"/>
          <w:szCs w:val="20"/>
          <w:lang w:val="lt-LT"/>
        </w:rPr>
        <w:t xml:space="preserve">i 12 mėnesių nuo paslaugų teikimo pradžios. </w:t>
      </w:r>
      <w:r w:rsidR="00604C5A" w:rsidRPr="00563121">
        <w:rPr>
          <w:rFonts w:ascii="Montserrat" w:eastAsia="Times New Roman" w:hAnsi="Montserrat" w:cs="Arial"/>
          <w:sz w:val="20"/>
          <w:szCs w:val="20"/>
          <w:lang w:val="lt-LT"/>
        </w:rPr>
        <w:t xml:space="preserve">Tretinė garantija </w:t>
      </w:r>
      <w:r w:rsidR="00692B44" w:rsidRPr="00563121">
        <w:rPr>
          <w:rFonts w:ascii="Montserrat" w:eastAsia="Times New Roman" w:hAnsi="Montserrat" w:cs="Arial"/>
          <w:sz w:val="20"/>
          <w:szCs w:val="20"/>
          <w:lang w:val="lt-LT"/>
        </w:rPr>
        <w:t xml:space="preserve">(laidavimas) (kuri išduodama/perskaičiuojama pasibaigus pilniems 12 mėnesių  po paslaugų teikimo pradžios) </w:t>
      </w:r>
      <w:r w:rsidR="004038D8" w:rsidRPr="00563121">
        <w:rPr>
          <w:rFonts w:ascii="Montserrat" w:eastAsia="Times New Roman" w:hAnsi="Montserrat" w:cs="Arial"/>
          <w:sz w:val="20"/>
          <w:szCs w:val="20"/>
          <w:lang w:val="lt-LT"/>
        </w:rPr>
        <w:t xml:space="preserve">turi galioti iki </w:t>
      </w:r>
      <w:r w:rsidR="0000745B" w:rsidRPr="00563121">
        <w:rPr>
          <w:rFonts w:ascii="Montserrat" w:eastAsia="Times New Roman" w:hAnsi="Montserrat" w:cs="Arial"/>
          <w:sz w:val="20"/>
          <w:szCs w:val="20"/>
          <w:lang w:val="lt-LT"/>
        </w:rPr>
        <w:t>Sutarties galiojimo termino pabaigos  (ji gali būti išduodama ir po 12 m</w:t>
      </w:r>
      <w:r w:rsidR="00692B44" w:rsidRPr="00563121">
        <w:rPr>
          <w:rFonts w:ascii="Montserrat" w:eastAsia="Times New Roman" w:hAnsi="Montserrat" w:cs="Arial"/>
          <w:sz w:val="20"/>
          <w:szCs w:val="20"/>
          <w:lang w:val="lt-LT"/>
        </w:rPr>
        <w:t>ė</w:t>
      </w:r>
      <w:r w:rsidR="0000745B" w:rsidRPr="00563121">
        <w:rPr>
          <w:rFonts w:ascii="Montserrat" w:eastAsia="Times New Roman" w:hAnsi="Montserrat" w:cs="Arial"/>
          <w:sz w:val="20"/>
          <w:szCs w:val="20"/>
          <w:lang w:val="lt-LT"/>
        </w:rPr>
        <w:t>n. laikotarpi</w:t>
      </w:r>
      <w:r w:rsidR="00783E2D" w:rsidRPr="00563121">
        <w:rPr>
          <w:rFonts w:ascii="Montserrat" w:eastAsia="Times New Roman" w:hAnsi="Montserrat" w:cs="Arial"/>
          <w:sz w:val="20"/>
          <w:szCs w:val="20"/>
          <w:lang w:val="lt-LT"/>
        </w:rPr>
        <w:t>ams</w:t>
      </w:r>
      <w:r w:rsidR="00C85377" w:rsidRPr="00563121">
        <w:rPr>
          <w:rFonts w:ascii="Montserrat" w:eastAsia="Times New Roman" w:hAnsi="Montserrat" w:cs="Arial"/>
          <w:sz w:val="20"/>
          <w:szCs w:val="20"/>
          <w:lang w:val="lt-LT"/>
        </w:rPr>
        <w:t>, išskyrus paskutinį laikotarpį</w:t>
      </w:r>
      <w:r w:rsidR="00EE1BE6" w:rsidRPr="00563121">
        <w:rPr>
          <w:rFonts w:ascii="Montserrat" w:eastAsia="Times New Roman" w:hAnsi="Montserrat" w:cs="Arial"/>
          <w:sz w:val="20"/>
          <w:szCs w:val="20"/>
          <w:lang w:val="lt-LT"/>
        </w:rPr>
        <w:t>, jei iki sutarties galiojimo termino pabaigos lieka trumpesnis terminas</w:t>
      </w:r>
      <w:r w:rsidR="00C85377" w:rsidRPr="00563121">
        <w:rPr>
          <w:rFonts w:ascii="Montserrat" w:eastAsia="Times New Roman" w:hAnsi="Montserrat" w:cs="Arial"/>
          <w:sz w:val="20"/>
          <w:szCs w:val="20"/>
          <w:lang w:val="lt-LT"/>
        </w:rPr>
        <w:t>)</w:t>
      </w:r>
      <w:r w:rsidR="007477E9" w:rsidRPr="00563121">
        <w:rPr>
          <w:rFonts w:ascii="Montserrat" w:eastAsia="Times New Roman" w:hAnsi="Montserrat" w:cs="Arial"/>
          <w:sz w:val="20"/>
          <w:szCs w:val="20"/>
          <w:lang w:val="lt-LT"/>
        </w:rPr>
        <w:t xml:space="preserve">. </w:t>
      </w:r>
      <w:r w:rsidR="00C85377" w:rsidRPr="00563121">
        <w:rPr>
          <w:rFonts w:ascii="Montserrat" w:eastAsia="Times New Roman" w:hAnsi="Montserrat" w:cs="Arial"/>
          <w:sz w:val="20"/>
          <w:szCs w:val="20"/>
          <w:lang w:val="lt-LT"/>
        </w:rPr>
        <w:t xml:space="preserve"> </w:t>
      </w:r>
      <w:r w:rsidR="007477E9" w:rsidRPr="00563121">
        <w:rPr>
          <w:rFonts w:ascii="Montserrat" w:eastAsia="Times New Roman" w:hAnsi="Montserrat" w:cs="Arial"/>
          <w:sz w:val="20"/>
          <w:szCs w:val="20"/>
          <w:lang w:val="lt-LT"/>
        </w:rPr>
        <w:t>L</w:t>
      </w:r>
      <w:r w:rsidR="009D4CA2" w:rsidRPr="00563121">
        <w:rPr>
          <w:rFonts w:ascii="Montserrat" w:eastAsia="Times New Roman" w:hAnsi="Montserrat" w:cs="Arial"/>
          <w:sz w:val="20"/>
          <w:szCs w:val="20"/>
          <w:lang w:val="lt-LT"/>
        </w:rPr>
        <w:t xml:space="preserve">ikus ne mažiau kaip 30 (trisdešimt) dienų iki garantijos(laidavimo) galiojimo pabaigos, Paslaugų teikėjas privalo pateikti Užsakovui naują garantiją (laidavimą) (atitinkančią šios Sutarties sąlygas), kuri turi nenutrūkstamai pratęsti Sutarties įvykdymo užtikrinimą atnaujintam terminui ar iki Sutarties galiojimo termino pabaigos, jei terminas trumpesnis. </w:t>
      </w:r>
    </w:p>
    <w:p w14:paraId="18BDB91A" w14:textId="0E146986" w:rsidR="00992903" w:rsidRPr="006A3616" w:rsidRDefault="0010513F" w:rsidP="00947F8E">
      <w:pPr>
        <w:tabs>
          <w:tab w:val="left" w:pos="993"/>
        </w:tabs>
        <w:spacing w:after="0" w:line="240" w:lineRule="auto"/>
        <w:ind w:firstLine="567"/>
        <w:jc w:val="both"/>
        <w:rPr>
          <w:rFonts w:ascii="Montserrat" w:eastAsia="Times New Roman" w:hAnsi="Montserrat" w:cs="Arial"/>
          <w:sz w:val="20"/>
          <w:szCs w:val="20"/>
          <w:lang w:val="lt-LT"/>
        </w:rPr>
      </w:pPr>
      <w:r w:rsidRPr="00D93C8B">
        <w:rPr>
          <w:rFonts w:ascii="Montserrat" w:eastAsia="Times New Roman" w:hAnsi="Montserrat" w:cs="Arial"/>
          <w:sz w:val="20"/>
          <w:szCs w:val="20"/>
          <w:lang w:val="lt-LT"/>
        </w:rPr>
        <w:t xml:space="preserve">8.5. </w:t>
      </w:r>
      <w:r w:rsidR="00992903" w:rsidRPr="00D93C8B">
        <w:rPr>
          <w:rFonts w:ascii="Montserrat" w:eastAsia="Times New Roman" w:hAnsi="Montserrat" w:cs="Arial"/>
          <w:sz w:val="20"/>
          <w:szCs w:val="20"/>
          <w:lang w:val="lt-LT"/>
        </w:rPr>
        <w:t>Jei Užsakovas pasinaudoja Sutarties įvykdymo</w:t>
      </w:r>
      <w:r w:rsidR="00992903" w:rsidRPr="006A3616">
        <w:rPr>
          <w:rFonts w:ascii="Montserrat" w:eastAsia="Times New Roman" w:hAnsi="Montserrat" w:cs="Arial"/>
          <w:sz w:val="20"/>
          <w:szCs w:val="20"/>
          <w:lang w:val="lt-LT"/>
        </w:rPr>
        <w:t xml:space="preserve"> užtikrinimu, P</w:t>
      </w:r>
      <w:r w:rsidRPr="006A3616">
        <w:rPr>
          <w:rFonts w:ascii="Montserrat" w:eastAsia="Times New Roman" w:hAnsi="Montserrat" w:cs="Arial"/>
          <w:sz w:val="20"/>
          <w:szCs w:val="20"/>
          <w:lang w:val="lt-LT"/>
        </w:rPr>
        <w:t>latintojas</w:t>
      </w:r>
      <w:r w:rsidR="00992903" w:rsidRPr="006A3616">
        <w:rPr>
          <w:rFonts w:ascii="Montserrat" w:eastAsia="Times New Roman" w:hAnsi="Montserrat" w:cs="Arial"/>
          <w:sz w:val="20"/>
          <w:szCs w:val="20"/>
          <w:lang w:val="lt-LT"/>
        </w:rPr>
        <w:t xml:space="preserve">, siekdamas toliau vykdyti sutartinius įsipareigojimus, privalo per 10 (dešimt) darbo dienų nuo pranešimo, kad Užsakovas pasinaudojo Sutarties įvykdymo užtikrinimu, gavimo dienos pateikti Užsakovui naują Sutarties įvykdymo užtikrinimą, šios Sutarties </w:t>
      </w:r>
      <w:r w:rsidRPr="006A3616">
        <w:rPr>
          <w:rFonts w:ascii="Montserrat" w:eastAsia="Times New Roman" w:hAnsi="Montserrat" w:cs="Arial"/>
          <w:sz w:val="20"/>
          <w:szCs w:val="20"/>
          <w:lang w:val="lt-LT"/>
        </w:rPr>
        <w:t>8</w:t>
      </w:r>
      <w:r w:rsidR="00992903" w:rsidRPr="006A3616">
        <w:rPr>
          <w:rFonts w:ascii="Montserrat" w:eastAsia="Times New Roman" w:hAnsi="Montserrat" w:cs="Arial"/>
          <w:sz w:val="20"/>
          <w:szCs w:val="20"/>
          <w:lang w:val="lt-LT"/>
        </w:rPr>
        <w:t xml:space="preserve">.2 punkte nurodytai </w:t>
      </w:r>
      <w:r w:rsidR="00656E6C">
        <w:rPr>
          <w:rFonts w:ascii="Montserrat" w:eastAsia="Times New Roman" w:hAnsi="Montserrat" w:cs="Arial"/>
          <w:sz w:val="20"/>
          <w:szCs w:val="20"/>
          <w:lang w:val="lt-LT"/>
        </w:rPr>
        <w:t xml:space="preserve">atitinkamai </w:t>
      </w:r>
      <w:r w:rsidR="00992903" w:rsidRPr="006A3616">
        <w:rPr>
          <w:rFonts w:ascii="Montserrat" w:eastAsia="Times New Roman" w:hAnsi="Montserrat" w:cs="Arial"/>
          <w:sz w:val="20"/>
          <w:szCs w:val="20"/>
          <w:lang w:val="lt-LT"/>
        </w:rPr>
        <w:t xml:space="preserve">sumai. </w:t>
      </w:r>
    </w:p>
    <w:p w14:paraId="0865B43F" w14:textId="1D197009" w:rsidR="00A9326C" w:rsidRPr="006A3616" w:rsidRDefault="0010513F" w:rsidP="0010513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8.6. </w:t>
      </w:r>
      <w:r w:rsidR="00992903" w:rsidRPr="006A3616">
        <w:rPr>
          <w:rFonts w:ascii="Montserrat" w:eastAsia="Times New Roman" w:hAnsi="Montserrat" w:cs="Arial"/>
          <w:sz w:val="20"/>
          <w:szCs w:val="20"/>
          <w:lang w:val="lt-LT"/>
        </w:rPr>
        <w:t>Sutarties įvykdymo užtikrinimas grąžinamas P</w:t>
      </w:r>
      <w:r w:rsidRPr="006A3616">
        <w:rPr>
          <w:rFonts w:ascii="Montserrat" w:eastAsia="Times New Roman" w:hAnsi="Montserrat" w:cs="Arial"/>
          <w:sz w:val="20"/>
          <w:szCs w:val="20"/>
          <w:lang w:val="lt-LT"/>
        </w:rPr>
        <w:t>latintojui</w:t>
      </w:r>
      <w:r w:rsidR="00992903" w:rsidRPr="006A3616">
        <w:rPr>
          <w:rFonts w:ascii="Montserrat" w:eastAsia="Times New Roman" w:hAnsi="Montserrat" w:cs="Arial"/>
          <w:sz w:val="20"/>
          <w:szCs w:val="20"/>
          <w:lang w:val="lt-LT"/>
        </w:rPr>
        <w:t xml:space="preserve"> per 30 (trisdešimt) kalendorinių dienų po Sutarties pabaigos, gavus rašytinį P</w:t>
      </w:r>
      <w:r w:rsidRPr="006A3616">
        <w:rPr>
          <w:rFonts w:ascii="Montserrat" w:eastAsia="Times New Roman" w:hAnsi="Montserrat" w:cs="Arial"/>
          <w:sz w:val="20"/>
          <w:szCs w:val="20"/>
          <w:lang w:val="lt-LT"/>
        </w:rPr>
        <w:t>latintojo</w:t>
      </w:r>
      <w:r w:rsidR="00992903" w:rsidRPr="006A3616">
        <w:rPr>
          <w:rFonts w:ascii="Montserrat" w:eastAsia="Times New Roman" w:hAnsi="Montserrat" w:cs="Arial"/>
          <w:sz w:val="20"/>
          <w:szCs w:val="20"/>
          <w:lang w:val="lt-LT"/>
        </w:rPr>
        <w:t xml:space="preserve"> prašymą (garantijos (laidavimo rašto) atveju grąžinamas garantijos (laidavimo) originalas tik jei originalas buvo pateiktas ne elektronine forma). Sutarties įvykdymo užtikrinimas taip pat gali būti grąžinamas per 30 (trisdešimt) kalendorinių dienų po visų Paslaugų suteikimo, gavus rašytinį P</w:t>
      </w:r>
      <w:r w:rsidRPr="006A3616">
        <w:rPr>
          <w:rFonts w:ascii="Montserrat" w:eastAsia="Times New Roman" w:hAnsi="Montserrat" w:cs="Arial"/>
          <w:sz w:val="20"/>
          <w:szCs w:val="20"/>
          <w:lang w:val="lt-LT"/>
        </w:rPr>
        <w:t>latintojo</w:t>
      </w:r>
      <w:r w:rsidR="00992903" w:rsidRPr="006A3616">
        <w:rPr>
          <w:rFonts w:ascii="Montserrat" w:eastAsia="Times New Roman" w:hAnsi="Montserrat" w:cs="Arial"/>
          <w:sz w:val="20"/>
          <w:szCs w:val="20"/>
          <w:lang w:val="lt-LT"/>
        </w:rPr>
        <w:t xml:space="preserve"> prašymą, jei po Paslaugų teikimo termino pabaigos neiškyla Paslaugų trūkumų, priešingu atveju grąžinimo terminas perkeliamas 30 (trisdešimt) kalendorinių dienų po trūkumų pašalinimo.</w:t>
      </w:r>
    </w:p>
    <w:p w14:paraId="66CED3EA" w14:textId="481AF52A" w:rsidR="00E376C6" w:rsidRDefault="006F52FA" w:rsidP="00E376C6">
      <w:pPr>
        <w:tabs>
          <w:tab w:val="left" w:pos="993"/>
        </w:tabs>
        <w:spacing w:after="0" w:line="240" w:lineRule="auto"/>
        <w:ind w:firstLine="567"/>
        <w:jc w:val="both"/>
        <w:rPr>
          <w:rFonts w:ascii="Montserrat" w:eastAsia="Times New Roman" w:hAnsi="Montserrat" w:cs="Arial"/>
          <w:bCs/>
          <w:sz w:val="20"/>
          <w:szCs w:val="20"/>
          <w:lang w:val="lt-LT"/>
        </w:rPr>
      </w:pPr>
      <w:r w:rsidRPr="00B9248D">
        <w:rPr>
          <w:rFonts w:ascii="Montserrat" w:eastAsia="Times New Roman" w:hAnsi="Montserrat" w:cs="Arial"/>
          <w:bCs/>
          <w:sz w:val="20"/>
          <w:szCs w:val="20"/>
          <w:lang w:val="lt-LT"/>
        </w:rPr>
        <w:t>8.7. U</w:t>
      </w:r>
      <w:r>
        <w:rPr>
          <w:rFonts w:ascii="Montserrat" w:eastAsia="Times New Roman" w:hAnsi="Montserrat" w:cs="Arial"/>
          <w:bCs/>
          <w:sz w:val="20"/>
          <w:szCs w:val="20"/>
          <w:lang w:val="lt-LT"/>
        </w:rPr>
        <w:t>ž</w:t>
      </w:r>
      <w:r w:rsidRPr="00B9248D">
        <w:rPr>
          <w:rFonts w:ascii="Montserrat" w:eastAsia="Times New Roman" w:hAnsi="Montserrat" w:cs="Arial"/>
          <w:bCs/>
          <w:sz w:val="20"/>
          <w:szCs w:val="20"/>
          <w:lang w:val="lt-LT"/>
        </w:rPr>
        <w:t xml:space="preserve">sakovas </w:t>
      </w:r>
      <w:r w:rsidR="004F71A6">
        <w:rPr>
          <w:rFonts w:ascii="Montserrat" w:eastAsia="Times New Roman" w:hAnsi="Montserrat" w:cs="Arial"/>
          <w:bCs/>
          <w:sz w:val="20"/>
          <w:szCs w:val="20"/>
          <w:lang w:val="lt-LT"/>
        </w:rPr>
        <w:t xml:space="preserve">taip pat </w:t>
      </w:r>
      <w:r w:rsidRPr="00B9248D">
        <w:rPr>
          <w:rFonts w:ascii="Montserrat" w:eastAsia="Times New Roman" w:hAnsi="Montserrat" w:cs="Arial"/>
          <w:bCs/>
          <w:sz w:val="20"/>
          <w:szCs w:val="20"/>
          <w:lang w:val="lt-LT"/>
        </w:rPr>
        <w:t>turi teis</w:t>
      </w:r>
      <w:r w:rsidR="00656E6C">
        <w:rPr>
          <w:rFonts w:ascii="Montserrat" w:eastAsia="Times New Roman" w:hAnsi="Montserrat" w:cs="Arial"/>
          <w:bCs/>
          <w:sz w:val="20"/>
          <w:szCs w:val="20"/>
          <w:lang w:val="lt-LT"/>
        </w:rPr>
        <w:t>ę</w:t>
      </w:r>
      <w:r w:rsidRPr="00B9248D">
        <w:rPr>
          <w:rFonts w:ascii="Montserrat" w:eastAsia="Times New Roman" w:hAnsi="Montserrat" w:cs="Arial"/>
          <w:bCs/>
          <w:sz w:val="20"/>
          <w:szCs w:val="20"/>
          <w:lang w:val="lt-LT"/>
        </w:rPr>
        <w:t xml:space="preserve"> pasinaudoti </w:t>
      </w:r>
      <w:r w:rsidR="00E376C6" w:rsidRPr="00C147A2">
        <w:rPr>
          <w:rFonts w:ascii="Montserrat" w:eastAsia="Times New Roman" w:hAnsi="Montserrat" w:cs="Arial"/>
          <w:bCs/>
          <w:sz w:val="20"/>
          <w:szCs w:val="20"/>
          <w:lang w:val="lt-LT"/>
        </w:rPr>
        <w:t xml:space="preserve"> </w:t>
      </w:r>
      <w:r w:rsidR="00285BBA" w:rsidRPr="00C147A2">
        <w:rPr>
          <w:rFonts w:ascii="Montserrat" w:eastAsia="Times New Roman" w:hAnsi="Montserrat" w:cs="Arial"/>
          <w:bCs/>
          <w:sz w:val="20"/>
          <w:szCs w:val="20"/>
          <w:lang w:val="lt-LT"/>
        </w:rPr>
        <w:t>s</w:t>
      </w:r>
      <w:r w:rsidR="00285BBA" w:rsidRPr="00B9248D">
        <w:rPr>
          <w:rFonts w:ascii="Montserrat" w:eastAsia="Times New Roman" w:hAnsi="Montserrat" w:cs="Arial"/>
          <w:bCs/>
          <w:sz w:val="20"/>
          <w:szCs w:val="20"/>
          <w:lang w:val="lt-LT"/>
        </w:rPr>
        <w:t>utarties įvykdymo užtikrinim</w:t>
      </w:r>
      <w:r w:rsidR="00285BBA" w:rsidRPr="00C147A2">
        <w:rPr>
          <w:rFonts w:ascii="Montserrat" w:eastAsia="Times New Roman" w:hAnsi="Montserrat" w:cs="Arial"/>
          <w:bCs/>
          <w:sz w:val="20"/>
          <w:szCs w:val="20"/>
          <w:lang w:val="lt-LT"/>
        </w:rPr>
        <w:t xml:space="preserve">u </w:t>
      </w:r>
      <w:r w:rsidR="004F71A6" w:rsidRPr="00C147A2">
        <w:rPr>
          <w:rFonts w:ascii="Montserrat" w:eastAsia="Times New Roman" w:hAnsi="Montserrat" w:cs="Arial"/>
          <w:bCs/>
          <w:sz w:val="20"/>
          <w:szCs w:val="20"/>
          <w:lang w:val="lt-LT"/>
        </w:rPr>
        <w:t>(garantija</w:t>
      </w:r>
      <w:r w:rsidR="004F71A6">
        <w:rPr>
          <w:rFonts w:ascii="Montserrat" w:eastAsia="Times New Roman" w:hAnsi="Montserrat" w:cs="Arial"/>
          <w:bCs/>
          <w:sz w:val="20"/>
          <w:szCs w:val="20"/>
          <w:lang w:val="lt-LT"/>
        </w:rPr>
        <w:t xml:space="preserve"> ar laidavimo) </w:t>
      </w:r>
      <w:r w:rsidR="00285BBA">
        <w:rPr>
          <w:rFonts w:ascii="Montserrat" w:eastAsia="Times New Roman" w:hAnsi="Montserrat" w:cs="Arial"/>
          <w:bCs/>
          <w:sz w:val="20"/>
          <w:szCs w:val="20"/>
          <w:lang w:val="lt-LT"/>
        </w:rPr>
        <w:t xml:space="preserve">jei vėluojama </w:t>
      </w:r>
      <w:r w:rsidR="00A07139">
        <w:rPr>
          <w:rFonts w:ascii="Montserrat" w:eastAsia="Times New Roman" w:hAnsi="Montserrat" w:cs="Arial"/>
          <w:bCs/>
          <w:sz w:val="20"/>
          <w:szCs w:val="20"/>
          <w:lang w:val="lt-LT"/>
        </w:rPr>
        <w:t>nustatytu laiku pratęsti sutarties įvykdymo užtikrinimą</w:t>
      </w:r>
      <w:r w:rsidR="004F71A6">
        <w:rPr>
          <w:rFonts w:ascii="Montserrat" w:eastAsia="Times New Roman" w:hAnsi="Montserrat" w:cs="Arial"/>
          <w:bCs/>
          <w:sz w:val="20"/>
          <w:szCs w:val="20"/>
          <w:lang w:val="lt-LT"/>
        </w:rPr>
        <w:t xml:space="preserve"> (garantiją ar laidavimo raštą)</w:t>
      </w:r>
      <w:r w:rsidR="00A07139">
        <w:rPr>
          <w:rFonts w:ascii="Montserrat" w:eastAsia="Times New Roman" w:hAnsi="Montserrat" w:cs="Arial"/>
          <w:bCs/>
          <w:sz w:val="20"/>
          <w:szCs w:val="20"/>
          <w:lang w:val="lt-LT"/>
        </w:rPr>
        <w:t xml:space="preserve">. Tokiu atveju </w:t>
      </w:r>
      <w:r w:rsidR="004F71A6">
        <w:rPr>
          <w:rFonts w:ascii="Montserrat" w:eastAsia="Times New Roman" w:hAnsi="Montserrat" w:cs="Arial"/>
          <w:bCs/>
          <w:sz w:val="20"/>
          <w:szCs w:val="20"/>
          <w:lang w:val="lt-LT"/>
        </w:rPr>
        <w:t xml:space="preserve">gauta suma laikoma </w:t>
      </w:r>
      <w:r w:rsidR="004F71A6" w:rsidRPr="004F71A6">
        <w:rPr>
          <w:rFonts w:ascii="Montserrat" w:eastAsia="Times New Roman" w:hAnsi="Montserrat" w:cs="Arial"/>
          <w:bCs/>
          <w:sz w:val="20"/>
          <w:szCs w:val="20"/>
          <w:lang w:val="lt-LT"/>
        </w:rPr>
        <w:t>Sutarties įvyk</w:t>
      </w:r>
      <w:r w:rsidR="004F71A6">
        <w:rPr>
          <w:rFonts w:ascii="Montserrat" w:eastAsia="Times New Roman" w:hAnsi="Montserrat" w:cs="Arial"/>
          <w:bCs/>
          <w:sz w:val="20"/>
          <w:szCs w:val="20"/>
          <w:lang w:val="lt-LT"/>
        </w:rPr>
        <w:t>dymo užtikrinim</w:t>
      </w:r>
      <w:r w:rsidR="0021044F">
        <w:rPr>
          <w:rFonts w:ascii="Montserrat" w:eastAsia="Times New Roman" w:hAnsi="Montserrat" w:cs="Arial"/>
          <w:bCs/>
          <w:sz w:val="20"/>
          <w:szCs w:val="20"/>
          <w:lang w:val="lt-LT"/>
        </w:rPr>
        <w:t>u (užstato forma)</w:t>
      </w:r>
      <w:r w:rsidR="004F71A6">
        <w:rPr>
          <w:rFonts w:ascii="Montserrat" w:eastAsia="Times New Roman" w:hAnsi="Montserrat" w:cs="Arial"/>
          <w:bCs/>
          <w:sz w:val="20"/>
          <w:szCs w:val="20"/>
          <w:lang w:val="lt-LT"/>
        </w:rPr>
        <w:t>. Platintojui p</w:t>
      </w:r>
      <w:r w:rsidR="004A1497">
        <w:rPr>
          <w:rFonts w:ascii="Montserrat" w:eastAsia="Times New Roman" w:hAnsi="Montserrat" w:cs="Arial"/>
          <w:bCs/>
          <w:sz w:val="20"/>
          <w:szCs w:val="20"/>
          <w:lang w:val="lt-LT"/>
        </w:rPr>
        <w:t>ateikus Užsakovui tinkamą</w:t>
      </w:r>
      <w:r w:rsidR="00275193">
        <w:rPr>
          <w:rFonts w:ascii="Montserrat" w:eastAsia="Times New Roman" w:hAnsi="Montserrat" w:cs="Arial"/>
          <w:bCs/>
          <w:sz w:val="20"/>
          <w:szCs w:val="20"/>
          <w:lang w:val="lt-LT"/>
        </w:rPr>
        <w:t xml:space="preserve"> kitos Sutartyje numatytos </w:t>
      </w:r>
      <w:r w:rsidR="004A1497">
        <w:rPr>
          <w:rFonts w:ascii="Montserrat" w:eastAsia="Times New Roman" w:hAnsi="Montserrat" w:cs="Arial"/>
          <w:bCs/>
          <w:sz w:val="20"/>
          <w:szCs w:val="20"/>
          <w:lang w:val="lt-LT"/>
        </w:rPr>
        <w:t>formos (garantijos ar laidavimo</w:t>
      </w:r>
      <w:r w:rsidR="00C6641D">
        <w:rPr>
          <w:rFonts w:ascii="Montserrat" w:eastAsia="Times New Roman" w:hAnsi="Montserrat" w:cs="Arial"/>
          <w:bCs/>
          <w:sz w:val="20"/>
          <w:szCs w:val="20"/>
          <w:lang w:val="lt-LT"/>
        </w:rPr>
        <w:t xml:space="preserve"> rašto</w:t>
      </w:r>
      <w:r w:rsidR="004A1497">
        <w:rPr>
          <w:rFonts w:ascii="Montserrat" w:eastAsia="Times New Roman" w:hAnsi="Montserrat" w:cs="Arial"/>
          <w:bCs/>
          <w:sz w:val="20"/>
          <w:szCs w:val="20"/>
          <w:lang w:val="lt-LT"/>
        </w:rPr>
        <w:t>) sutarties įvykdymo užtikrinimą Sutartyje numatytai sumai, šiame punkte nu</w:t>
      </w:r>
      <w:r w:rsidR="00275193">
        <w:rPr>
          <w:rFonts w:ascii="Montserrat" w:eastAsia="Times New Roman" w:hAnsi="Montserrat" w:cs="Arial"/>
          <w:bCs/>
          <w:sz w:val="20"/>
          <w:szCs w:val="20"/>
          <w:lang w:val="lt-LT"/>
        </w:rPr>
        <w:t xml:space="preserve">rodytas užstatas gražinamas Platintojui per </w:t>
      </w:r>
      <w:r w:rsidR="00B21ACA" w:rsidRPr="00B9248D">
        <w:rPr>
          <w:rFonts w:ascii="Montserrat" w:eastAsia="Times New Roman" w:hAnsi="Montserrat" w:cs="Arial"/>
          <w:bCs/>
          <w:sz w:val="20"/>
          <w:szCs w:val="20"/>
          <w:lang w:val="lt-LT"/>
        </w:rPr>
        <w:t>1</w:t>
      </w:r>
      <w:r w:rsidR="00B21ACA">
        <w:rPr>
          <w:rFonts w:ascii="Montserrat" w:eastAsia="Times New Roman" w:hAnsi="Montserrat" w:cs="Arial"/>
          <w:bCs/>
          <w:sz w:val="20"/>
          <w:szCs w:val="20"/>
          <w:lang w:val="lt-LT"/>
        </w:rPr>
        <w:t>0 dienų nuo Platintojo prašymo Užsakovui pateikimo.</w:t>
      </w:r>
    </w:p>
    <w:p w14:paraId="40C09613" w14:textId="77777777" w:rsidR="00A9326C" w:rsidRPr="006A3616" w:rsidRDefault="00A9326C" w:rsidP="008817B0">
      <w:pPr>
        <w:tabs>
          <w:tab w:val="left" w:pos="993"/>
        </w:tabs>
        <w:spacing w:after="0" w:line="240" w:lineRule="auto"/>
        <w:ind w:firstLine="567"/>
        <w:jc w:val="both"/>
        <w:rPr>
          <w:rFonts w:ascii="Montserrat" w:eastAsia="Times New Roman" w:hAnsi="Montserrat" w:cs="Arial"/>
          <w:sz w:val="20"/>
          <w:szCs w:val="20"/>
          <w:lang w:val="lt-LT"/>
        </w:rPr>
      </w:pPr>
    </w:p>
    <w:p w14:paraId="374A31CB" w14:textId="270BE0FA" w:rsidR="00DB11EE" w:rsidRPr="006A3616" w:rsidRDefault="00381044" w:rsidP="008817B0">
      <w:pPr>
        <w:tabs>
          <w:tab w:val="left" w:pos="993"/>
        </w:tabs>
        <w:spacing w:after="0" w:line="240" w:lineRule="auto"/>
        <w:ind w:firstLine="567"/>
        <w:jc w:val="center"/>
        <w:rPr>
          <w:rFonts w:ascii="Montserrat" w:eastAsia="Times New Roman" w:hAnsi="Montserrat" w:cs="Arial"/>
          <w:b/>
          <w:bCs/>
          <w:sz w:val="20"/>
          <w:szCs w:val="20"/>
          <w:lang w:val="lt-LT"/>
        </w:rPr>
      </w:pPr>
      <w:r w:rsidRPr="006A3616">
        <w:rPr>
          <w:rFonts w:ascii="Montserrat" w:eastAsia="Times New Roman" w:hAnsi="Montserrat" w:cs="Arial"/>
          <w:b/>
          <w:sz w:val="20"/>
          <w:szCs w:val="20"/>
          <w:lang w:val="lt-LT"/>
        </w:rPr>
        <w:t>9</w:t>
      </w:r>
      <w:r w:rsidR="00DB11EE" w:rsidRPr="006A3616">
        <w:rPr>
          <w:rFonts w:ascii="Montserrat" w:eastAsia="Times New Roman" w:hAnsi="Montserrat" w:cs="Arial"/>
          <w:b/>
          <w:sz w:val="20"/>
          <w:szCs w:val="20"/>
          <w:lang w:val="lt-LT"/>
        </w:rPr>
        <w:t>.</w:t>
      </w:r>
      <w:r w:rsidR="00DB11EE" w:rsidRPr="006A3616">
        <w:rPr>
          <w:rFonts w:ascii="Montserrat" w:eastAsia="Times New Roman" w:hAnsi="Montserrat" w:cs="Arial"/>
          <w:sz w:val="20"/>
          <w:szCs w:val="20"/>
          <w:lang w:val="lt-LT"/>
        </w:rPr>
        <w:t xml:space="preserve"> </w:t>
      </w:r>
      <w:r w:rsidR="00286BAE" w:rsidRPr="006A3616">
        <w:rPr>
          <w:rFonts w:ascii="Montserrat" w:eastAsia="Times New Roman" w:hAnsi="Montserrat" w:cs="Arial"/>
          <w:sz w:val="20"/>
          <w:szCs w:val="20"/>
          <w:lang w:val="lt-LT"/>
        </w:rPr>
        <w:t xml:space="preserve">  </w:t>
      </w:r>
      <w:r w:rsidR="00DB11EE" w:rsidRPr="006A3616">
        <w:rPr>
          <w:rFonts w:ascii="Montserrat" w:eastAsia="Times New Roman" w:hAnsi="Montserrat" w:cs="Arial"/>
          <w:b/>
          <w:bCs/>
          <w:sz w:val="20"/>
          <w:szCs w:val="20"/>
          <w:lang w:val="lt-LT"/>
        </w:rPr>
        <w:t>KONFIDENCIALUMAS</w:t>
      </w:r>
      <w:r w:rsidR="00842223" w:rsidRPr="006A3616">
        <w:rPr>
          <w:rFonts w:ascii="Montserrat" w:eastAsia="Times New Roman" w:hAnsi="Montserrat" w:cs="Arial"/>
          <w:b/>
          <w:bCs/>
          <w:sz w:val="20"/>
          <w:szCs w:val="20"/>
          <w:lang w:val="lt-LT"/>
        </w:rPr>
        <w:t xml:space="preserve"> IR ASMENS DUOMENŲ TVARKYMAS</w:t>
      </w:r>
    </w:p>
    <w:p w14:paraId="3464F8E3" w14:textId="77777777" w:rsidR="007F6D55" w:rsidRPr="006A3616" w:rsidRDefault="007F6D55" w:rsidP="00DB11EE">
      <w:pPr>
        <w:tabs>
          <w:tab w:val="left" w:pos="993"/>
        </w:tabs>
        <w:spacing w:after="0" w:line="240" w:lineRule="auto"/>
        <w:jc w:val="center"/>
        <w:rPr>
          <w:rFonts w:ascii="Montserrat" w:eastAsia="Times New Roman" w:hAnsi="Montserrat" w:cs="Arial"/>
          <w:sz w:val="20"/>
          <w:szCs w:val="20"/>
          <w:lang w:val="lt-LT"/>
        </w:rPr>
      </w:pPr>
    </w:p>
    <w:p w14:paraId="20ACE286" w14:textId="77777777" w:rsidR="00DB11EE" w:rsidRPr="006A3616" w:rsidRDefault="00381044" w:rsidP="00DB11EE">
      <w:pPr>
        <w:spacing w:after="0" w:line="240" w:lineRule="auto"/>
        <w:ind w:firstLine="567"/>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.1. Sąvokos:</w:t>
      </w:r>
    </w:p>
    <w:p w14:paraId="237B0227" w14:textId="035CAD44" w:rsidR="00DB11EE" w:rsidRPr="006A3616" w:rsidRDefault="00813CEF">
      <w:pPr>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.1.1. Konfidenciali informacija – bet kokia Užsakovo pateikta ar Platintojo vykdant Sutartį sužinota informacija, nepriklausomai nuo jos pateikimo (gavimo) formos, įskaitant bet neapsiribojant:</w:t>
      </w:r>
      <w:r w:rsidR="00736F99" w:rsidRPr="00563121">
        <w:rPr>
          <w:rFonts w:ascii="Montserrat" w:eastAsia="Times New Roman" w:hAnsi="Montserrat" w:cs="Arial"/>
          <w:sz w:val="20"/>
          <w:szCs w:val="20"/>
          <w:lang w:val="lt-LT"/>
        </w:rPr>
        <w:t>1</w:t>
      </w:r>
      <w:r w:rsidR="00DB11EE" w:rsidRPr="006A3616">
        <w:rPr>
          <w:rFonts w:ascii="Montserrat" w:eastAsia="Times New Roman" w:hAnsi="Montserrat" w:cs="Arial"/>
          <w:sz w:val="20"/>
          <w:szCs w:val="20"/>
          <w:lang w:val="lt-LT"/>
        </w:rPr>
        <w:t xml:space="preserve">) informacija, susijusi su Užsakovo technine ir programine IT infrastruktūra, </w:t>
      </w:r>
      <w:r w:rsidR="00687868">
        <w:rPr>
          <w:rFonts w:ascii="Montserrat" w:eastAsia="Times New Roman" w:hAnsi="Montserrat" w:cs="Arial"/>
          <w:sz w:val="20"/>
          <w:szCs w:val="20"/>
          <w:lang w:val="lt-LT"/>
        </w:rPr>
        <w:t>2</w:t>
      </w:r>
      <w:r w:rsidR="00DB11EE" w:rsidRPr="006A3616">
        <w:rPr>
          <w:rFonts w:ascii="Montserrat" w:eastAsia="Times New Roman" w:hAnsi="Montserrat" w:cs="Arial"/>
          <w:sz w:val="20"/>
          <w:szCs w:val="20"/>
          <w:lang w:val="lt-LT"/>
        </w:rPr>
        <w:t xml:space="preserve">) </w:t>
      </w:r>
      <w:r w:rsidR="00E02602" w:rsidRPr="006A3616">
        <w:rPr>
          <w:rFonts w:ascii="Montserrat" w:eastAsia="Times New Roman" w:hAnsi="Montserrat" w:cs="Arial"/>
          <w:sz w:val="20"/>
          <w:szCs w:val="20"/>
          <w:lang w:val="lt-LT"/>
        </w:rPr>
        <w:t>E</w:t>
      </w:r>
      <w:r w:rsidR="00DB11EE" w:rsidRPr="006A3616">
        <w:rPr>
          <w:rFonts w:ascii="Montserrat" w:eastAsia="Times New Roman" w:hAnsi="Montserrat" w:cs="Arial"/>
          <w:sz w:val="20"/>
          <w:szCs w:val="20"/>
          <w:lang w:val="lt-LT"/>
        </w:rPr>
        <w:t xml:space="preserve">. bilietų paslaugos teikimui naudojamos </w:t>
      </w:r>
      <w:r w:rsidR="00DB11EE" w:rsidRPr="006A3616">
        <w:rPr>
          <w:rFonts w:ascii="Montserrat" w:eastAsia="Times New Roman" w:hAnsi="Montserrat" w:cs="Arial"/>
          <w:sz w:val="20"/>
          <w:szCs w:val="20"/>
          <w:lang w:val="lt-LT"/>
        </w:rPr>
        <w:lastRenderedPageBreak/>
        <w:t>bekontaktės RFID kortelės sektorių struktūra, jos rakinimo raktai, kortelės raktų generavimo ir rakinimo algoritmai, 4</w:t>
      </w:r>
      <w:r w:rsidR="0024622F">
        <w:rPr>
          <w:rFonts w:ascii="Montserrat" w:eastAsia="Times New Roman" w:hAnsi="Montserrat" w:cs="Arial"/>
          <w:sz w:val="20"/>
          <w:szCs w:val="20"/>
          <w:lang w:val="lt-LT"/>
        </w:rPr>
        <w:t>3</w:t>
      </w:r>
      <w:r w:rsidR="00E02602" w:rsidRPr="006A3616">
        <w:rPr>
          <w:rFonts w:ascii="Montserrat" w:eastAsia="Times New Roman" w:hAnsi="Montserrat" w:cs="Arial"/>
          <w:sz w:val="20"/>
          <w:szCs w:val="20"/>
          <w:lang w:val="lt-LT"/>
        </w:rPr>
        <w:t>) komercinė paslaptis, kuri suprantama taip, kaip ji apibrėžta Civilinio kodekso 1.116 straipsnyje</w:t>
      </w:r>
      <w:r w:rsidR="00114E42" w:rsidRPr="006A3616">
        <w:rPr>
          <w:rFonts w:ascii="Montserrat" w:eastAsia="Times New Roman" w:hAnsi="Montserrat" w:cs="Arial"/>
          <w:sz w:val="20"/>
          <w:szCs w:val="20"/>
          <w:lang w:val="lt-LT"/>
        </w:rPr>
        <w:t>;</w:t>
      </w:r>
    </w:p>
    <w:p w14:paraId="410E52FB" w14:textId="77777777" w:rsidR="00DB11EE" w:rsidRPr="006A3616" w:rsidRDefault="00381044" w:rsidP="00DB11EE">
      <w:pPr>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.1.2. Tretieji asmenys (trečiosios šalys) – bet kurie asmenys, nesantys šios Sutarties šalimis. Konfidencialią informaciją, be kita ko, draudžiama atskleisti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 xml:space="preserve">darbuotojams, kurių darbo funkcijų atlikimui tokia Konfidenciali informacija nėra būtina, o taip pat tokių darbuotojų šeimos nariams ir </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ar</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 xml:space="preserve"> artimiesiems</w:t>
      </w:r>
      <w:r w:rsidR="00114E42" w:rsidRPr="006A3616">
        <w:rPr>
          <w:rFonts w:ascii="Montserrat" w:eastAsia="Times New Roman" w:hAnsi="Montserrat" w:cs="Arial"/>
          <w:sz w:val="20"/>
          <w:szCs w:val="20"/>
          <w:lang w:val="lt-LT"/>
        </w:rPr>
        <w:t>;</w:t>
      </w:r>
    </w:p>
    <w:p w14:paraId="5D924597" w14:textId="77777777" w:rsidR="00DB11EE" w:rsidRPr="006A3616" w:rsidRDefault="00381044" w:rsidP="00DB11EE">
      <w:pPr>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.1.3. Laikmena – Konfidencialios informacijos fiksavimas bet kokiais būdais ar priemonėmis, prieinamais šios Sutarties pasirašymo dieną ar išrastais vėliau, jei tokių būdų ir </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ar</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 xml:space="preserve"> priemonių pagalba informaciją įmanoma perduoti kitam asmeniui.</w:t>
      </w:r>
    </w:p>
    <w:p w14:paraId="4F84ACF6" w14:textId="77777777" w:rsidR="00DB11EE" w:rsidRPr="006A3616" w:rsidRDefault="00381044" w:rsidP="00DB11EE">
      <w:pPr>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.2. Konfidenciali informacija ar jos dalis gali būti naudojama tik tikslu vykdyti prisiimtus Šalių tarpusavio įsipareigojimus pagal šią Sutartį. Konfidencialios informacijos naudojimas bet kokiais kitais tikslais, kitų </w:t>
      </w:r>
      <w:r w:rsidR="00114E42" w:rsidRPr="006A3616">
        <w:rPr>
          <w:rFonts w:ascii="Montserrat" w:eastAsia="Times New Roman" w:hAnsi="Montserrat" w:cs="Arial"/>
          <w:sz w:val="20"/>
          <w:szCs w:val="20"/>
          <w:lang w:val="lt-LT"/>
        </w:rPr>
        <w:t>Platintojo</w:t>
      </w:r>
      <w:r w:rsidR="00DB11EE" w:rsidRPr="006A3616">
        <w:rPr>
          <w:rFonts w:ascii="Montserrat" w:eastAsia="Times New Roman" w:hAnsi="Montserrat" w:cs="Arial"/>
          <w:sz w:val="20"/>
          <w:szCs w:val="20"/>
          <w:lang w:val="lt-LT"/>
        </w:rPr>
        <w:t xml:space="preserve"> produktų vystymui ar tokio pobūdžio informacijos perdavimas trečiosioms šalims yra laikomas esminiu </w:t>
      </w:r>
      <w:r w:rsidR="0024026D" w:rsidRPr="006A3616">
        <w:rPr>
          <w:rFonts w:ascii="Montserrat" w:eastAsia="Times New Roman" w:hAnsi="Montserrat" w:cs="Arial"/>
          <w:sz w:val="20"/>
          <w:szCs w:val="20"/>
          <w:lang w:val="lt-LT"/>
        </w:rPr>
        <w:t>S</w:t>
      </w:r>
      <w:r w:rsidR="00DB11EE" w:rsidRPr="006A3616">
        <w:rPr>
          <w:rFonts w:ascii="Montserrat" w:eastAsia="Times New Roman" w:hAnsi="Montserrat" w:cs="Arial"/>
          <w:sz w:val="20"/>
          <w:szCs w:val="20"/>
          <w:lang w:val="lt-LT"/>
        </w:rPr>
        <w:t xml:space="preserve">utarties pažeidimu su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 xml:space="preserve">prievole kompensuoti </w:t>
      </w:r>
      <w:r w:rsidR="007F6D55" w:rsidRPr="006A3616">
        <w:rPr>
          <w:rFonts w:ascii="Montserrat" w:eastAsia="Times New Roman" w:hAnsi="Montserrat" w:cs="Arial"/>
          <w:sz w:val="20"/>
          <w:szCs w:val="20"/>
          <w:lang w:val="lt-LT"/>
        </w:rPr>
        <w:t xml:space="preserve">Užsakovo </w:t>
      </w:r>
      <w:r w:rsidR="00DB11EE" w:rsidRPr="006A3616">
        <w:rPr>
          <w:rFonts w:ascii="Montserrat" w:eastAsia="Times New Roman" w:hAnsi="Montserrat" w:cs="Arial"/>
          <w:sz w:val="20"/>
          <w:szCs w:val="20"/>
          <w:lang w:val="lt-LT"/>
        </w:rPr>
        <w:t>žalą (nuostolius), patirtą dėl tokio pobūdžio ne</w:t>
      </w:r>
      <w:r w:rsidR="0024026D" w:rsidRPr="006A3616">
        <w:rPr>
          <w:rFonts w:ascii="Montserrat" w:eastAsia="Times New Roman" w:hAnsi="Montserrat" w:cs="Arial"/>
          <w:sz w:val="20"/>
          <w:szCs w:val="20"/>
          <w:lang w:val="lt-LT"/>
        </w:rPr>
        <w:t>teisėtų</w:t>
      </w:r>
      <w:r w:rsidR="00DB11EE" w:rsidRPr="006A3616">
        <w:rPr>
          <w:rFonts w:ascii="Montserrat" w:eastAsia="Times New Roman" w:hAnsi="Montserrat" w:cs="Arial"/>
          <w:sz w:val="20"/>
          <w:szCs w:val="20"/>
          <w:lang w:val="lt-LT"/>
        </w:rPr>
        <w:t xml:space="preserve">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veiksmų.</w:t>
      </w:r>
    </w:p>
    <w:p w14:paraId="2FEC43EB" w14:textId="77777777" w:rsidR="00DB11EE" w:rsidRPr="006A3616" w:rsidRDefault="00381044" w:rsidP="00DB11EE">
      <w:pPr>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.3. Platintojo</w:t>
      </w:r>
      <w:r w:rsidR="00DB11EE" w:rsidRPr="006A3616">
        <w:rPr>
          <w:rFonts w:ascii="Montserrat" w:eastAsia="Times New Roman" w:hAnsi="Montserrat" w:cs="Arial"/>
          <w:sz w:val="20"/>
          <w:szCs w:val="20"/>
          <w:lang w:val="lt-LT"/>
        </w:rPr>
        <w:t xml:space="preserve"> įsipareigojimai:</w:t>
      </w:r>
    </w:p>
    <w:p w14:paraId="15F64D17"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.3.1. neatskleisti, neperduoti ir kitais būdais neperleisti Konfidencialios informacijos jokiems Tretiesiem</w:t>
      </w:r>
      <w:r w:rsidR="008E2BF3" w:rsidRPr="006A3616">
        <w:rPr>
          <w:rFonts w:ascii="Montserrat" w:eastAsia="Times New Roman" w:hAnsi="Montserrat" w:cs="Arial"/>
          <w:sz w:val="20"/>
          <w:szCs w:val="20"/>
          <w:lang w:val="lt-LT"/>
        </w:rPr>
        <w:t>s asmenims, įskaitant naudojant</w:t>
      </w:r>
      <w:r w:rsidR="00DB11EE" w:rsidRPr="006A3616">
        <w:rPr>
          <w:rFonts w:ascii="Montserrat" w:eastAsia="Times New Roman" w:hAnsi="Montserrat" w:cs="Arial"/>
          <w:sz w:val="20"/>
          <w:szCs w:val="20"/>
          <w:lang w:val="lt-LT"/>
        </w:rPr>
        <w:t xml:space="preserve"> bet kokias priemones ir </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ar</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 xml:space="preserve"> Laikmenas;</w:t>
      </w:r>
    </w:p>
    <w:p w14:paraId="24F8201B"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.3.2. jei kiltų neaiškumas, ar jo turima informacija laikytina konfidencialia, jis įsipareigoja nedelsdamas kreiptis į </w:t>
      </w:r>
      <w:r w:rsidR="007F6D55" w:rsidRPr="006A3616">
        <w:rPr>
          <w:rFonts w:ascii="Montserrat" w:eastAsia="Times New Roman" w:hAnsi="Montserrat" w:cs="Arial"/>
          <w:sz w:val="20"/>
          <w:szCs w:val="20"/>
          <w:lang w:val="lt-LT"/>
        </w:rPr>
        <w:t xml:space="preserve">Užsakovą, </w:t>
      </w:r>
      <w:r w:rsidR="00DB11EE" w:rsidRPr="006A3616">
        <w:rPr>
          <w:rFonts w:ascii="Montserrat" w:eastAsia="Times New Roman" w:hAnsi="Montserrat" w:cs="Arial"/>
          <w:sz w:val="20"/>
          <w:szCs w:val="20"/>
          <w:lang w:val="lt-LT"/>
        </w:rPr>
        <w:t>prašydamas paaiškinti, ar šios Sutarties tikslais tokia informacija yra konfidenciali. Iki išaiškinimo dėl informacijos konfidencialumo gavimo iš</w:t>
      </w:r>
      <w:r w:rsidR="007F6D55" w:rsidRPr="006A3616">
        <w:rPr>
          <w:rFonts w:ascii="Montserrat" w:eastAsia="Times New Roman" w:hAnsi="Montserrat" w:cs="Arial"/>
          <w:sz w:val="20"/>
          <w:szCs w:val="20"/>
          <w:lang w:val="lt-LT"/>
        </w:rPr>
        <w:t xml:space="preserve"> Užsakovo</w:t>
      </w:r>
      <w:r w:rsidR="00DB11EE" w:rsidRPr="006A3616">
        <w:rPr>
          <w:rFonts w:ascii="Montserrat" w:eastAsia="Times New Roman" w:hAnsi="Montserrat" w:cs="Arial"/>
          <w:sz w:val="20"/>
          <w:szCs w:val="20"/>
          <w:lang w:val="lt-LT"/>
        </w:rPr>
        <w:t xml:space="preserve">, </w:t>
      </w:r>
      <w:r w:rsidR="007F6D55" w:rsidRPr="006A3616">
        <w:rPr>
          <w:rFonts w:ascii="Montserrat" w:eastAsia="Times New Roman" w:hAnsi="Montserrat" w:cs="Arial"/>
          <w:sz w:val="20"/>
          <w:szCs w:val="20"/>
          <w:lang w:val="lt-LT"/>
        </w:rPr>
        <w:t xml:space="preserve">Platintojas </w:t>
      </w:r>
      <w:r w:rsidR="00DB11EE" w:rsidRPr="006A3616">
        <w:rPr>
          <w:rFonts w:ascii="Montserrat" w:eastAsia="Times New Roman" w:hAnsi="Montserrat" w:cs="Arial"/>
          <w:sz w:val="20"/>
          <w:szCs w:val="20"/>
          <w:lang w:val="lt-LT"/>
        </w:rPr>
        <w:t>tokią informaciją įsipareigoja laikyti konfidencialia ir taikyti jai šios Sutarties nustatytą Konfidencialiai informacijai taikomą režimą;</w:t>
      </w:r>
    </w:p>
    <w:p w14:paraId="5DF480DA"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.3.3. imtis visų reikalingų Konfidencialios informacijos apsaugos priemonių ir garantuoti jos saugumą, įskaitant, bet neapsiribojant, elgtis su Konfidencialia informacija tokiu būdu, kad nebūtų sudaryta galimybių </w:t>
      </w:r>
      <w:r w:rsidR="00114E42" w:rsidRPr="006A3616">
        <w:rPr>
          <w:rFonts w:ascii="Montserrat" w:eastAsia="Times New Roman" w:hAnsi="Montserrat" w:cs="Arial"/>
          <w:sz w:val="20"/>
          <w:szCs w:val="20"/>
          <w:lang w:val="lt-LT"/>
        </w:rPr>
        <w:t>T</w:t>
      </w:r>
      <w:r w:rsidR="00DB11EE" w:rsidRPr="006A3616">
        <w:rPr>
          <w:rFonts w:ascii="Montserrat" w:eastAsia="Times New Roman" w:hAnsi="Montserrat" w:cs="Arial"/>
          <w:sz w:val="20"/>
          <w:szCs w:val="20"/>
          <w:lang w:val="lt-LT"/>
        </w:rPr>
        <w:t xml:space="preserve">retiesiems asmenims ją gauti be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žinios;</w:t>
      </w:r>
    </w:p>
    <w:p w14:paraId="08000B42"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 xml:space="preserve">.3.4. </w:t>
      </w:r>
      <w:r w:rsidR="00DB11EE" w:rsidRPr="006A3616">
        <w:rPr>
          <w:rFonts w:ascii="Montserrat" w:eastAsia="Times New Roman" w:hAnsi="Montserrat" w:cs="Arial"/>
          <w:sz w:val="20"/>
          <w:szCs w:val="20"/>
          <w:lang w:val="lt-LT"/>
        </w:rPr>
        <w:t>nenaudoti Konfidencialios informacijos kitiems tikslams, nei nurodyti Sutartyje, ir nevykdyti jokios komercinės, verslo, politinės ar bet</w:t>
      </w:r>
      <w:r w:rsidR="008E2BF3" w:rsidRPr="006A3616">
        <w:rPr>
          <w:rFonts w:ascii="Montserrat" w:eastAsia="Times New Roman" w:hAnsi="Montserrat" w:cs="Arial"/>
          <w:sz w:val="20"/>
          <w:szCs w:val="20"/>
          <w:lang w:val="lt-LT"/>
        </w:rPr>
        <w:t xml:space="preserve"> kokios kitos veiklos naudojant</w:t>
      </w:r>
      <w:r w:rsidR="00DB11EE" w:rsidRPr="006A3616">
        <w:rPr>
          <w:rFonts w:ascii="Montserrat" w:eastAsia="Times New Roman" w:hAnsi="Montserrat" w:cs="Arial"/>
          <w:sz w:val="20"/>
          <w:szCs w:val="20"/>
          <w:lang w:val="lt-LT"/>
        </w:rPr>
        <w:t xml:space="preserve"> Konfidencialią informaciją be išankstinio </w:t>
      </w:r>
      <w:r w:rsidR="007F6D55" w:rsidRPr="006A3616">
        <w:rPr>
          <w:rFonts w:ascii="Montserrat" w:eastAsia="Times New Roman" w:hAnsi="Montserrat" w:cs="Arial"/>
          <w:sz w:val="20"/>
          <w:szCs w:val="20"/>
          <w:lang w:val="lt-LT"/>
        </w:rPr>
        <w:t xml:space="preserve">Užsakovo </w:t>
      </w:r>
      <w:r w:rsidR="00DB11EE" w:rsidRPr="006A3616">
        <w:rPr>
          <w:rFonts w:ascii="Montserrat" w:eastAsia="Times New Roman" w:hAnsi="Montserrat" w:cs="Arial"/>
          <w:sz w:val="20"/>
          <w:szCs w:val="20"/>
          <w:lang w:val="lt-LT"/>
        </w:rPr>
        <w:t>rašytinio sutikimo.</w:t>
      </w:r>
    </w:p>
    <w:p w14:paraId="04BC9136"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.4. Bet koks Konfidencialios informacijos atskleidimas bus laikomas esminiu šios Sutarties pažeidimu.</w:t>
      </w:r>
    </w:p>
    <w:p w14:paraId="511B7ADD"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.5.</w:t>
      </w:r>
      <w:r w:rsidR="00DB11EE" w:rsidRPr="006A3616">
        <w:rPr>
          <w:rFonts w:ascii="Montserrat" w:eastAsia="Times New Roman" w:hAnsi="Montserrat" w:cs="Arial"/>
          <w:sz w:val="20"/>
          <w:szCs w:val="20"/>
          <w:lang w:val="lt-LT"/>
        </w:rPr>
        <w:tab/>
        <w:t>Šios Sutarties reikalavimai nebus taikomi Konfidencialiai informacijai:</w:t>
      </w:r>
    </w:p>
    <w:p w14:paraId="26455D9C" w14:textId="77777777" w:rsidR="00DB11EE" w:rsidRPr="006A3616" w:rsidRDefault="00381044" w:rsidP="00DB11EE">
      <w:pPr>
        <w:tabs>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.5.1.</w:t>
      </w:r>
      <w:r w:rsidR="00DB11EE" w:rsidRPr="006A3616">
        <w:rPr>
          <w:rFonts w:ascii="Montserrat" w:eastAsia="Times New Roman" w:hAnsi="Montserrat" w:cs="Arial"/>
          <w:sz w:val="20"/>
          <w:szCs w:val="20"/>
          <w:lang w:val="lt-LT"/>
        </w:rPr>
        <w:tab/>
        <w:t xml:space="preserve">kuri yra viešai prieinama Tretiesiems asmenims ar visuomenei </w:t>
      </w:r>
      <w:r w:rsidR="007F6D55" w:rsidRPr="006A3616">
        <w:rPr>
          <w:rFonts w:ascii="Montserrat" w:eastAsia="Times New Roman" w:hAnsi="Montserrat" w:cs="Arial"/>
          <w:sz w:val="20"/>
          <w:szCs w:val="20"/>
          <w:lang w:val="lt-LT"/>
        </w:rPr>
        <w:t xml:space="preserve">Užsakovo </w:t>
      </w:r>
      <w:r w:rsidR="00DB11EE" w:rsidRPr="006A3616">
        <w:rPr>
          <w:rFonts w:ascii="Montserrat" w:eastAsia="Times New Roman" w:hAnsi="Montserrat" w:cs="Arial"/>
          <w:sz w:val="20"/>
          <w:szCs w:val="20"/>
          <w:lang w:val="lt-LT"/>
        </w:rPr>
        <w:t>valia;</w:t>
      </w:r>
    </w:p>
    <w:p w14:paraId="4E24DDAC" w14:textId="77777777" w:rsidR="00DB11EE" w:rsidRPr="006A3616" w:rsidRDefault="00381044" w:rsidP="00DB11EE">
      <w:pPr>
        <w:tabs>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.5.2.</w:t>
      </w:r>
      <w:r w:rsidR="00DB11EE" w:rsidRPr="006A3616">
        <w:rPr>
          <w:rFonts w:ascii="Montserrat" w:eastAsia="Times New Roman" w:hAnsi="Montserrat" w:cs="Arial"/>
          <w:sz w:val="20"/>
          <w:szCs w:val="20"/>
          <w:lang w:val="lt-LT"/>
        </w:rPr>
        <w:tab/>
        <w:t xml:space="preserve">kuri tapo vieša ne dėl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veiksmų</w:t>
      </w:r>
      <w:r w:rsidR="008E2BF3" w:rsidRPr="006A3616">
        <w:rPr>
          <w:rFonts w:ascii="Montserrat" w:eastAsia="Times New Roman" w:hAnsi="Montserrat" w:cs="Arial"/>
          <w:sz w:val="20"/>
          <w:szCs w:val="20"/>
          <w:lang w:val="lt-LT"/>
        </w:rPr>
        <w:t xml:space="preserve"> (neteisėto neveikimo)</w:t>
      </w:r>
      <w:r w:rsidR="00DB11EE" w:rsidRPr="006A3616">
        <w:rPr>
          <w:rFonts w:ascii="Montserrat" w:eastAsia="Times New Roman" w:hAnsi="Montserrat" w:cs="Arial"/>
          <w:sz w:val="20"/>
          <w:szCs w:val="20"/>
          <w:lang w:val="lt-LT"/>
        </w:rPr>
        <w:t>;</w:t>
      </w:r>
    </w:p>
    <w:p w14:paraId="7758EB91" w14:textId="77777777" w:rsidR="00DB11EE" w:rsidRPr="006A3616" w:rsidRDefault="00381044" w:rsidP="00DB11EE">
      <w:pPr>
        <w:tabs>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.5.3.</w:t>
      </w:r>
      <w:r w:rsidR="00DB11EE" w:rsidRPr="006A3616">
        <w:rPr>
          <w:rFonts w:ascii="Montserrat" w:eastAsia="Times New Roman" w:hAnsi="Montserrat" w:cs="Arial"/>
          <w:sz w:val="20"/>
          <w:szCs w:val="20"/>
          <w:lang w:val="lt-LT"/>
        </w:rPr>
        <w:tab/>
        <w:t>tais atvejais, kai pareigą atskleisti Konfidencialią informaciją nustato taikytini teisės aktai.</w:t>
      </w:r>
    </w:p>
    <w:p w14:paraId="295222F2"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.6. Platintojas</w:t>
      </w:r>
      <w:r w:rsidR="00DB11EE" w:rsidRPr="006A3616">
        <w:rPr>
          <w:rFonts w:ascii="Montserrat" w:eastAsia="Times New Roman" w:hAnsi="Montserrat" w:cs="Arial"/>
          <w:sz w:val="20"/>
          <w:szCs w:val="20"/>
          <w:lang w:val="lt-LT"/>
        </w:rPr>
        <w:t xml:space="preserve"> įsipareigoja nedelsiant pranešti</w:t>
      </w:r>
      <w:r w:rsidR="007F6D55" w:rsidRPr="006A3616">
        <w:rPr>
          <w:rFonts w:ascii="Montserrat" w:eastAsia="Times New Roman" w:hAnsi="Montserrat" w:cs="Arial"/>
          <w:sz w:val="20"/>
          <w:szCs w:val="20"/>
          <w:lang w:val="lt-LT"/>
        </w:rPr>
        <w:t xml:space="preserve"> Užsakovui</w:t>
      </w:r>
      <w:r w:rsidR="00DB11EE" w:rsidRPr="006A3616">
        <w:rPr>
          <w:rFonts w:ascii="Montserrat" w:eastAsia="Times New Roman" w:hAnsi="Montserrat" w:cs="Arial"/>
          <w:sz w:val="20"/>
          <w:szCs w:val="20"/>
          <w:lang w:val="lt-LT"/>
        </w:rPr>
        <w:t xml:space="preserve">, jeigu sužino arba pagrįstai įtaria, kad Konfidenciali informacija buvo </w:t>
      </w:r>
      <w:r w:rsidR="0024026D" w:rsidRPr="006A3616">
        <w:rPr>
          <w:rFonts w:ascii="Montserrat" w:eastAsia="Times New Roman" w:hAnsi="Montserrat" w:cs="Arial"/>
          <w:sz w:val="20"/>
          <w:szCs w:val="20"/>
          <w:lang w:val="lt-LT"/>
        </w:rPr>
        <w:t xml:space="preserve">ar galėjo būti </w:t>
      </w:r>
      <w:r w:rsidR="00DB11EE" w:rsidRPr="006A3616">
        <w:rPr>
          <w:rFonts w:ascii="Montserrat" w:eastAsia="Times New Roman" w:hAnsi="Montserrat" w:cs="Arial"/>
          <w:sz w:val="20"/>
          <w:szCs w:val="20"/>
          <w:lang w:val="lt-LT"/>
        </w:rPr>
        <w:t>neteisėtai atskleista Tretiesiems asmenims.</w:t>
      </w:r>
    </w:p>
    <w:p w14:paraId="4F136EC3"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.7</w:t>
      </w:r>
      <w:r w:rsidR="00DB11EE" w:rsidRPr="006A3616">
        <w:rPr>
          <w:rFonts w:ascii="Montserrat" w:eastAsia="Times New Roman" w:hAnsi="Montserrat" w:cs="Arial"/>
          <w:sz w:val="20"/>
          <w:szCs w:val="20"/>
          <w:lang w:val="lt-LT"/>
        </w:rPr>
        <w:t xml:space="preserve">. Nutraukus Sutartį arba įgyvendinus tikslą, dėl kurio Konfidenciali informacija buvo atskleista, </w:t>
      </w:r>
      <w:r w:rsidR="007F6D55" w:rsidRPr="006A3616">
        <w:rPr>
          <w:rFonts w:ascii="Montserrat" w:eastAsia="Times New Roman" w:hAnsi="Montserrat" w:cs="Arial"/>
          <w:sz w:val="20"/>
          <w:szCs w:val="20"/>
          <w:lang w:val="lt-LT"/>
        </w:rPr>
        <w:t xml:space="preserve">Platintojas </w:t>
      </w:r>
      <w:r w:rsidR="00DB11EE" w:rsidRPr="006A3616">
        <w:rPr>
          <w:rFonts w:ascii="Montserrat" w:eastAsia="Times New Roman" w:hAnsi="Montserrat" w:cs="Arial"/>
          <w:sz w:val="20"/>
          <w:szCs w:val="20"/>
          <w:lang w:val="lt-LT"/>
        </w:rPr>
        <w:t xml:space="preserve">privalo neatkuriamai sunaikinti visą iš </w:t>
      </w:r>
      <w:r w:rsidR="007F6D55" w:rsidRPr="006A3616">
        <w:rPr>
          <w:rFonts w:ascii="Montserrat" w:eastAsia="Times New Roman" w:hAnsi="Montserrat" w:cs="Arial"/>
          <w:sz w:val="20"/>
          <w:szCs w:val="20"/>
          <w:lang w:val="lt-LT"/>
        </w:rPr>
        <w:t xml:space="preserve">Užsakovo </w:t>
      </w:r>
      <w:r w:rsidR="00DB11EE" w:rsidRPr="006A3616">
        <w:rPr>
          <w:rFonts w:ascii="Montserrat" w:eastAsia="Times New Roman" w:hAnsi="Montserrat" w:cs="Arial"/>
          <w:sz w:val="20"/>
          <w:szCs w:val="20"/>
          <w:lang w:val="lt-LT"/>
        </w:rPr>
        <w:t xml:space="preserve">gautą Konfidencialią informaciją </w:t>
      </w:r>
      <w:r w:rsidR="0024026D" w:rsidRPr="006A3616">
        <w:rPr>
          <w:rFonts w:ascii="Montserrat" w:eastAsia="Times New Roman" w:hAnsi="Montserrat" w:cs="Arial"/>
          <w:sz w:val="20"/>
          <w:szCs w:val="20"/>
          <w:lang w:val="lt-LT"/>
        </w:rPr>
        <w:t>ir</w:t>
      </w:r>
      <w:r w:rsidR="00DB11EE" w:rsidRPr="006A3616">
        <w:rPr>
          <w:rFonts w:ascii="Montserrat" w:eastAsia="Times New Roman" w:hAnsi="Montserrat" w:cs="Arial"/>
          <w:sz w:val="20"/>
          <w:szCs w:val="20"/>
          <w:lang w:val="lt-LT"/>
        </w:rPr>
        <w:t xml:space="preserve"> pateikti rašytinį patvirtinimą apie Konfidencialios informacijos sunaikinimą.</w:t>
      </w:r>
    </w:p>
    <w:p w14:paraId="378D084E" w14:textId="156FC234"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.8</w:t>
      </w:r>
      <w:r w:rsidR="00DB11EE" w:rsidRPr="006A3616">
        <w:rPr>
          <w:rFonts w:ascii="Montserrat" w:eastAsia="Times New Roman" w:hAnsi="Montserrat" w:cs="Arial"/>
          <w:sz w:val="20"/>
          <w:szCs w:val="20"/>
          <w:lang w:val="lt-LT"/>
        </w:rPr>
        <w:t xml:space="preserve">. </w:t>
      </w:r>
      <w:r w:rsidR="007F6D55" w:rsidRPr="006A3616">
        <w:rPr>
          <w:rFonts w:ascii="Montserrat" w:eastAsia="Times New Roman" w:hAnsi="Montserrat" w:cs="Arial"/>
          <w:sz w:val="20"/>
          <w:szCs w:val="20"/>
          <w:lang w:val="lt-LT"/>
        </w:rPr>
        <w:t xml:space="preserve">Užsakovas </w:t>
      </w:r>
      <w:r w:rsidR="00DB11EE" w:rsidRPr="006A3616">
        <w:rPr>
          <w:rFonts w:ascii="Montserrat" w:eastAsia="Times New Roman" w:hAnsi="Montserrat" w:cs="Arial"/>
          <w:sz w:val="20"/>
          <w:szCs w:val="20"/>
          <w:lang w:val="lt-LT"/>
        </w:rPr>
        <w:t xml:space="preserve">turi teisę registruoti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 xml:space="preserve">veiksmus, atliekamus prisijungimo </w:t>
      </w:r>
      <w:r w:rsidR="007F6D55" w:rsidRPr="006A3616">
        <w:rPr>
          <w:rFonts w:ascii="Montserrat" w:eastAsia="Times New Roman" w:hAnsi="Montserrat" w:cs="Arial"/>
          <w:sz w:val="20"/>
          <w:szCs w:val="20"/>
          <w:lang w:val="lt-LT"/>
        </w:rPr>
        <w:t xml:space="preserve">prie </w:t>
      </w:r>
      <w:r w:rsidR="004350D6">
        <w:rPr>
          <w:rFonts w:ascii="Montserrat" w:eastAsia="Times New Roman" w:hAnsi="Montserrat" w:cs="Arial"/>
          <w:sz w:val="20"/>
          <w:szCs w:val="20"/>
          <w:lang w:val="lt-LT"/>
        </w:rPr>
        <w:t>JUDU integracinės platfo</w:t>
      </w:r>
      <w:r w:rsidR="009D2F54">
        <w:rPr>
          <w:rFonts w:ascii="Montserrat" w:eastAsia="Times New Roman" w:hAnsi="Montserrat" w:cs="Arial"/>
          <w:sz w:val="20"/>
          <w:szCs w:val="20"/>
          <w:lang w:val="lt-LT"/>
        </w:rPr>
        <w:t>r</w:t>
      </w:r>
      <w:r w:rsidR="004350D6">
        <w:rPr>
          <w:rFonts w:ascii="Montserrat" w:eastAsia="Times New Roman" w:hAnsi="Montserrat" w:cs="Arial"/>
          <w:sz w:val="20"/>
          <w:szCs w:val="20"/>
          <w:lang w:val="lt-LT"/>
        </w:rPr>
        <w:t xml:space="preserve">mos ar </w:t>
      </w:r>
      <w:r w:rsidR="00766216" w:rsidRPr="00766216">
        <w:rPr>
          <w:rFonts w:ascii="Montserrat" w:eastAsia="Times New Roman" w:hAnsi="Montserrat" w:cs="Arial"/>
          <w:sz w:val="20"/>
          <w:szCs w:val="20"/>
          <w:lang w:val="lt-LT"/>
        </w:rPr>
        <w:t>JUDU informacinės sistemos duomenų baz</w:t>
      </w:r>
      <w:r w:rsidR="00766216">
        <w:rPr>
          <w:rFonts w:ascii="Montserrat" w:eastAsia="Times New Roman" w:hAnsi="Montserrat" w:cs="Arial"/>
          <w:sz w:val="20"/>
          <w:szCs w:val="20"/>
          <w:lang w:val="lt-LT"/>
        </w:rPr>
        <w:t>ėje</w:t>
      </w:r>
      <w:r w:rsidR="004350D6" w:rsidRPr="006A3616">
        <w:rPr>
          <w:rFonts w:ascii="Montserrat" w:eastAsia="Times New Roman" w:hAnsi="Montserrat" w:cs="Arial"/>
          <w:sz w:val="20"/>
          <w:szCs w:val="20"/>
          <w:lang w:val="lt-LT"/>
        </w:rPr>
        <w:t xml:space="preserve"> </w:t>
      </w:r>
      <w:r w:rsidR="00DB11EE" w:rsidRPr="006A3616">
        <w:rPr>
          <w:rFonts w:ascii="Montserrat" w:eastAsia="Times New Roman" w:hAnsi="Montserrat" w:cs="Arial"/>
          <w:sz w:val="20"/>
          <w:szCs w:val="20"/>
          <w:lang w:val="lt-LT"/>
        </w:rPr>
        <w:t>metu.</w:t>
      </w:r>
    </w:p>
    <w:p w14:paraId="38846D88" w14:textId="7777777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.9</w:t>
      </w:r>
      <w:r w:rsidR="00DB11EE" w:rsidRPr="006A3616">
        <w:rPr>
          <w:rFonts w:ascii="Montserrat" w:eastAsia="Times New Roman" w:hAnsi="Montserrat" w:cs="Arial"/>
          <w:sz w:val="20"/>
          <w:szCs w:val="20"/>
          <w:lang w:val="lt-LT"/>
        </w:rPr>
        <w:t xml:space="preserve">. Iškilus poreikiui, siekdamas įsitikinti, ar tinkamai vykdomi konfidencialumo reikalavimai, </w:t>
      </w:r>
      <w:r w:rsidR="007F6D55" w:rsidRPr="006A3616">
        <w:rPr>
          <w:rFonts w:ascii="Montserrat" w:eastAsia="Times New Roman" w:hAnsi="Montserrat" w:cs="Arial"/>
          <w:sz w:val="20"/>
          <w:szCs w:val="20"/>
          <w:lang w:val="lt-LT"/>
        </w:rPr>
        <w:t xml:space="preserve">Užsakovas </w:t>
      </w:r>
      <w:r w:rsidR="00DB11EE" w:rsidRPr="006A3616">
        <w:rPr>
          <w:rFonts w:ascii="Montserrat" w:eastAsia="Times New Roman" w:hAnsi="Montserrat" w:cs="Arial"/>
          <w:sz w:val="20"/>
          <w:szCs w:val="20"/>
          <w:lang w:val="lt-LT"/>
        </w:rPr>
        <w:t xml:space="preserve">turi teisę atlikti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 xml:space="preserve">veiksmų, susijusių su </w:t>
      </w:r>
      <w:r w:rsidR="00114E42" w:rsidRPr="006A3616">
        <w:rPr>
          <w:rFonts w:ascii="Montserrat" w:eastAsia="Times New Roman" w:hAnsi="Montserrat" w:cs="Arial"/>
          <w:sz w:val="20"/>
          <w:szCs w:val="20"/>
          <w:lang w:val="lt-LT"/>
        </w:rPr>
        <w:t>K</w:t>
      </w:r>
      <w:r w:rsidR="00DB11EE" w:rsidRPr="006A3616">
        <w:rPr>
          <w:rFonts w:ascii="Montserrat" w:eastAsia="Times New Roman" w:hAnsi="Montserrat" w:cs="Arial"/>
          <w:sz w:val="20"/>
          <w:szCs w:val="20"/>
          <w:lang w:val="lt-LT"/>
        </w:rPr>
        <w:t xml:space="preserve">onfidencialia informacija, patikrinimą, vykdyti </w:t>
      </w:r>
      <w:r w:rsidR="007F6D55" w:rsidRPr="006A3616">
        <w:rPr>
          <w:rFonts w:ascii="Montserrat" w:eastAsia="Times New Roman" w:hAnsi="Montserrat" w:cs="Arial"/>
          <w:sz w:val="20"/>
          <w:szCs w:val="20"/>
          <w:lang w:val="lt-LT"/>
        </w:rPr>
        <w:t xml:space="preserve">Platintojo </w:t>
      </w:r>
      <w:r w:rsidR="00DB11EE" w:rsidRPr="006A3616">
        <w:rPr>
          <w:rFonts w:ascii="Montserrat" w:eastAsia="Times New Roman" w:hAnsi="Montserrat" w:cs="Arial"/>
          <w:sz w:val="20"/>
          <w:szCs w:val="20"/>
          <w:lang w:val="lt-LT"/>
        </w:rPr>
        <w:t>veiksmų, susijusių su konfidencialia inf</w:t>
      </w:r>
      <w:r w:rsidR="008E2BF3" w:rsidRPr="006A3616">
        <w:rPr>
          <w:rFonts w:ascii="Montserrat" w:eastAsia="Times New Roman" w:hAnsi="Montserrat" w:cs="Arial"/>
          <w:sz w:val="20"/>
          <w:szCs w:val="20"/>
          <w:lang w:val="lt-LT"/>
        </w:rPr>
        <w:t xml:space="preserve">ormacija, stebėjimą ir </w:t>
      </w:r>
      <w:r w:rsidR="00DB11EE" w:rsidRPr="006A3616">
        <w:rPr>
          <w:rFonts w:ascii="Montserrat" w:eastAsia="Times New Roman" w:hAnsi="Montserrat" w:cs="Arial"/>
          <w:sz w:val="20"/>
          <w:szCs w:val="20"/>
          <w:lang w:val="lt-LT"/>
        </w:rPr>
        <w:t>pavesti atlikti auditą kompetentingoms institucijoms.</w:t>
      </w:r>
    </w:p>
    <w:p w14:paraId="4B6AC20A" w14:textId="372FC2BE" w:rsidR="00DB11EE" w:rsidRPr="006A3616" w:rsidRDefault="00381044" w:rsidP="007F6D55">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7F6D55" w:rsidRPr="006A3616">
        <w:rPr>
          <w:rFonts w:ascii="Montserrat" w:eastAsia="Times New Roman" w:hAnsi="Montserrat" w:cs="Arial"/>
          <w:sz w:val="20"/>
          <w:szCs w:val="20"/>
          <w:lang w:val="lt-LT"/>
        </w:rPr>
        <w:t>.10</w:t>
      </w:r>
      <w:r w:rsidR="00DB11EE" w:rsidRPr="006A3616">
        <w:rPr>
          <w:rFonts w:ascii="Montserrat" w:eastAsia="Times New Roman" w:hAnsi="Montserrat" w:cs="Arial"/>
          <w:sz w:val="20"/>
          <w:szCs w:val="20"/>
          <w:lang w:val="lt-LT"/>
        </w:rPr>
        <w:t xml:space="preserve">. </w:t>
      </w:r>
      <w:bookmarkStart w:id="17" w:name="_Hlk530661310"/>
      <w:r w:rsidR="00DB11EE" w:rsidRPr="006A3616">
        <w:rPr>
          <w:rFonts w:ascii="Montserrat" w:eastAsia="Times New Roman" w:hAnsi="Montserrat" w:cs="Arial"/>
          <w:sz w:val="20"/>
          <w:szCs w:val="20"/>
          <w:lang w:val="lt-LT"/>
        </w:rPr>
        <w:t>Jei</w:t>
      </w:r>
      <w:r w:rsidR="00114E42" w:rsidRPr="006A3616">
        <w:rPr>
          <w:rFonts w:ascii="Montserrat" w:eastAsia="Times New Roman" w:hAnsi="Montserrat" w:cs="Arial"/>
          <w:sz w:val="20"/>
          <w:szCs w:val="20"/>
          <w:lang w:val="lt-LT"/>
        </w:rPr>
        <w:t>gu</w:t>
      </w:r>
      <w:r w:rsidR="00DB11EE" w:rsidRPr="006A3616">
        <w:rPr>
          <w:rFonts w:ascii="Montserrat" w:eastAsia="Times New Roman" w:hAnsi="Montserrat" w:cs="Arial"/>
          <w:sz w:val="20"/>
          <w:szCs w:val="20"/>
          <w:lang w:val="lt-LT"/>
        </w:rPr>
        <w:t xml:space="preserve"> </w:t>
      </w:r>
      <w:r w:rsidR="007F6D55" w:rsidRPr="006A3616">
        <w:rPr>
          <w:rFonts w:ascii="Montserrat" w:eastAsia="Times New Roman" w:hAnsi="Montserrat" w:cs="Arial"/>
          <w:sz w:val="20"/>
          <w:szCs w:val="20"/>
          <w:lang w:val="lt-LT"/>
        </w:rPr>
        <w:t xml:space="preserve">Platintojas </w:t>
      </w:r>
      <w:r w:rsidR="00DB11EE" w:rsidRPr="006A3616">
        <w:rPr>
          <w:rFonts w:ascii="Montserrat" w:eastAsia="Times New Roman" w:hAnsi="Montserrat" w:cs="Arial"/>
          <w:sz w:val="20"/>
          <w:szCs w:val="20"/>
          <w:lang w:val="lt-LT"/>
        </w:rPr>
        <w:t>nevykdy</w:t>
      </w:r>
      <w:r w:rsidR="008E2BF3" w:rsidRPr="006A3616">
        <w:rPr>
          <w:rFonts w:ascii="Montserrat" w:eastAsia="Times New Roman" w:hAnsi="Montserrat" w:cs="Arial"/>
          <w:sz w:val="20"/>
          <w:szCs w:val="20"/>
          <w:lang w:val="lt-LT"/>
        </w:rPr>
        <w:t>s ar netinkamai vykdys bet kokiu</w:t>
      </w:r>
      <w:r w:rsidR="00DB11EE" w:rsidRPr="006A3616">
        <w:rPr>
          <w:rFonts w:ascii="Montserrat" w:eastAsia="Times New Roman" w:hAnsi="Montserrat" w:cs="Arial"/>
          <w:sz w:val="20"/>
          <w:szCs w:val="20"/>
          <w:lang w:val="lt-LT"/>
        </w:rPr>
        <w:t>s ši</w:t>
      </w:r>
      <w:r w:rsidR="008E2BF3" w:rsidRPr="006A3616">
        <w:rPr>
          <w:rFonts w:ascii="Montserrat" w:eastAsia="Times New Roman" w:hAnsi="Montserrat" w:cs="Arial"/>
          <w:sz w:val="20"/>
          <w:szCs w:val="20"/>
          <w:lang w:val="lt-LT"/>
        </w:rPr>
        <w:t>a Sutartimi prisiimtus konfidencialumo įsipareigojimus,</w:t>
      </w:r>
      <w:r w:rsidR="00DB11EE" w:rsidRPr="006A3616">
        <w:rPr>
          <w:rFonts w:ascii="Montserrat" w:eastAsia="Times New Roman" w:hAnsi="Montserrat" w:cs="Arial"/>
          <w:sz w:val="20"/>
          <w:szCs w:val="20"/>
          <w:lang w:val="lt-LT"/>
        </w:rPr>
        <w:t xml:space="preserve"> jis įsipareigoja</w:t>
      </w:r>
      <w:r w:rsidR="00114E42" w:rsidRPr="006A3616">
        <w:rPr>
          <w:rFonts w:ascii="Montserrat" w:eastAsia="Times New Roman" w:hAnsi="Montserrat" w:cs="Arial"/>
          <w:sz w:val="20"/>
          <w:szCs w:val="20"/>
          <w:lang w:val="lt-LT"/>
        </w:rPr>
        <w:t xml:space="preserve"> </w:t>
      </w:r>
      <w:r w:rsidR="00DB11EE" w:rsidRPr="006A3616">
        <w:rPr>
          <w:rFonts w:ascii="Montserrat" w:eastAsia="Times New Roman" w:hAnsi="Montserrat" w:cs="Arial"/>
          <w:sz w:val="20"/>
          <w:szCs w:val="20"/>
          <w:lang w:val="lt-LT"/>
        </w:rPr>
        <w:t xml:space="preserve">sumokėti </w:t>
      </w:r>
      <w:r w:rsidR="007F6D55" w:rsidRPr="006A3616">
        <w:rPr>
          <w:rFonts w:ascii="Montserrat" w:eastAsia="Times New Roman" w:hAnsi="Montserrat" w:cs="Arial"/>
          <w:sz w:val="20"/>
          <w:szCs w:val="20"/>
          <w:lang w:val="lt-LT"/>
        </w:rPr>
        <w:t xml:space="preserve">Užsakovui </w:t>
      </w:r>
      <w:r w:rsidR="00033D44">
        <w:rPr>
          <w:rFonts w:ascii="Montserrat" w:eastAsia="Times New Roman" w:hAnsi="Montserrat" w:cs="Arial"/>
          <w:sz w:val="20"/>
          <w:szCs w:val="20"/>
          <w:lang w:val="lt-LT"/>
        </w:rPr>
        <w:t>5000</w:t>
      </w:r>
      <w:r w:rsidR="00E140ED">
        <w:rPr>
          <w:rFonts w:ascii="Montserrat" w:eastAsia="Times New Roman" w:hAnsi="Montserrat" w:cs="Arial"/>
          <w:sz w:val="20"/>
          <w:szCs w:val="20"/>
          <w:lang w:val="lt-LT"/>
        </w:rPr>
        <w:t xml:space="preserve">,00 </w:t>
      </w:r>
      <w:r w:rsidR="00E014BB" w:rsidRPr="006A3616">
        <w:rPr>
          <w:rFonts w:ascii="Montserrat" w:eastAsia="Times New Roman" w:hAnsi="Montserrat" w:cs="Arial"/>
          <w:sz w:val="20"/>
          <w:szCs w:val="20"/>
          <w:lang w:val="lt-LT"/>
        </w:rPr>
        <w:t>EUR</w:t>
      </w:r>
      <w:r w:rsidR="00DB11EE" w:rsidRPr="006A3616">
        <w:rPr>
          <w:rFonts w:ascii="Montserrat" w:eastAsia="Times New Roman" w:hAnsi="Montserrat" w:cs="Arial"/>
          <w:sz w:val="20"/>
          <w:szCs w:val="20"/>
          <w:lang w:val="lt-LT"/>
        </w:rPr>
        <w:t xml:space="preserve"> (</w:t>
      </w:r>
      <w:r w:rsidR="00E140ED">
        <w:rPr>
          <w:rFonts w:ascii="Montserrat" w:eastAsia="Times New Roman" w:hAnsi="Montserrat" w:cs="Arial"/>
          <w:sz w:val="20"/>
          <w:szCs w:val="20"/>
          <w:lang w:val="lt-LT"/>
        </w:rPr>
        <w:t xml:space="preserve">penkių </w:t>
      </w:r>
      <w:r w:rsidR="00DB11EE" w:rsidRPr="006A3616">
        <w:rPr>
          <w:rFonts w:ascii="Montserrat" w:eastAsia="Times New Roman" w:hAnsi="Montserrat" w:cs="Arial"/>
          <w:sz w:val="20"/>
          <w:szCs w:val="20"/>
          <w:lang w:val="lt-LT"/>
        </w:rPr>
        <w:t>tūkstančių</w:t>
      </w:r>
      <w:r w:rsidR="007F6D55" w:rsidRPr="006A3616">
        <w:rPr>
          <w:rFonts w:ascii="Montserrat" w:eastAsia="Times New Roman" w:hAnsi="Montserrat" w:cs="Arial"/>
          <w:sz w:val="20"/>
          <w:szCs w:val="20"/>
          <w:lang w:val="lt-LT"/>
        </w:rPr>
        <w:t xml:space="preserve"> eurų</w:t>
      </w:r>
      <w:r w:rsidR="00E014BB" w:rsidRPr="006A3616">
        <w:rPr>
          <w:rFonts w:ascii="Montserrat" w:eastAsia="Times New Roman" w:hAnsi="Montserrat" w:cs="Arial"/>
          <w:sz w:val="20"/>
          <w:szCs w:val="20"/>
          <w:lang w:val="lt-LT"/>
        </w:rPr>
        <w:t>)</w:t>
      </w:r>
      <w:r w:rsidR="007F6D55" w:rsidRPr="006A3616">
        <w:rPr>
          <w:rFonts w:ascii="Montserrat" w:eastAsia="Times New Roman" w:hAnsi="Montserrat" w:cs="Arial"/>
          <w:sz w:val="20"/>
          <w:szCs w:val="20"/>
          <w:lang w:val="lt-LT"/>
        </w:rPr>
        <w:t xml:space="preserve"> </w:t>
      </w:r>
      <w:r w:rsidR="00DB11EE" w:rsidRPr="006A3616">
        <w:rPr>
          <w:rFonts w:ascii="Montserrat" w:eastAsia="Times New Roman" w:hAnsi="Montserrat" w:cs="Arial"/>
          <w:sz w:val="20"/>
          <w:szCs w:val="20"/>
          <w:lang w:val="lt-LT"/>
        </w:rPr>
        <w:t xml:space="preserve">baudą už kiekvieną įsipareigojimo saugoti </w:t>
      </w:r>
      <w:r w:rsidR="00114E42" w:rsidRPr="006A3616">
        <w:rPr>
          <w:rFonts w:ascii="Montserrat" w:eastAsia="Times New Roman" w:hAnsi="Montserrat" w:cs="Arial"/>
          <w:sz w:val="20"/>
          <w:szCs w:val="20"/>
          <w:lang w:val="lt-LT"/>
        </w:rPr>
        <w:t>K</w:t>
      </w:r>
      <w:r w:rsidR="00DB11EE" w:rsidRPr="006A3616">
        <w:rPr>
          <w:rFonts w:ascii="Montserrat" w:eastAsia="Times New Roman" w:hAnsi="Montserrat" w:cs="Arial"/>
          <w:sz w:val="20"/>
          <w:szCs w:val="20"/>
          <w:lang w:val="lt-LT"/>
        </w:rPr>
        <w:t>onfidencialią informac</w:t>
      </w:r>
      <w:r w:rsidR="007F6D55" w:rsidRPr="006A3616">
        <w:rPr>
          <w:rFonts w:ascii="Montserrat" w:eastAsia="Times New Roman" w:hAnsi="Montserrat" w:cs="Arial"/>
          <w:sz w:val="20"/>
          <w:szCs w:val="20"/>
          <w:lang w:val="lt-LT"/>
        </w:rPr>
        <w:t xml:space="preserve">iją pažeidimo atvejį ir atlyginti visus kitus Užsakovo nuostolius (nuostolius sudaro turtinė ir </w:t>
      </w:r>
      <w:r w:rsidR="00114E42" w:rsidRPr="006A3616">
        <w:rPr>
          <w:rFonts w:ascii="Montserrat" w:eastAsia="Times New Roman" w:hAnsi="Montserrat" w:cs="Arial"/>
          <w:sz w:val="20"/>
          <w:szCs w:val="20"/>
          <w:lang w:val="lt-LT"/>
        </w:rPr>
        <w:t>(</w:t>
      </w:r>
      <w:r w:rsidR="007F6D55" w:rsidRPr="006A3616">
        <w:rPr>
          <w:rFonts w:ascii="Montserrat" w:eastAsia="Times New Roman" w:hAnsi="Montserrat" w:cs="Arial"/>
          <w:sz w:val="20"/>
          <w:szCs w:val="20"/>
          <w:lang w:val="lt-LT"/>
        </w:rPr>
        <w:t>ar</w:t>
      </w:r>
      <w:r w:rsidR="00114E42" w:rsidRPr="006A3616">
        <w:rPr>
          <w:rFonts w:ascii="Montserrat" w:eastAsia="Times New Roman" w:hAnsi="Montserrat" w:cs="Arial"/>
          <w:sz w:val="20"/>
          <w:szCs w:val="20"/>
          <w:lang w:val="lt-LT"/>
        </w:rPr>
        <w:t>)</w:t>
      </w:r>
      <w:r w:rsidR="007F6D55" w:rsidRPr="006A3616">
        <w:rPr>
          <w:rFonts w:ascii="Montserrat" w:eastAsia="Times New Roman" w:hAnsi="Montserrat" w:cs="Arial"/>
          <w:sz w:val="20"/>
          <w:szCs w:val="20"/>
          <w:lang w:val="lt-LT"/>
        </w:rPr>
        <w:t xml:space="preserve"> neturtinė žala, patirtos išlaidos, negautos pajamos ir bet kokie kiti nuostoliai).</w:t>
      </w:r>
      <w:bookmarkEnd w:id="17"/>
    </w:p>
    <w:p w14:paraId="59A2C5FC" w14:textId="77777777" w:rsidR="00C63DE6" w:rsidRPr="006A3616" w:rsidRDefault="00381044" w:rsidP="007F6D55">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9</w:t>
      </w:r>
      <w:r w:rsidR="00C63DE6" w:rsidRPr="006A3616">
        <w:rPr>
          <w:rFonts w:ascii="Montserrat" w:eastAsia="Times New Roman" w:hAnsi="Montserrat" w:cs="Arial"/>
          <w:sz w:val="20"/>
          <w:szCs w:val="20"/>
          <w:lang w:val="lt-LT"/>
        </w:rPr>
        <w:t xml:space="preserve">.11. </w:t>
      </w:r>
      <w:bookmarkStart w:id="18" w:name="_Hlk530661423"/>
      <w:r w:rsidR="00C63DE6" w:rsidRPr="006A3616">
        <w:rPr>
          <w:rFonts w:ascii="Montserrat" w:eastAsia="Times New Roman" w:hAnsi="Montserrat" w:cs="Arial"/>
          <w:sz w:val="20"/>
          <w:szCs w:val="20"/>
          <w:lang w:val="lt-LT"/>
        </w:rPr>
        <w:t>Konfidencialumo įsipareigojimai galioja neterminuotai ir pasibaigus šiai Sutarčiai.</w:t>
      </w:r>
      <w:bookmarkEnd w:id="18"/>
    </w:p>
    <w:p w14:paraId="7CD678AE" w14:textId="77777777" w:rsidR="00E94C46" w:rsidRPr="006A3616" w:rsidRDefault="00842223" w:rsidP="00E94C46">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9.12. </w:t>
      </w:r>
      <w:r w:rsidR="00E94C46" w:rsidRPr="006A3616">
        <w:rPr>
          <w:rFonts w:ascii="Montserrat" w:eastAsia="Times New Roman" w:hAnsi="Montserrat" w:cs="Arial"/>
          <w:sz w:val="20"/>
          <w:szCs w:val="20"/>
          <w:lang w:val="lt-LT"/>
        </w:rPr>
        <w:t xml:space="preserve">Viena Šalis teikia, o kita Šalis gauna Šalies atstovų (įskaitant Šalies pasitelktų duomenų tvarkytojų ar jų atstovų) asmens duomenis sutarties su duomenų subjekto atstovaujama Šalimi sudarymo ir vykdymo tikslu. Šie duomenys teikiami/gaunami vadovaujantis teisėto intereso pagrindu, siekiant pasitelkti sutarties Šalies atstovą sutarties sudarymui ir tinkamam jos vykdymui (siekiant identifikuoti atstovą, su juo </w:t>
      </w:r>
      <w:r w:rsidR="00E94C46" w:rsidRPr="006A3616">
        <w:rPr>
          <w:rFonts w:ascii="Montserrat" w:eastAsia="Times New Roman" w:hAnsi="Montserrat" w:cs="Arial"/>
          <w:sz w:val="20"/>
          <w:szCs w:val="20"/>
          <w:lang w:val="lt-LT"/>
        </w:rPr>
        <w:lastRenderedPageBreak/>
        <w:t>susisiekti, pasirašyti dokumentus ir pan.). Teikiami/gaunami šie asmens duomenys: vardas, pavardė, įmonės pavadinimas, pareigos, telefono ryšio numeris, elektroninio pašto adresas bei kiti Šalies ir/ar jo atstovo pateikti duomenys . Šiame punkte nurodytu tikslu ir pagrindu teikiami tik tų duomenų subjektų asmens duomenys, kurie sudaro arba vykdo Šalių sudarytą sutartį. Gautus asmens duomenis Šalis įsipareigoja tvarkyti laikydamasi 2016 m. balandžio 27 d. Europos Parlamento ir Tarybos reglamento (ES) 2016/679 dėl fizinių asmenų apsaugos tvarkant asmens duomenis ir dėl laisvo tokių duomenų judėjimo ir kuriuo panaikinama Direktyva 95/46/EB (Bendrasis duomenų apsaugos reglamentas) bei kitų taikytinų Lietuvos Respublikos teisės aktų reikalavimų. Gauti asmens duomenys saugomi ne ilgiau, nei to reikia šioje sutartyje nurodytiems tikslams pasiekti.</w:t>
      </w:r>
    </w:p>
    <w:p w14:paraId="0EB8FFCD" w14:textId="49DF5734" w:rsidR="00AC59BC" w:rsidRPr="006A3616" w:rsidRDefault="00E94C46" w:rsidP="00E94C46">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9.13. Platintojas  informuoja savo atstovus apie jų asmens duomenų tvarkymą, nurodydamas šią informaciją: SĮ „Susisiekimo paslaugos“ (įmonės kodas 124644360, įmonės buveinės adresas </w:t>
      </w:r>
      <w:r w:rsidR="00BB409A">
        <w:rPr>
          <w:rFonts w:ascii="Montserrat" w:eastAsia="Times New Roman" w:hAnsi="Montserrat" w:cs="Arial"/>
          <w:sz w:val="20"/>
          <w:szCs w:val="20"/>
          <w:lang w:val="lt-LT"/>
        </w:rPr>
        <w:t>Laisvės pr. 10A</w:t>
      </w:r>
      <w:r w:rsidRPr="006A3616">
        <w:rPr>
          <w:rFonts w:ascii="Montserrat" w:eastAsia="Times New Roman" w:hAnsi="Montserrat" w:cs="Arial"/>
          <w:sz w:val="20"/>
          <w:szCs w:val="20"/>
          <w:lang w:val="lt-LT"/>
        </w:rPr>
        <w:t>, LT-</w:t>
      </w:r>
      <w:r w:rsidR="00AE0DB3">
        <w:rPr>
          <w:rFonts w:ascii="Montserrat" w:eastAsia="Times New Roman" w:hAnsi="Montserrat" w:cs="Arial"/>
          <w:sz w:val="20"/>
          <w:szCs w:val="20"/>
          <w:lang w:val="lt-LT"/>
        </w:rPr>
        <w:t>04215</w:t>
      </w:r>
      <w:r w:rsidRPr="006A3616">
        <w:rPr>
          <w:rFonts w:ascii="Montserrat" w:eastAsia="Times New Roman" w:hAnsi="Montserrat" w:cs="Arial"/>
          <w:sz w:val="20"/>
          <w:szCs w:val="20"/>
          <w:lang w:val="lt-LT"/>
        </w:rPr>
        <w:t xml:space="preserve">, Vilnius, el. pašto adresas </w:t>
      </w:r>
      <w:proofErr w:type="spellStart"/>
      <w:r w:rsidR="00421FC3">
        <w:rPr>
          <w:rFonts w:ascii="Montserrat" w:eastAsia="Times New Roman" w:hAnsi="Montserrat" w:cs="Arial"/>
          <w:sz w:val="20"/>
          <w:szCs w:val="20"/>
          <w:lang w:val="lt-LT"/>
        </w:rPr>
        <w:t>info</w:t>
      </w:r>
      <w:r w:rsidRPr="006A3616">
        <w:rPr>
          <w:rFonts w:ascii="Montserrat" w:eastAsia="Times New Roman" w:hAnsi="Montserrat" w:cs="Arial"/>
          <w:sz w:val="20"/>
          <w:szCs w:val="20"/>
          <w:lang w:val="lt-LT"/>
        </w:rPr>
        <w:t>@judu.lt</w:t>
      </w:r>
      <w:proofErr w:type="spellEnd"/>
      <w:r w:rsidRPr="006A3616">
        <w:rPr>
          <w:rFonts w:ascii="Montserrat" w:eastAsia="Times New Roman" w:hAnsi="Montserrat" w:cs="Arial"/>
          <w:sz w:val="20"/>
          <w:szCs w:val="20"/>
          <w:lang w:val="lt-LT"/>
        </w:rPr>
        <w:t>) tvarko šiuos Platintojo atstovų asmens duomenis: vardą, pavardę, įmonės pavadinimą, pareigas, telefono ryšio numerį, elektroninio pašto adresą bei kitus Platintojo ir/ar jo atstovo pateiktus duomenis. Nurodyti asmens duomenys tvarkomi sutarties su duomenų subjekto atstovaujama Šalimi sudarymo ir vykdymo tikslu, siekiant teisėtų sutarties Šalių interesų. Atsižvelgiant į sutarties vykdymo eigą ir/ar taikomų teisės aktų reikalavimus (pvz., siekiant patirtų nuostolių atlyginimo, atliekant auditą ir pan.), P</w:t>
      </w:r>
      <w:r w:rsidR="00AC59BC" w:rsidRPr="006A3616">
        <w:rPr>
          <w:rFonts w:ascii="Montserrat" w:eastAsia="Times New Roman" w:hAnsi="Montserrat" w:cs="Arial"/>
          <w:sz w:val="20"/>
          <w:szCs w:val="20"/>
          <w:lang w:val="lt-LT"/>
        </w:rPr>
        <w:t>latintojo</w:t>
      </w:r>
      <w:r w:rsidRPr="006A3616">
        <w:rPr>
          <w:rFonts w:ascii="Montserrat" w:eastAsia="Times New Roman" w:hAnsi="Montserrat" w:cs="Arial"/>
          <w:sz w:val="20"/>
          <w:szCs w:val="20"/>
          <w:lang w:val="lt-LT"/>
        </w:rPr>
        <w:t xml:space="preserve"> ir jo atstovų asmens duomenys gali būti perduodami atitinkamoms valstybės ir savivaldybių institucijoms ir įstaigoms, draudimo bendrovėms, antstoliams, advokatams, audito paslaugas teikiantiems asmenims. P</w:t>
      </w:r>
      <w:r w:rsidR="00AC59BC" w:rsidRPr="006A3616">
        <w:rPr>
          <w:rFonts w:ascii="Montserrat" w:eastAsia="Times New Roman" w:hAnsi="Montserrat" w:cs="Arial"/>
          <w:sz w:val="20"/>
          <w:szCs w:val="20"/>
          <w:lang w:val="lt-LT"/>
        </w:rPr>
        <w:t>latintojo</w:t>
      </w:r>
      <w:r w:rsidRPr="006A3616">
        <w:rPr>
          <w:rFonts w:ascii="Montserrat" w:eastAsia="Times New Roman" w:hAnsi="Montserrat" w:cs="Arial"/>
          <w:sz w:val="20"/>
          <w:szCs w:val="20"/>
          <w:lang w:val="lt-LT"/>
        </w:rPr>
        <w:t xml:space="preserve"> atstovai turi teisę prašyti įgyvendinti savo kaip duomenų subjektų teises, kaip tai nurodyta Bendrajame duomenų apsaugos reglamente, raštu kreipdamiesi tiesiogiai į Užsakovą.</w:t>
      </w:r>
    </w:p>
    <w:p w14:paraId="26484843" w14:textId="5E297F18" w:rsidR="00E94C46" w:rsidRPr="006A3616" w:rsidRDefault="00AC59BC" w:rsidP="00AC59B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9.14. </w:t>
      </w:r>
      <w:r w:rsidR="00E94C46" w:rsidRPr="006A3616">
        <w:rPr>
          <w:rFonts w:ascii="Montserrat" w:eastAsia="Times New Roman" w:hAnsi="Montserrat" w:cs="Arial"/>
          <w:sz w:val="20"/>
          <w:szCs w:val="20"/>
          <w:lang w:val="lt-LT"/>
        </w:rPr>
        <w:t xml:space="preserve">  </w:t>
      </w:r>
      <w:r w:rsidRPr="006A3616">
        <w:rPr>
          <w:rFonts w:ascii="Montserrat" w:eastAsia="Times New Roman" w:hAnsi="Montserrat" w:cs="Arial"/>
          <w:sz w:val="20"/>
          <w:szCs w:val="20"/>
          <w:lang w:val="lt-LT"/>
        </w:rPr>
        <w:t>Platintojas</w:t>
      </w:r>
      <w:r w:rsidR="00E94C46" w:rsidRPr="006A3616">
        <w:rPr>
          <w:rFonts w:ascii="Montserrat" w:eastAsia="Times New Roman" w:hAnsi="Montserrat" w:cs="Arial"/>
          <w:sz w:val="20"/>
          <w:szCs w:val="20"/>
          <w:lang w:val="lt-LT"/>
        </w:rPr>
        <w:t xml:space="preserve"> įsipareigoja nedelsiant informuoti Užsakovą apie jo atstovų ar jų asmens duomenų pasikeitimą.</w:t>
      </w:r>
    </w:p>
    <w:p w14:paraId="3E08F8EC" w14:textId="63891AF9" w:rsidR="00E94C46" w:rsidRPr="006A3616" w:rsidRDefault="00AC59BC" w:rsidP="00AC59B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9.15. </w:t>
      </w:r>
      <w:r w:rsidR="00E94C46" w:rsidRPr="006A3616">
        <w:rPr>
          <w:rFonts w:ascii="Montserrat" w:eastAsia="Times New Roman" w:hAnsi="Montserrat" w:cs="Arial"/>
          <w:sz w:val="20"/>
          <w:szCs w:val="20"/>
          <w:lang w:val="lt-LT"/>
        </w:rPr>
        <w:t>Jeigu poreikis tvarkyti asmens duomenis paaiškėja po Sutarties sudarymo, Šalys įsipareigoja nedelsiant sudaryti papildomą susitarimą dėl duomenų tvarkymo ar teikimo ir prie Sutarties ir imtis kitų būtinų priemonių siekiant užtikrinti atitiktį Bendrojo duomenų apsaugos reglamento reikalavimams. Šalys pripažįsta, kad papildomo susitarimo dėl duomenų tvarkymo ar teikimo pasirašymas nebus laikomas esminiu šios Sutarties sąlygų pakeitimu.</w:t>
      </w:r>
    </w:p>
    <w:p w14:paraId="0064DC0E" w14:textId="26471806" w:rsidR="00842223" w:rsidRPr="006A3616" w:rsidRDefault="00AC59BC" w:rsidP="00AC59B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9.16. </w:t>
      </w:r>
      <w:r w:rsidR="00E94C46" w:rsidRPr="006A3616">
        <w:rPr>
          <w:rFonts w:ascii="Montserrat" w:eastAsia="Times New Roman" w:hAnsi="Montserrat" w:cs="Arial"/>
          <w:sz w:val="20"/>
          <w:szCs w:val="20"/>
          <w:lang w:val="lt-LT"/>
        </w:rPr>
        <w:t>Iškilus poreikiui, siekdamas įsitikinti, ar tinkamai vykdomi konfidencialumo įsipareigojimai / tvarkomi asmens duomenys, Užsakovas turi teisę atlikti P</w:t>
      </w:r>
      <w:r w:rsidRPr="006A3616">
        <w:rPr>
          <w:rFonts w:ascii="Montserrat" w:eastAsia="Times New Roman" w:hAnsi="Montserrat" w:cs="Arial"/>
          <w:sz w:val="20"/>
          <w:szCs w:val="20"/>
          <w:lang w:val="lt-LT"/>
        </w:rPr>
        <w:t>latintojo</w:t>
      </w:r>
      <w:r w:rsidR="00E94C46" w:rsidRPr="006A3616">
        <w:rPr>
          <w:rFonts w:ascii="Montserrat" w:eastAsia="Times New Roman" w:hAnsi="Montserrat" w:cs="Arial"/>
          <w:sz w:val="20"/>
          <w:szCs w:val="20"/>
          <w:lang w:val="lt-LT"/>
        </w:rPr>
        <w:t xml:space="preserve"> veiksmų, susijusių su Konfidencialia informacija / asmens duomenų sauga, patikrinimą, vykdyti P</w:t>
      </w:r>
      <w:r w:rsidRPr="006A3616">
        <w:rPr>
          <w:rFonts w:ascii="Montserrat" w:eastAsia="Times New Roman" w:hAnsi="Montserrat" w:cs="Arial"/>
          <w:sz w:val="20"/>
          <w:szCs w:val="20"/>
          <w:lang w:val="lt-LT"/>
        </w:rPr>
        <w:t>latintojo</w:t>
      </w:r>
      <w:r w:rsidR="00E94C46" w:rsidRPr="006A3616">
        <w:rPr>
          <w:rFonts w:ascii="Montserrat" w:eastAsia="Times New Roman" w:hAnsi="Montserrat" w:cs="Arial"/>
          <w:sz w:val="20"/>
          <w:szCs w:val="20"/>
          <w:lang w:val="lt-LT"/>
        </w:rPr>
        <w:t xml:space="preserve"> veiksmų, susijusių su Konfidencialia informacija ir (ar) asmens duomenų sauga, stebėjimą ir suteikti galimybę pavesti atlikti auditą kompetentingoms institucijoms. P</w:t>
      </w:r>
      <w:r w:rsidRPr="006A3616">
        <w:rPr>
          <w:rFonts w:ascii="Montserrat" w:eastAsia="Times New Roman" w:hAnsi="Montserrat" w:cs="Arial"/>
          <w:sz w:val="20"/>
          <w:szCs w:val="20"/>
          <w:lang w:val="lt-LT"/>
        </w:rPr>
        <w:t>latintojas</w:t>
      </w:r>
      <w:r w:rsidR="00E94C46" w:rsidRPr="006A3616">
        <w:rPr>
          <w:rFonts w:ascii="Montserrat" w:eastAsia="Times New Roman" w:hAnsi="Montserrat" w:cs="Arial"/>
          <w:sz w:val="20"/>
          <w:szCs w:val="20"/>
          <w:lang w:val="lt-LT"/>
        </w:rPr>
        <w:t xml:space="preserve"> įsipareigoja sudaryti visas reikiamas sąlygas patikrinimui arba auditui atlikti.</w:t>
      </w:r>
    </w:p>
    <w:p w14:paraId="5F753B5C" w14:textId="77777777" w:rsidR="00842223" w:rsidRPr="006A3616" w:rsidRDefault="00842223" w:rsidP="00381044">
      <w:pPr>
        <w:tabs>
          <w:tab w:val="left" w:pos="993"/>
        </w:tabs>
        <w:spacing w:after="0" w:line="240" w:lineRule="auto"/>
        <w:jc w:val="both"/>
        <w:rPr>
          <w:rFonts w:ascii="Montserrat" w:eastAsia="Times New Roman" w:hAnsi="Montserrat" w:cs="Arial"/>
          <w:sz w:val="20"/>
          <w:szCs w:val="20"/>
          <w:lang w:val="lt-LT"/>
        </w:rPr>
      </w:pPr>
    </w:p>
    <w:p w14:paraId="07917790" w14:textId="77777777" w:rsidR="00DB11EE" w:rsidRPr="006A3616" w:rsidRDefault="00381044" w:rsidP="007F6D55">
      <w:pPr>
        <w:tabs>
          <w:tab w:val="left" w:pos="993"/>
        </w:tabs>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10</w:t>
      </w:r>
      <w:r w:rsidR="00DB11EE" w:rsidRPr="006A3616">
        <w:rPr>
          <w:rFonts w:ascii="Montserrat" w:eastAsia="Times New Roman" w:hAnsi="Montserrat" w:cs="Arial"/>
          <w:b/>
          <w:sz w:val="20"/>
          <w:szCs w:val="20"/>
          <w:lang w:val="lt-LT"/>
        </w:rPr>
        <w:t xml:space="preserve">. </w:t>
      </w:r>
      <w:r w:rsidR="00286BAE" w:rsidRPr="006A3616">
        <w:rPr>
          <w:rFonts w:ascii="Montserrat" w:eastAsia="Times New Roman" w:hAnsi="Montserrat" w:cs="Arial"/>
          <w:b/>
          <w:sz w:val="20"/>
          <w:szCs w:val="20"/>
          <w:lang w:val="lt-LT"/>
        </w:rPr>
        <w:t xml:space="preserve">  </w:t>
      </w:r>
      <w:r w:rsidR="00DB11EE" w:rsidRPr="006A3616">
        <w:rPr>
          <w:rFonts w:ascii="Montserrat" w:eastAsia="Times New Roman" w:hAnsi="Montserrat" w:cs="Arial"/>
          <w:b/>
          <w:sz w:val="20"/>
          <w:szCs w:val="20"/>
          <w:lang w:val="lt-LT"/>
        </w:rPr>
        <w:t>AUTORIAUS TEISĖS</w:t>
      </w:r>
    </w:p>
    <w:p w14:paraId="72A48076" w14:textId="77777777" w:rsidR="007F6D55" w:rsidRPr="006A3616" w:rsidRDefault="007F6D55" w:rsidP="007F6D55">
      <w:pPr>
        <w:tabs>
          <w:tab w:val="left" w:pos="993"/>
        </w:tabs>
        <w:spacing w:after="0" w:line="240" w:lineRule="auto"/>
        <w:jc w:val="center"/>
        <w:rPr>
          <w:rFonts w:ascii="Montserrat" w:eastAsia="Times New Roman" w:hAnsi="Montserrat" w:cs="Arial"/>
          <w:b/>
          <w:sz w:val="20"/>
          <w:szCs w:val="20"/>
          <w:lang w:val="lt-LT"/>
        </w:rPr>
      </w:pPr>
    </w:p>
    <w:p w14:paraId="2BE13511" w14:textId="7B79F6B7" w:rsidR="00DB11EE" w:rsidRPr="006A3616" w:rsidRDefault="00381044" w:rsidP="00DB11EE">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10</w:t>
      </w:r>
      <w:r w:rsidR="00DB11EE" w:rsidRPr="006A3616">
        <w:rPr>
          <w:rFonts w:ascii="Montserrat" w:eastAsia="Times New Roman" w:hAnsi="Montserrat" w:cs="Arial"/>
          <w:sz w:val="20"/>
          <w:szCs w:val="20"/>
          <w:lang w:val="lt-LT"/>
        </w:rPr>
        <w:t>.1. Autoriaus teisės ir kitos intelektinės nuosavybės teisės į iki šios Sutar</w:t>
      </w:r>
      <w:r w:rsidR="007F6D55" w:rsidRPr="006A3616">
        <w:rPr>
          <w:rFonts w:ascii="Montserrat" w:eastAsia="Times New Roman" w:hAnsi="Montserrat" w:cs="Arial"/>
          <w:sz w:val="20"/>
          <w:szCs w:val="20"/>
          <w:lang w:val="lt-LT"/>
        </w:rPr>
        <w:t xml:space="preserve">ties įsigaliojimo dienos esamą </w:t>
      </w:r>
      <w:r w:rsidR="00DF594D" w:rsidRPr="00DF594D">
        <w:rPr>
          <w:rFonts w:ascii="Montserrat" w:eastAsia="Times New Roman" w:hAnsi="Montserrat" w:cs="Arial"/>
          <w:sz w:val="20"/>
          <w:szCs w:val="20"/>
          <w:lang w:val="lt-LT"/>
        </w:rPr>
        <w:t>JUDU integracinės platformos</w:t>
      </w:r>
      <w:r w:rsidR="00DB11EE" w:rsidRPr="006A3616">
        <w:rPr>
          <w:rFonts w:ascii="Montserrat" w:eastAsia="Times New Roman" w:hAnsi="Montserrat" w:cs="Arial"/>
          <w:sz w:val="20"/>
          <w:szCs w:val="20"/>
          <w:lang w:val="lt-LT"/>
        </w:rPr>
        <w:t xml:space="preserve"> programinę įrangą, dokumentaciją, įgyvendintus techninius</w:t>
      </w:r>
      <w:r w:rsidR="004E2D45" w:rsidRPr="006A3616">
        <w:rPr>
          <w:rFonts w:ascii="Montserrat" w:eastAsia="Times New Roman" w:hAnsi="Montserrat" w:cs="Arial"/>
          <w:sz w:val="20"/>
          <w:szCs w:val="20"/>
          <w:lang w:val="lt-LT"/>
        </w:rPr>
        <w:t xml:space="preserve"> ir programinius</w:t>
      </w:r>
      <w:r w:rsidR="00DB11EE" w:rsidRPr="006A3616">
        <w:rPr>
          <w:rFonts w:ascii="Montserrat" w:eastAsia="Times New Roman" w:hAnsi="Montserrat" w:cs="Arial"/>
          <w:sz w:val="20"/>
          <w:szCs w:val="20"/>
          <w:lang w:val="lt-LT"/>
        </w:rPr>
        <w:t xml:space="preserve"> sprendimus ir kitus rezultatus priklauso išim</w:t>
      </w:r>
      <w:r w:rsidR="007F6D55" w:rsidRPr="006A3616">
        <w:rPr>
          <w:rFonts w:ascii="Montserrat" w:eastAsia="Times New Roman" w:hAnsi="Montserrat" w:cs="Arial"/>
          <w:sz w:val="20"/>
          <w:szCs w:val="20"/>
          <w:lang w:val="lt-LT"/>
        </w:rPr>
        <w:t>tinai tik Užsakovui</w:t>
      </w:r>
      <w:r w:rsidR="00DB11EE" w:rsidRPr="006A3616">
        <w:rPr>
          <w:rFonts w:ascii="Montserrat" w:eastAsia="Times New Roman" w:hAnsi="Montserrat" w:cs="Arial"/>
          <w:sz w:val="20"/>
          <w:szCs w:val="20"/>
          <w:lang w:val="lt-LT"/>
        </w:rPr>
        <w:t>.</w:t>
      </w:r>
    </w:p>
    <w:p w14:paraId="79BD8CF0" w14:textId="77777777" w:rsidR="0048150A" w:rsidRPr="006A3616" w:rsidRDefault="00917776" w:rsidP="008817B0">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10</w:t>
      </w:r>
      <w:r w:rsidR="007F6D55" w:rsidRPr="006A3616">
        <w:rPr>
          <w:rFonts w:ascii="Montserrat" w:eastAsia="Times New Roman" w:hAnsi="Montserrat" w:cs="Arial"/>
          <w:sz w:val="20"/>
          <w:szCs w:val="20"/>
          <w:lang w:val="lt-LT"/>
        </w:rPr>
        <w:t>.2. Platintojas atlygina Užsakovui</w:t>
      </w:r>
      <w:r w:rsidR="00DB11EE" w:rsidRPr="006A3616">
        <w:rPr>
          <w:rFonts w:ascii="Montserrat" w:eastAsia="Times New Roman" w:hAnsi="Montserrat" w:cs="Arial"/>
          <w:sz w:val="20"/>
          <w:szCs w:val="20"/>
          <w:lang w:val="lt-LT"/>
        </w:rPr>
        <w:t xml:space="preserve"> visus nuostolius, patirtus dėl bet kokių trečiųjų šalių ieškinių dėl patentų, prekių ženklų, autorių, gretutinių ir </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ar</w:t>
      </w:r>
      <w:r w:rsidR="00114E42" w:rsidRPr="006A3616">
        <w:rPr>
          <w:rFonts w:ascii="Montserrat" w:eastAsia="Times New Roman" w:hAnsi="Montserrat" w:cs="Arial"/>
          <w:sz w:val="20"/>
          <w:szCs w:val="20"/>
          <w:lang w:val="lt-LT"/>
        </w:rPr>
        <w:t>)</w:t>
      </w:r>
      <w:r w:rsidR="00DB11EE" w:rsidRPr="006A3616">
        <w:rPr>
          <w:rFonts w:ascii="Montserrat" w:eastAsia="Times New Roman" w:hAnsi="Montserrat" w:cs="Arial"/>
          <w:sz w:val="20"/>
          <w:szCs w:val="20"/>
          <w:lang w:val="lt-LT"/>
        </w:rPr>
        <w:t xml:space="preserve"> pramoninių pavyzdžių teisių pažeidimų</w:t>
      </w:r>
      <w:r w:rsidR="00BA0B79" w:rsidRPr="006A3616">
        <w:rPr>
          <w:rFonts w:ascii="Montserrat" w:eastAsia="Times New Roman" w:hAnsi="Montserrat" w:cs="Arial"/>
          <w:sz w:val="20"/>
          <w:szCs w:val="20"/>
          <w:lang w:val="lt-LT"/>
        </w:rPr>
        <w:t>.</w:t>
      </w:r>
    </w:p>
    <w:p w14:paraId="77D4C321" w14:textId="77777777" w:rsidR="0048150A" w:rsidRPr="006A3616" w:rsidRDefault="0048150A" w:rsidP="008817B0">
      <w:pPr>
        <w:tabs>
          <w:tab w:val="left" w:pos="993"/>
        </w:tabs>
        <w:spacing w:after="0" w:line="240" w:lineRule="auto"/>
        <w:rPr>
          <w:rFonts w:ascii="Montserrat" w:eastAsia="Times New Roman" w:hAnsi="Montserrat" w:cs="Arial"/>
          <w:sz w:val="20"/>
          <w:szCs w:val="20"/>
          <w:lang w:val="lt-LT"/>
        </w:rPr>
      </w:pPr>
    </w:p>
    <w:p w14:paraId="384EB137" w14:textId="77777777" w:rsidR="00215933" w:rsidRPr="006A3616" w:rsidRDefault="00381044" w:rsidP="007A0670">
      <w:pPr>
        <w:tabs>
          <w:tab w:val="left" w:pos="426"/>
          <w:tab w:val="left" w:pos="993"/>
        </w:tabs>
        <w:spacing w:after="0" w:line="240" w:lineRule="auto"/>
        <w:ind w:firstLine="567"/>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11</w:t>
      </w:r>
      <w:r w:rsidR="00215933" w:rsidRPr="006A3616">
        <w:rPr>
          <w:rFonts w:ascii="Montserrat" w:eastAsia="Times New Roman" w:hAnsi="Montserrat" w:cs="Arial"/>
          <w:b/>
          <w:sz w:val="20"/>
          <w:szCs w:val="20"/>
          <w:lang w:val="lt-LT"/>
        </w:rPr>
        <w:t>.</w:t>
      </w:r>
      <w:r w:rsidR="00215933" w:rsidRPr="006A3616">
        <w:rPr>
          <w:rFonts w:ascii="Montserrat" w:eastAsia="Times New Roman" w:hAnsi="Montserrat" w:cs="Arial"/>
          <w:b/>
          <w:sz w:val="20"/>
          <w:szCs w:val="20"/>
          <w:lang w:val="lt-LT"/>
        </w:rPr>
        <w:tab/>
        <w:t>NENUGALIMOS JĖGOS APLINKYBĖS (</w:t>
      </w:r>
      <w:r w:rsidR="00215933" w:rsidRPr="006A3616">
        <w:rPr>
          <w:rFonts w:ascii="Montserrat" w:eastAsia="Times New Roman" w:hAnsi="Montserrat" w:cs="Arial"/>
          <w:b/>
          <w:i/>
          <w:sz w:val="20"/>
          <w:szCs w:val="20"/>
          <w:lang w:val="lt-LT"/>
        </w:rPr>
        <w:t>FORCE MAJEURE</w:t>
      </w:r>
      <w:r w:rsidR="00215933" w:rsidRPr="006A3616">
        <w:rPr>
          <w:rFonts w:ascii="Montserrat" w:eastAsia="Times New Roman" w:hAnsi="Montserrat" w:cs="Arial"/>
          <w:b/>
          <w:sz w:val="20"/>
          <w:szCs w:val="20"/>
          <w:lang w:val="lt-LT"/>
        </w:rPr>
        <w:t>)</w:t>
      </w:r>
    </w:p>
    <w:p w14:paraId="3DF157EF" w14:textId="77777777" w:rsidR="00215933" w:rsidRPr="006A3616" w:rsidRDefault="00215933" w:rsidP="007A0670">
      <w:pPr>
        <w:tabs>
          <w:tab w:val="left" w:pos="426"/>
          <w:tab w:val="left" w:pos="993"/>
        </w:tabs>
        <w:spacing w:after="0" w:line="240" w:lineRule="auto"/>
        <w:ind w:firstLine="567"/>
        <w:jc w:val="center"/>
        <w:rPr>
          <w:rFonts w:ascii="Montserrat" w:eastAsia="Times New Roman" w:hAnsi="Montserrat" w:cs="Arial"/>
          <w:b/>
          <w:sz w:val="20"/>
          <w:szCs w:val="20"/>
          <w:lang w:val="lt-LT"/>
        </w:rPr>
      </w:pPr>
    </w:p>
    <w:p w14:paraId="4D991707"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 xml:space="preserve">Šalis atleidžiama nuo atsakomybės už Sutarties nevykdymą, jei ji nevykdoma dėl nenugalimos jėgos (force majeure). Šalys nenugalimos jėgos (force majeure) aplinkybėmis susitaria laikyti aplinkybes, kaip jos reglamentuotos Civilinio kodekso 6.212 straipsnyje. </w:t>
      </w:r>
    </w:p>
    <w:p w14:paraId="05153F5D"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1B2C81C5"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Esant nenugalimos jėgos (force majeure) aplinkybėms Šalis atleidžiama nuo savo sutartinių įsipareigojimų vykdymo visam minėtų aplinkybių buvimo laikotarpiui, o jeigu laiku nebuvo pateiktas pranešimas, nuo pranešimo pateikimo momento iki nenugalimos jėgos aplinkybių buvimo pabaigos.</w:t>
      </w:r>
    </w:p>
    <w:p w14:paraId="157B11C6"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lastRenderedPageBreak/>
        <w:t>Jei nenugalimos jėgos aplinkybės tęsiasi ilgiau kaip 3 (tris) mėnesius, bet kuri iš Šalių turi teisę vienašališkai ne teismo keliu nutraukti šią Sutartį, apie tai įspėjusi raštu kitą Šalį prieš 5 (penkias) kalendorines dienas.</w:t>
      </w:r>
    </w:p>
    <w:p w14:paraId="2D659D0A"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Sutarties nutraukimas nepanaikina pareigos sumokėti už iki Sutarties nutraukimo įvykdytus įsipareigojimus, ir kitos Šalies teisės reikalauti atlyginti netesybas bei nuostolius, atsiradusius dėl Sutarties nevykdymo ar netinkamo vykdymo iki nenugalimos jėgos (force majeure) aplinkybių atsiradimo.</w:t>
      </w:r>
    </w:p>
    <w:p w14:paraId="2E4666BF" w14:textId="77777777" w:rsidR="007A0670" w:rsidRPr="006A3616" w:rsidRDefault="007A0670" w:rsidP="007A0670">
      <w:pPr>
        <w:pStyle w:val="Sraopastraipa"/>
        <w:numPr>
          <w:ilvl w:val="1"/>
          <w:numId w:val="9"/>
        </w:numPr>
        <w:tabs>
          <w:tab w:val="left" w:pos="1134"/>
        </w:tabs>
        <w:spacing w:after="0" w:line="240" w:lineRule="auto"/>
        <w:ind w:left="0"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Nenugalimos jėgos aplinkybe (force majeure) nėra ir nebus laikoma COVID-19 pandemija.</w:t>
      </w:r>
    </w:p>
    <w:p w14:paraId="42133388" w14:textId="77777777" w:rsidR="00830530" w:rsidRPr="006A3616" w:rsidRDefault="00830530" w:rsidP="00830530">
      <w:pPr>
        <w:pStyle w:val="Sraopastraipa"/>
        <w:tabs>
          <w:tab w:val="left" w:pos="1134"/>
        </w:tabs>
        <w:spacing w:after="0" w:line="240" w:lineRule="auto"/>
        <w:ind w:left="567"/>
        <w:jc w:val="both"/>
        <w:rPr>
          <w:rFonts w:ascii="Montserrat" w:eastAsia="Times New Roman" w:hAnsi="Montserrat" w:cs="Arial"/>
          <w:sz w:val="20"/>
          <w:szCs w:val="20"/>
          <w:lang w:val="lt-LT"/>
        </w:rPr>
      </w:pPr>
    </w:p>
    <w:p w14:paraId="4DFC47C4" w14:textId="77777777" w:rsidR="00830530" w:rsidRPr="006A3616" w:rsidRDefault="00830530" w:rsidP="00830530">
      <w:pPr>
        <w:numPr>
          <w:ilvl w:val="0"/>
          <w:numId w:val="9"/>
        </w:numPr>
        <w:tabs>
          <w:tab w:val="left" w:pos="0"/>
          <w:tab w:val="left" w:pos="426"/>
        </w:tabs>
        <w:spacing w:after="0" w:line="240" w:lineRule="auto"/>
        <w:jc w:val="center"/>
        <w:rPr>
          <w:rFonts w:ascii="Montserrat" w:eastAsia="Times New Roman" w:hAnsi="Montserrat" w:cs="Arial"/>
          <w:b/>
          <w:sz w:val="20"/>
          <w:szCs w:val="20"/>
        </w:rPr>
      </w:pPr>
      <w:r w:rsidRPr="006A3616">
        <w:rPr>
          <w:rFonts w:ascii="Montserrat" w:eastAsia="Times New Roman" w:hAnsi="Montserrat" w:cs="Arial"/>
          <w:b/>
          <w:sz w:val="20"/>
          <w:szCs w:val="20"/>
        </w:rPr>
        <w:t>SUTARTIES VYKDYMO SUSTABDYMAS</w:t>
      </w:r>
    </w:p>
    <w:p w14:paraId="7F8534FB" w14:textId="77777777" w:rsidR="00830530" w:rsidRPr="006A3616" w:rsidRDefault="00830530" w:rsidP="00830530">
      <w:pPr>
        <w:tabs>
          <w:tab w:val="left" w:pos="0"/>
          <w:tab w:val="left" w:pos="426"/>
        </w:tabs>
        <w:spacing w:after="0" w:line="240" w:lineRule="auto"/>
        <w:ind w:left="435"/>
        <w:rPr>
          <w:rFonts w:ascii="Montserrat" w:eastAsia="Times New Roman" w:hAnsi="Montserrat" w:cs="Arial"/>
          <w:b/>
          <w:sz w:val="20"/>
          <w:szCs w:val="20"/>
        </w:rPr>
      </w:pPr>
    </w:p>
    <w:p w14:paraId="6259FF3F" w14:textId="77777777" w:rsidR="00830530" w:rsidRPr="006A3616" w:rsidRDefault="00830530" w:rsidP="00830530">
      <w:pPr>
        <w:pStyle w:val="Sraopastraipa"/>
        <w:widowControl w:val="0"/>
        <w:numPr>
          <w:ilvl w:val="1"/>
          <w:numId w:val="9"/>
        </w:numPr>
        <w:tabs>
          <w:tab w:val="left" w:pos="0"/>
          <w:tab w:val="left" w:pos="142"/>
          <w:tab w:val="left" w:pos="1134"/>
        </w:tabs>
        <w:autoSpaceDE w:val="0"/>
        <w:autoSpaceDN w:val="0"/>
        <w:adjustRightInd w:val="0"/>
        <w:spacing w:after="0" w:line="240" w:lineRule="auto"/>
        <w:ind w:left="0" w:firstLine="567"/>
        <w:jc w:val="both"/>
        <w:rPr>
          <w:rFonts w:ascii="Montserrat" w:hAnsi="Montserrat" w:cs="Arial"/>
          <w:bCs/>
          <w:sz w:val="20"/>
          <w:szCs w:val="20"/>
          <w:lang w:val="lt-LT"/>
        </w:rPr>
      </w:pPr>
      <w:r w:rsidRPr="006A3616">
        <w:rPr>
          <w:rFonts w:ascii="Montserrat" w:hAnsi="Montserrat" w:cs="Arial"/>
          <w:bCs/>
          <w:sz w:val="20"/>
          <w:szCs w:val="20"/>
          <w:lang w:val="lt-LT"/>
        </w:rPr>
        <w:t>Sutarties vykdymas (ar atitinkamos įsipareigojimų dalies vykdymas) gali būti stabdomas šiais atvejais, įforminant tai Užsakovo raštu:</w:t>
      </w:r>
    </w:p>
    <w:p w14:paraId="31A1F3F2" w14:textId="5EA06494" w:rsidR="00830530" w:rsidRDefault="00830530" w:rsidP="00830530">
      <w:pPr>
        <w:numPr>
          <w:ilvl w:val="2"/>
          <w:numId w:val="9"/>
        </w:numPr>
        <w:tabs>
          <w:tab w:val="left" w:pos="0"/>
          <w:tab w:val="left" w:pos="1134"/>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jeigu P</w:t>
      </w:r>
      <w:r w:rsidR="0040310B" w:rsidRPr="006A3616">
        <w:rPr>
          <w:rFonts w:ascii="Montserrat" w:eastAsia="Times New Roman" w:hAnsi="Montserrat" w:cs="Arial"/>
          <w:bCs/>
          <w:sz w:val="20"/>
          <w:szCs w:val="20"/>
          <w:lang w:val="lt-LT"/>
        </w:rPr>
        <w:t>latintojas</w:t>
      </w:r>
      <w:r w:rsidRPr="006A3616">
        <w:rPr>
          <w:rFonts w:ascii="Montserrat" w:eastAsia="Times New Roman" w:hAnsi="Montserrat" w:cs="Arial"/>
          <w:bCs/>
          <w:sz w:val="20"/>
          <w:szCs w:val="20"/>
          <w:lang w:val="lt-LT"/>
        </w:rPr>
        <w:t xml:space="preserve"> pradelsia mokėjimą pagal Sutarties 4.2</w:t>
      </w:r>
      <w:r w:rsidR="0040310B" w:rsidRPr="006A3616">
        <w:rPr>
          <w:rFonts w:ascii="Montserrat" w:eastAsia="Times New Roman" w:hAnsi="Montserrat" w:cs="Arial"/>
          <w:bCs/>
          <w:sz w:val="20"/>
          <w:szCs w:val="20"/>
          <w:lang w:val="lt-LT"/>
        </w:rPr>
        <w:t xml:space="preserve"> </w:t>
      </w:r>
      <w:r w:rsidR="0040310B" w:rsidRPr="00087385">
        <w:rPr>
          <w:rFonts w:ascii="Montserrat" w:eastAsia="Times New Roman" w:hAnsi="Montserrat" w:cs="Arial"/>
          <w:bCs/>
          <w:sz w:val="20"/>
          <w:szCs w:val="20"/>
          <w:lang w:val="lt-LT"/>
        </w:rPr>
        <w:t>punktą</w:t>
      </w:r>
      <w:r w:rsidRPr="00087385">
        <w:rPr>
          <w:rFonts w:ascii="Montserrat" w:eastAsia="Times New Roman" w:hAnsi="Montserrat" w:cs="Arial"/>
          <w:bCs/>
          <w:sz w:val="20"/>
          <w:szCs w:val="20"/>
          <w:lang w:val="lt-LT"/>
        </w:rPr>
        <w:t xml:space="preserve"> ilgiau nei 5 (penkias) darbo dienas arba P</w:t>
      </w:r>
      <w:r w:rsidR="0040310B" w:rsidRPr="00087385">
        <w:rPr>
          <w:rFonts w:ascii="Montserrat" w:eastAsia="Times New Roman" w:hAnsi="Montserrat" w:cs="Arial"/>
          <w:bCs/>
          <w:sz w:val="20"/>
          <w:szCs w:val="20"/>
          <w:lang w:val="lt-LT"/>
        </w:rPr>
        <w:t>latintojas</w:t>
      </w:r>
      <w:r w:rsidRPr="00087385">
        <w:rPr>
          <w:rFonts w:ascii="Montserrat" w:eastAsia="Times New Roman" w:hAnsi="Montserrat" w:cs="Arial"/>
          <w:bCs/>
          <w:sz w:val="20"/>
          <w:szCs w:val="20"/>
          <w:lang w:val="lt-LT"/>
        </w:rPr>
        <w:t xml:space="preserve"> 5 (penkias) darbo dienas</w:t>
      </w:r>
      <w:r w:rsidRPr="006A3616">
        <w:rPr>
          <w:rFonts w:ascii="Montserrat" w:eastAsia="Times New Roman" w:hAnsi="Montserrat" w:cs="Arial"/>
          <w:bCs/>
          <w:sz w:val="20"/>
          <w:szCs w:val="20"/>
          <w:lang w:val="lt-LT"/>
        </w:rPr>
        <w:t xml:space="preserve"> vėluoja pervesti Užsakovui trūkstamas lėšas;</w:t>
      </w:r>
    </w:p>
    <w:p w14:paraId="4ED32DD8" w14:textId="1D34F00A" w:rsidR="0083236D" w:rsidRPr="006A3616" w:rsidRDefault="0083236D" w:rsidP="00830530">
      <w:pPr>
        <w:numPr>
          <w:ilvl w:val="2"/>
          <w:numId w:val="9"/>
        </w:numPr>
        <w:tabs>
          <w:tab w:val="left" w:pos="0"/>
          <w:tab w:val="left" w:pos="1134"/>
        </w:tabs>
        <w:spacing w:after="0" w:line="240" w:lineRule="auto"/>
        <w:ind w:left="0" w:firstLine="567"/>
        <w:jc w:val="both"/>
        <w:rPr>
          <w:rFonts w:ascii="Montserrat" w:eastAsia="Times New Roman" w:hAnsi="Montserrat" w:cs="Arial"/>
          <w:bCs/>
          <w:sz w:val="20"/>
          <w:szCs w:val="20"/>
          <w:lang w:val="lt-LT"/>
        </w:rPr>
      </w:pPr>
      <w:r>
        <w:rPr>
          <w:rFonts w:ascii="Montserrat" w:eastAsia="Times New Roman" w:hAnsi="Montserrat" w:cs="Arial"/>
          <w:bCs/>
          <w:sz w:val="20"/>
          <w:szCs w:val="20"/>
          <w:lang w:val="lt-LT"/>
        </w:rPr>
        <w:t xml:space="preserve">jeigu Platintojas </w:t>
      </w:r>
      <w:r w:rsidR="000235B4" w:rsidRPr="000235B4">
        <w:rPr>
          <w:rFonts w:ascii="Montserrat" w:eastAsia="Times New Roman" w:hAnsi="Montserrat" w:cs="Arial"/>
          <w:bCs/>
          <w:sz w:val="20"/>
          <w:szCs w:val="20"/>
          <w:lang w:val="lt-LT"/>
        </w:rPr>
        <w:t xml:space="preserve">Sutartyje numatytais atvejais nepratęsia, nepateikia naujo ar neatnaujina  </w:t>
      </w:r>
      <w:r w:rsidR="004308F8">
        <w:rPr>
          <w:rFonts w:ascii="Montserrat" w:eastAsia="Times New Roman" w:hAnsi="Montserrat" w:cs="Arial"/>
          <w:bCs/>
          <w:sz w:val="20"/>
          <w:szCs w:val="20"/>
          <w:lang w:val="lt-LT"/>
        </w:rPr>
        <w:t>(nepadidina</w:t>
      </w:r>
      <w:r w:rsidR="00E50CDB">
        <w:rPr>
          <w:rFonts w:ascii="Montserrat" w:eastAsia="Times New Roman" w:hAnsi="Montserrat" w:cs="Arial"/>
          <w:bCs/>
          <w:sz w:val="20"/>
          <w:szCs w:val="20"/>
          <w:lang w:val="lt-LT"/>
        </w:rPr>
        <w:t xml:space="preserve"> po perskaičiavimo</w:t>
      </w:r>
      <w:r w:rsidR="004308F8">
        <w:rPr>
          <w:rFonts w:ascii="Montserrat" w:eastAsia="Times New Roman" w:hAnsi="Montserrat" w:cs="Arial"/>
          <w:bCs/>
          <w:sz w:val="20"/>
          <w:szCs w:val="20"/>
          <w:lang w:val="lt-LT"/>
        </w:rPr>
        <w:t xml:space="preserve">) </w:t>
      </w:r>
      <w:r w:rsidR="000235B4" w:rsidRPr="000235B4">
        <w:rPr>
          <w:rFonts w:ascii="Montserrat" w:eastAsia="Times New Roman" w:hAnsi="Montserrat" w:cs="Arial"/>
          <w:bCs/>
          <w:sz w:val="20"/>
          <w:szCs w:val="20"/>
          <w:lang w:val="lt-LT"/>
        </w:rPr>
        <w:t>sutarties įvykdymo užtikrinimo</w:t>
      </w:r>
      <w:r w:rsidR="006F52FA">
        <w:rPr>
          <w:rFonts w:ascii="Montserrat" w:eastAsia="Times New Roman" w:hAnsi="Montserrat" w:cs="Arial"/>
          <w:bCs/>
          <w:sz w:val="20"/>
          <w:szCs w:val="20"/>
          <w:lang w:val="lt-LT"/>
        </w:rPr>
        <w:t>;</w:t>
      </w:r>
    </w:p>
    <w:p w14:paraId="2D185F82" w14:textId="7EDA7640" w:rsidR="00830530" w:rsidRPr="006A3616" w:rsidRDefault="00830530" w:rsidP="00830530">
      <w:pPr>
        <w:pStyle w:val="Sraopastraipa"/>
        <w:numPr>
          <w:ilvl w:val="2"/>
          <w:numId w:val="9"/>
        </w:numPr>
        <w:tabs>
          <w:tab w:val="left" w:pos="0"/>
          <w:tab w:val="left" w:pos="1134"/>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esant </w:t>
      </w:r>
      <w:bookmarkStart w:id="19" w:name="_Hlk126073886"/>
      <w:r w:rsidRPr="006A3616">
        <w:rPr>
          <w:rFonts w:ascii="Montserrat" w:eastAsia="Times New Roman" w:hAnsi="Montserrat" w:cs="Arial"/>
          <w:bCs/>
          <w:sz w:val="20"/>
          <w:szCs w:val="20"/>
          <w:lang w:val="lt-LT"/>
        </w:rPr>
        <w:t>Sutarties 1</w:t>
      </w:r>
      <w:r w:rsidR="0040310B" w:rsidRPr="006A3616">
        <w:rPr>
          <w:rFonts w:ascii="Montserrat" w:eastAsia="Times New Roman" w:hAnsi="Montserrat" w:cs="Arial"/>
          <w:bCs/>
          <w:sz w:val="20"/>
          <w:szCs w:val="20"/>
          <w:lang w:val="lt-LT"/>
        </w:rPr>
        <w:t>1</w:t>
      </w:r>
      <w:r w:rsidRPr="006A3616">
        <w:rPr>
          <w:rFonts w:ascii="Montserrat" w:eastAsia="Times New Roman" w:hAnsi="Montserrat" w:cs="Arial"/>
          <w:bCs/>
          <w:sz w:val="20"/>
          <w:szCs w:val="20"/>
          <w:lang w:val="lt-LT"/>
        </w:rPr>
        <w:t xml:space="preserve"> skyriuje numatytoms aplinkybėms</w:t>
      </w:r>
      <w:bookmarkEnd w:id="19"/>
      <w:r w:rsidRPr="006A3616">
        <w:rPr>
          <w:rFonts w:ascii="Montserrat" w:eastAsia="Times New Roman" w:hAnsi="Montserrat" w:cs="Arial"/>
          <w:bCs/>
          <w:sz w:val="20"/>
          <w:szCs w:val="20"/>
          <w:lang w:val="lt-LT"/>
        </w:rPr>
        <w:t>;</w:t>
      </w:r>
    </w:p>
    <w:p w14:paraId="1B14DAD7" w14:textId="77777777" w:rsidR="00830530" w:rsidRPr="006A3616" w:rsidRDefault="00830530" w:rsidP="00830530">
      <w:pPr>
        <w:pStyle w:val="Sraopastraipa"/>
        <w:numPr>
          <w:ilvl w:val="2"/>
          <w:numId w:val="9"/>
        </w:numPr>
        <w:tabs>
          <w:tab w:val="left" w:pos="0"/>
          <w:tab w:val="left" w:pos="1134"/>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 jei manoma, kad dėl esminių klaidų ar pažeidimų Sutartis tampa negaliojančia, – tam, kad būtų galima patikrinti, ar iš tikrųjų buvo padarytos esminės klaidos ar pažeidimai;</w:t>
      </w:r>
    </w:p>
    <w:p w14:paraId="0A1C3111" w14:textId="77777777" w:rsidR="00830530" w:rsidRPr="006A3616" w:rsidRDefault="00830530" w:rsidP="00830530">
      <w:pPr>
        <w:pStyle w:val="Sraopastraipa"/>
        <w:numPr>
          <w:ilvl w:val="2"/>
          <w:numId w:val="9"/>
        </w:numPr>
        <w:tabs>
          <w:tab w:val="left" w:pos="0"/>
          <w:tab w:val="left" w:pos="1276"/>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jei Užsakovui iš Trečiųjų šalių reikalinga įsigyti papildomų paslaugų / prekių / darbų, kurios būtinos Paslaugų pagal Sutartį tolesniam teikimui; </w:t>
      </w:r>
    </w:p>
    <w:p w14:paraId="76930D2C" w14:textId="15AF172A" w:rsidR="00830530" w:rsidRPr="006A3616" w:rsidRDefault="00830530" w:rsidP="00830530">
      <w:pPr>
        <w:pStyle w:val="Sraopastraipa"/>
        <w:numPr>
          <w:ilvl w:val="2"/>
          <w:numId w:val="9"/>
        </w:numPr>
        <w:tabs>
          <w:tab w:val="left" w:pos="0"/>
          <w:tab w:val="left" w:pos="1276"/>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jei, Užsakovo pagrįstu vertinimu, dėl P</w:t>
      </w:r>
      <w:r w:rsidR="00C15717" w:rsidRPr="006A3616">
        <w:rPr>
          <w:rFonts w:ascii="Montserrat" w:eastAsia="Times New Roman" w:hAnsi="Montserrat" w:cs="Arial"/>
          <w:bCs/>
          <w:sz w:val="20"/>
          <w:szCs w:val="20"/>
          <w:lang w:val="lt-LT"/>
        </w:rPr>
        <w:t>latintojo</w:t>
      </w:r>
      <w:r w:rsidRPr="006A3616">
        <w:rPr>
          <w:rFonts w:ascii="Montserrat" w:eastAsia="Times New Roman" w:hAnsi="Montserrat" w:cs="Arial"/>
          <w:bCs/>
          <w:sz w:val="20"/>
          <w:szCs w:val="20"/>
          <w:lang w:val="lt-LT"/>
        </w:rPr>
        <w:t xml:space="preserve"> veiksmų ir (ar) neveikimo Sutarties tolesnio vykdymo rizika Užsakovui tampa nebepriimtina</w:t>
      </w:r>
      <w:r w:rsidR="00C15717" w:rsidRPr="006A3616">
        <w:rPr>
          <w:rFonts w:ascii="Montserrat" w:eastAsia="Times New Roman" w:hAnsi="Montserrat" w:cs="Arial"/>
          <w:bCs/>
          <w:sz w:val="20"/>
          <w:szCs w:val="20"/>
          <w:lang w:val="lt-LT"/>
        </w:rPr>
        <w:t>;</w:t>
      </w:r>
    </w:p>
    <w:p w14:paraId="35377E7B" w14:textId="10FAC2AB" w:rsidR="00C15717" w:rsidRPr="006A3616" w:rsidRDefault="00392A00" w:rsidP="00830530">
      <w:pPr>
        <w:pStyle w:val="Sraopastraipa"/>
        <w:numPr>
          <w:ilvl w:val="2"/>
          <w:numId w:val="9"/>
        </w:numPr>
        <w:tabs>
          <w:tab w:val="left" w:pos="0"/>
          <w:tab w:val="left" w:pos="1276"/>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jei Platintojas nepradeda teikti Paslaugų per Sutarties 2.</w:t>
      </w:r>
      <w:r w:rsidR="00190B43"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 xml:space="preserve"> </w:t>
      </w:r>
      <w:r w:rsidR="00F27B3D" w:rsidRPr="006A3616">
        <w:rPr>
          <w:rFonts w:ascii="Montserrat" w:eastAsia="Times New Roman" w:hAnsi="Montserrat" w:cs="Arial"/>
          <w:bCs/>
          <w:sz w:val="20"/>
          <w:szCs w:val="20"/>
          <w:lang w:val="lt-LT"/>
        </w:rPr>
        <w:t xml:space="preserve">punkte numatytą terminą. </w:t>
      </w:r>
    </w:p>
    <w:p w14:paraId="026D5370" w14:textId="46683094" w:rsidR="00830530" w:rsidRPr="006A3616" w:rsidRDefault="00830530" w:rsidP="00830530">
      <w:pPr>
        <w:pStyle w:val="Sraopastraipa"/>
        <w:numPr>
          <w:ilvl w:val="1"/>
          <w:numId w:val="9"/>
        </w:numPr>
        <w:tabs>
          <w:tab w:val="left" w:pos="0"/>
          <w:tab w:val="left" w:pos="1276"/>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P</w:t>
      </w:r>
      <w:r w:rsidR="00F27B3D" w:rsidRPr="006A3616">
        <w:rPr>
          <w:rFonts w:ascii="Montserrat" w:eastAsia="Times New Roman" w:hAnsi="Montserrat" w:cs="Arial"/>
          <w:bCs/>
          <w:sz w:val="20"/>
          <w:szCs w:val="20"/>
          <w:lang w:val="lt-LT"/>
        </w:rPr>
        <w:t>latintojas</w:t>
      </w:r>
      <w:r w:rsidRPr="006A3616">
        <w:rPr>
          <w:rFonts w:ascii="Montserrat" w:eastAsia="Times New Roman" w:hAnsi="Montserrat" w:cs="Arial"/>
          <w:bCs/>
          <w:sz w:val="20"/>
          <w:szCs w:val="20"/>
          <w:lang w:val="lt-LT"/>
        </w:rPr>
        <w:t xml:space="preserve">, gavęs atitinkamą Užsakovo raštą, turi sustabdyti Paslaugų teikimą kaip įmanoma operatyviau, bet ne vėliau kaip per 1 (vieną) darbo dieną nuo rašto gavimo. </w:t>
      </w:r>
    </w:p>
    <w:p w14:paraId="3726AC4E" w14:textId="34E63344" w:rsidR="00830530" w:rsidRPr="006A3616" w:rsidRDefault="00830530" w:rsidP="00830530">
      <w:pPr>
        <w:pStyle w:val="Sraopastraipa"/>
        <w:numPr>
          <w:ilvl w:val="1"/>
          <w:numId w:val="9"/>
        </w:numPr>
        <w:tabs>
          <w:tab w:val="left" w:pos="0"/>
          <w:tab w:val="left" w:pos="1276"/>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Sutarties vykdymas atnaujinamas: </w:t>
      </w:r>
      <w:bookmarkStart w:id="20" w:name="_Hlk126073871"/>
      <w:r w:rsidRPr="006A3616">
        <w:rPr>
          <w:rFonts w:ascii="Montserrat" w:eastAsia="Times New Roman" w:hAnsi="Montserrat" w:cs="Arial"/>
          <w:bCs/>
          <w:sz w:val="20"/>
          <w:szCs w:val="20"/>
          <w:lang w:val="lt-LT"/>
        </w:rPr>
        <w:t>Sutarties 1</w:t>
      </w:r>
      <w:r w:rsidR="00F27B3D" w:rsidRPr="006A3616">
        <w:rPr>
          <w:rFonts w:ascii="Montserrat" w:eastAsia="Times New Roman" w:hAnsi="Montserrat" w:cs="Arial"/>
          <w:bCs/>
          <w:sz w:val="20"/>
          <w:szCs w:val="20"/>
          <w:lang w:val="lt-LT"/>
        </w:rPr>
        <w:t>2</w:t>
      </w:r>
      <w:r w:rsidRPr="006A3616">
        <w:rPr>
          <w:rFonts w:ascii="Montserrat" w:eastAsia="Times New Roman" w:hAnsi="Montserrat" w:cs="Arial"/>
          <w:bCs/>
          <w:sz w:val="20"/>
          <w:szCs w:val="20"/>
          <w:lang w:val="lt-LT"/>
        </w:rPr>
        <w:t xml:space="preserve">.1.1 papunktyje numatytu atveju </w:t>
      </w:r>
      <w:r w:rsidR="00F27B3D" w:rsidRPr="006A3616">
        <w:rPr>
          <w:rFonts w:ascii="Montserrat" w:eastAsia="Times New Roman" w:hAnsi="Montserrat" w:cs="Arial"/>
          <w:bCs/>
          <w:sz w:val="20"/>
          <w:szCs w:val="20"/>
          <w:lang w:val="lt-LT"/>
        </w:rPr>
        <w:t>–</w:t>
      </w:r>
      <w:r w:rsidRPr="006A3616">
        <w:rPr>
          <w:rFonts w:ascii="Montserrat" w:eastAsia="Times New Roman" w:hAnsi="Montserrat" w:cs="Arial"/>
          <w:bCs/>
          <w:sz w:val="20"/>
          <w:szCs w:val="20"/>
          <w:lang w:val="lt-LT"/>
        </w:rPr>
        <w:t xml:space="preserve"> </w:t>
      </w:r>
      <w:bookmarkEnd w:id="20"/>
      <w:r w:rsidR="00F27B3D" w:rsidRPr="006A3616">
        <w:rPr>
          <w:rFonts w:ascii="Montserrat" w:eastAsia="Times New Roman" w:hAnsi="Montserrat" w:cs="Arial"/>
          <w:bCs/>
          <w:sz w:val="20"/>
          <w:szCs w:val="20"/>
          <w:lang w:val="lt-LT"/>
        </w:rPr>
        <w:t xml:space="preserve">Platintojui </w:t>
      </w:r>
      <w:r w:rsidRPr="006A3616">
        <w:rPr>
          <w:rFonts w:ascii="Montserrat" w:eastAsia="Times New Roman" w:hAnsi="Montserrat" w:cs="Arial"/>
          <w:bCs/>
          <w:sz w:val="20"/>
          <w:szCs w:val="20"/>
          <w:lang w:val="lt-LT"/>
        </w:rPr>
        <w:t>tinkamai įvykdžius Užsakovui visus savo įsipareigojimus dėl gautų piniginių lėšų pervedimo; Sutarties 1</w:t>
      </w:r>
      <w:r w:rsidR="00F27B3D" w:rsidRPr="006A3616">
        <w:rPr>
          <w:rFonts w:ascii="Montserrat" w:eastAsia="Times New Roman" w:hAnsi="Montserrat" w:cs="Arial"/>
          <w:bCs/>
          <w:sz w:val="20"/>
          <w:szCs w:val="20"/>
          <w:lang w:val="lt-LT"/>
        </w:rPr>
        <w:t>2</w:t>
      </w:r>
      <w:r w:rsidRPr="006A3616">
        <w:rPr>
          <w:rFonts w:ascii="Montserrat" w:eastAsia="Times New Roman" w:hAnsi="Montserrat" w:cs="Arial"/>
          <w:bCs/>
          <w:sz w:val="20"/>
          <w:szCs w:val="20"/>
          <w:lang w:val="lt-LT"/>
        </w:rPr>
        <w:t>.1.2 papunktyje numatytu atveju - išnykus Sutarties 1</w:t>
      </w:r>
      <w:r w:rsidR="00F27B3D" w:rsidRPr="006A3616">
        <w:rPr>
          <w:rFonts w:ascii="Montserrat" w:eastAsia="Times New Roman" w:hAnsi="Montserrat" w:cs="Arial"/>
          <w:bCs/>
          <w:sz w:val="20"/>
          <w:szCs w:val="20"/>
          <w:lang w:val="lt-LT"/>
        </w:rPr>
        <w:t>1</w:t>
      </w:r>
      <w:r w:rsidRPr="006A3616">
        <w:rPr>
          <w:rFonts w:ascii="Montserrat" w:eastAsia="Times New Roman" w:hAnsi="Montserrat" w:cs="Arial"/>
          <w:bCs/>
          <w:sz w:val="20"/>
          <w:szCs w:val="20"/>
          <w:lang w:val="lt-LT"/>
        </w:rPr>
        <w:t xml:space="preserve"> skyriuje numatytoms aplinkybėms; Sutarties 1</w:t>
      </w:r>
      <w:r w:rsidR="00F27B3D" w:rsidRPr="006A3616">
        <w:rPr>
          <w:rFonts w:ascii="Montserrat" w:eastAsia="Times New Roman" w:hAnsi="Montserrat" w:cs="Arial"/>
          <w:bCs/>
          <w:sz w:val="20"/>
          <w:szCs w:val="20"/>
          <w:lang w:val="lt-LT"/>
        </w:rPr>
        <w:t>2</w:t>
      </w:r>
      <w:r w:rsidRPr="006A3616">
        <w:rPr>
          <w:rFonts w:ascii="Montserrat" w:eastAsia="Times New Roman" w:hAnsi="Montserrat" w:cs="Arial"/>
          <w:bCs/>
          <w:sz w:val="20"/>
          <w:szCs w:val="20"/>
          <w:lang w:val="lt-LT"/>
        </w:rPr>
        <w:t>.1.3 papunktyje  numatytu atveju - nepasitvirtinus įtarimams; Sutarties 1</w:t>
      </w:r>
      <w:r w:rsidR="00F27B3D" w:rsidRPr="006A3616">
        <w:rPr>
          <w:rFonts w:ascii="Montserrat" w:eastAsia="Times New Roman" w:hAnsi="Montserrat" w:cs="Arial"/>
          <w:bCs/>
          <w:sz w:val="20"/>
          <w:szCs w:val="20"/>
          <w:lang w:val="lt-LT"/>
        </w:rPr>
        <w:t>2</w:t>
      </w:r>
      <w:r w:rsidRPr="006A3616">
        <w:rPr>
          <w:rFonts w:ascii="Montserrat" w:eastAsia="Times New Roman" w:hAnsi="Montserrat" w:cs="Arial"/>
          <w:bCs/>
          <w:sz w:val="20"/>
          <w:szCs w:val="20"/>
          <w:lang w:val="lt-LT"/>
        </w:rPr>
        <w:t>.1.4 papunktyje  numatytu atveju - Užsakovui pranešus, kad trūkstamos paslaugos / prekės / darbai įsigyti ir atlikti; Sutarties 1</w:t>
      </w:r>
      <w:r w:rsidR="00F27B3D" w:rsidRPr="006A3616">
        <w:rPr>
          <w:rFonts w:ascii="Montserrat" w:eastAsia="Times New Roman" w:hAnsi="Montserrat" w:cs="Arial"/>
          <w:bCs/>
          <w:sz w:val="20"/>
          <w:szCs w:val="20"/>
          <w:lang w:val="lt-LT"/>
        </w:rPr>
        <w:t>2</w:t>
      </w:r>
      <w:r w:rsidRPr="006A3616">
        <w:rPr>
          <w:rFonts w:ascii="Montserrat" w:eastAsia="Times New Roman" w:hAnsi="Montserrat" w:cs="Arial"/>
          <w:bCs/>
          <w:sz w:val="20"/>
          <w:szCs w:val="20"/>
          <w:lang w:val="lt-LT"/>
        </w:rPr>
        <w:t>.1.5 papunktyje  numatytu atveju - Užsakovui patvirtinus, kad P</w:t>
      </w:r>
      <w:r w:rsidR="00F27B3D" w:rsidRPr="006A3616">
        <w:rPr>
          <w:rFonts w:ascii="Montserrat" w:eastAsia="Times New Roman" w:hAnsi="Montserrat" w:cs="Arial"/>
          <w:bCs/>
          <w:sz w:val="20"/>
          <w:szCs w:val="20"/>
          <w:lang w:val="lt-LT"/>
        </w:rPr>
        <w:t>latintojas</w:t>
      </w:r>
      <w:r w:rsidRPr="006A3616">
        <w:rPr>
          <w:rFonts w:ascii="Montserrat" w:eastAsia="Times New Roman" w:hAnsi="Montserrat" w:cs="Arial"/>
          <w:bCs/>
          <w:sz w:val="20"/>
          <w:szCs w:val="20"/>
          <w:lang w:val="lt-LT"/>
        </w:rPr>
        <w:t xml:space="preserve"> pašalino veiksnius, keliančius neproporcingą Sutarties vykdymo riziką</w:t>
      </w:r>
      <w:r w:rsidR="00F27B3D" w:rsidRPr="006A3616">
        <w:rPr>
          <w:rFonts w:ascii="Montserrat" w:eastAsia="Times New Roman" w:hAnsi="Montserrat" w:cs="Arial"/>
          <w:bCs/>
          <w:sz w:val="20"/>
          <w:szCs w:val="20"/>
          <w:lang w:val="lt-LT"/>
        </w:rPr>
        <w:t xml:space="preserve">; 12.1.6 </w:t>
      </w:r>
      <w:r w:rsidR="007457CB" w:rsidRPr="006A3616">
        <w:rPr>
          <w:rFonts w:ascii="Montserrat" w:eastAsia="Times New Roman" w:hAnsi="Montserrat" w:cs="Arial"/>
          <w:bCs/>
          <w:sz w:val="20"/>
          <w:szCs w:val="20"/>
          <w:lang w:val="lt-LT"/>
        </w:rPr>
        <w:t>papunktyje numatytu atveju – Platintojui pradėjus teikti Paslaugas naujoje Prekybos vietoje.</w:t>
      </w:r>
      <w:r w:rsidRPr="006A3616">
        <w:rPr>
          <w:rFonts w:ascii="Montserrat" w:eastAsia="Times New Roman" w:hAnsi="Montserrat" w:cs="Arial"/>
          <w:bCs/>
          <w:sz w:val="20"/>
          <w:szCs w:val="20"/>
          <w:lang w:val="lt-LT"/>
        </w:rPr>
        <w:t xml:space="preserve"> Atnaujinus Sutarties vykdymą, </w:t>
      </w:r>
      <w:r w:rsidR="005F5911" w:rsidRPr="006A3616">
        <w:rPr>
          <w:rFonts w:ascii="Montserrat" w:eastAsia="Times New Roman" w:hAnsi="Montserrat" w:cs="Arial"/>
          <w:bCs/>
          <w:sz w:val="20"/>
          <w:szCs w:val="20"/>
          <w:lang w:val="lt-LT"/>
        </w:rPr>
        <w:t>Sutarties 12.1.2</w:t>
      </w:r>
      <w:r w:rsidR="00640E71" w:rsidRPr="006A3616">
        <w:rPr>
          <w:rFonts w:ascii="Montserrat" w:eastAsia="Times New Roman" w:hAnsi="Montserrat" w:cs="Arial"/>
          <w:bCs/>
          <w:sz w:val="20"/>
          <w:szCs w:val="20"/>
          <w:lang w:val="lt-LT"/>
        </w:rPr>
        <w:t xml:space="preserve">-12.1.4 </w:t>
      </w:r>
      <w:r w:rsidR="00C86D00" w:rsidRPr="006A3616">
        <w:rPr>
          <w:rFonts w:ascii="Montserrat" w:eastAsia="Times New Roman" w:hAnsi="Montserrat" w:cs="Arial"/>
          <w:bCs/>
          <w:sz w:val="20"/>
          <w:szCs w:val="20"/>
          <w:lang w:val="lt-LT"/>
        </w:rPr>
        <w:t xml:space="preserve">papunkčiuose numatytais atvejais </w:t>
      </w:r>
      <w:r w:rsidRPr="006A3616">
        <w:rPr>
          <w:rFonts w:ascii="Montserrat" w:eastAsia="Times New Roman" w:hAnsi="Montserrat" w:cs="Arial"/>
          <w:bCs/>
          <w:sz w:val="20"/>
          <w:szCs w:val="20"/>
          <w:lang w:val="lt-LT"/>
        </w:rPr>
        <w:t>neįvykdytų prievolių įvykdymo terminai pratęsiami tokiam terminui, kiek buvo likę laiko jų įvykdymui sustabdymo metu.</w:t>
      </w:r>
    </w:p>
    <w:p w14:paraId="61AD0427" w14:textId="34CBEBD4" w:rsidR="00830530" w:rsidRPr="006A3616" w:rsidRDefault="00EA4F74" w:rsidP="00830530">
      <w:pPr>
        <w:pStyle w:val="Sraopastraipa"/>
        <w:numPr>
          <w:ilvl w:val="1"/>
          <w:numId w:val="9"/>
        </w:numPr>
        <w:tabs>
          <w:tab w:val="left" w:pos="0"/>
        </w:tabs>
        <w:spacing w:after="0" w:line="240" w:lineRule="auto"/>
        <w:ind w:left="0" w:firstLine="567"/>
        <w:jc w:val="both"/>
        <w:rPr>
          <w:rFonts w:ascii="Montserrat" w:eastAsia="Times New Roman" w:hAnsi="Montserrat" w:cs="Arial"/>
          <w:bCs/>
          <w:sz w:val="20"/>
          <w:szCs w:val="20"/>
          <w:lang w:val="lt-LT"/>
        </w:rPr>
      </w:pPr>
      <w:r>
        <w:rPr>
          <w:rFonts w:ascii="Montserrat" w:eastAsia="Times New Roman" w:hAnsi="Montserrat" w:cs="Arial"/>
          <w:bCs/>
          <w:sz w:val="20"/>
          <w:szCs w:val="20"/>
          <w:lang w:val="lt-LT"/>
        </w:rPr>
        <w:t>Punktas netaikomas</w:t>
      </w:r>
      <w:r w:rsidR="00830530" w:rsidRPr="006A3616">
        <w:rPr>
          <w:rFonts w:ascii="Montserrat" w:eastAsia="Times New Roman" w:hAnsi="Montserrat" w:cs="Arial"/>
          <w:bCs/>
          <w:sz w:val="20"/>
          <w:szCs w:val="20"/>
          <w:lang w:val="lt-LT"/>
        </w:rPr>
        <w:t>.</w:t>
      </w:r>
    </w:p>
    <w:p w14:paraId="45853884" w14:textId="6EDC12F4" w:rsidR="00830530" w:rsidRPr="006A3616" w:rsidRDefault="00830530" w:rsidP="00830530">
      <w:pPr>
        <w:pStyle w:val="Sraopastraipa"/>
        <w:numPr>
          <w:ilvl w:val="1"/>
          <w:numId w:val="9"/>
        </w:numPr>
        <w:tabs>
          <w:tab w:val="left" w:pos="0"/>
        </w:tabs>
        <w:spacing w:after="0" w:line="240" w:lineRule="auto"/>
        <w:ind w:left="0"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Tais atvejais, kai aplinkybės, dėl kurių sutartinių įsipareigojimų (jų dalies) vykdymas buvo sustabdytas, dar nėra išnykusios, o Sutarties sustabdymas trunka ilgiau nei </w:t>
      </w:r>
      <w:r w:rsidR="00EA4F74">
        <w:rPr>
          <w:rFonts w:ascii="Montserrat" w:eastAsia="Times New Roman" w:hAnsi="Montserrat" w:cs="Arial"/>
          <w:bCs/>
          <w:sz w:val="20"/>
          <w:szCs w:val="20"/>
          <w:lang w:val="lt-LT"/>
        </w:rPr>
        <w:t>5 mėnesiai</w:t>
      </w:r>
      <w:r w:rsidRPr="006A3616">
        <w:rPr>
          <w:rFonts w:ascii="Montserrat" w:eastAsia="Times New Roman" w:hAnsi="Montserrat" w:cs="Arial"/>
          <w:bCs/>
          <w:sz w:val="20"/>
          <w:szCs w:val="20"/>
          <w:lang w:val="lt-LT"/>
        </w:rPr>
        <w:t>, bet kuri iš Šalių turi teisę vienašališkai ne teismo keliu nutraukti šią Sutartį, apie tai įspėjusi raštu kitą Šalį ne vėliau kaip prieš 5 (penkias) kalendorines dienas..</w:t>
      </w:r>
    </w:p>
    <w:p w14:paraId="5C7860E6" w14:textId="21DF415B" w:rsidR="00215933" w:rsidRPr="006A3616" w:rsidRDefault="00215933" w:rsidP="007A0670">
      <w:pPr>
        <w:pStyle w:val="Sraopastraipa"/>
        <w:tabs>
          <w:tab w:val="left" w:pos="1134"/>
        </w:tabs>
        <w:spacing w:after="0" w:line="240" w:lineRule="auto"/>
        <w:ind w:left="567"/>
        <w:jc w:val="both"/>
        <w:rPr>
          <w:rFonts w:ascii="Montserrat" w:eastAsia="Times New Roman" w:hAnsi="Montserrat" w:cs="Arial"/>
          <w:sz w:val="20"/>
          <w:szCs w:val="20"/>
          <w:lang w:val="lt-LT"/>
        </w:rPr>
      </w:pPr>
    </w:p>
    <w:p w14:paraId="112A48A0" w14:textId="7A411DC7" w:rsidR="00215933" w:rsidRPr="006A3616" w:rsidRDefault="00381044" w:rsidP="00215933">
      <w:pPr>
        <w:tabs>
          <w:tab w:val="left" w:pos="993"/>
        </w:tabs>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w:t>
      </w:r>
      <w:r w:rsidR="002B05AF" w:rsidRPr="006A3616">
        <w:rPr>
          <w:rFonts w:ascii="Montserrat" w:eastAsia="Times New Roman" w:hAnsi="Montserrat" w:cs="Arial"/>
          <w:b/>
          <w:sz w:val="20"/>
          <w:szCs w:val="20"/>
          <w:lang w:val="lt-LT"/>
        </w:rPr>
        <w:t>3</w:t>
      </w:r>
      <w:r w:rsidR="00215933" w:rsidRPr="006A3616">
        <w:rPr>
          <w:rFonts w:ascii="Montserrat" w:eastAsia="Times New Roman" w:hAnsi="Montserrat" w:cs="Arial"/>
          <w:b/>
          <w:sz w:val="20"/>
          <w:szCs w:val="20"/>
          <w:lang w:val="lt-LT"/>
        </w:rPr>
        <w:t xml:space="preserve">. </w:t>
      </w:r>
      <w:r w:rsidR="00286BAE" w:rsidRPr="006A3616">
        <w:rPr>
          <w:rFonts w:ascii="Montserrat" w:eastAsia="Times New Roman" w:hAnsi="Montserrat" w:cs="Arial"/>
          <w:b/>
          <w:sz w:val="20"/>
          <w:szCs w:val="20"/>
          <w:lang w:val="lt-LT"/>
        </w:rPr>
        <w:t xml:space="preserve">  </w:t>
      </w:r>
      <w:r w:rsidR="00215933" w:rsidRPr="006A3616">
        <w:rPr>
          <w:rFonts w:ascii="Montserrat" w:eastAsia="Times New Roman" w:hAnsi="Montserrat" w:cs="Arial"/>
          <w:b/>
          <w:sz w:val="20"/>
          <w:szCs w:val="20"/>
          <w:lang w:val="lt-LT"/>
        </w:rPr>
        <w:t>SUTARTIES GALIOJIMAS, KEITIMAS IR NUTRAUKIMAS</w:t>
      </w:r>
    </w:p>
    <w:p w14:paraId="1E30D946" w14:textId="77777777" w:rsidR="00215933" w:rsidRPr="006A3616" w:rsidRDefault="00215933" w:rsidP="00215933">
      <w:pPr>
        <w:tabs>
          <w:tab w:val="left" w:pos="993"/>
        </w:tabs>
        <w:spacing w:after="0" w:line="240" w:lineRule="auto"/>
        <w:jc w:val="center"/>
        <w:rPr>
          <w:rFonts w:ascii="Montserrat" w:eastAsia="Times New Roman" w:hAnsi="Montserrat" w:cs="Arial"/>
          <w:b/>
          <w:sz w:val="20"/>
          <w:szCs w:val="20"/>
          <w:lang w:val="lt-LT"/>
        </w:rPr>
      </w:pPr>
    </w:p>
    <w:p w14:paraId="530C2048" w14:textId="472FFE69" w:rsidR="0024026D" w:rsidRPr="006A3616" w:rsidRDefault="00381044">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2B05AF" w:rsidRPr="006A3616">
        <w:rPr>
          <w:rFonts w:ascii="Montserrat" w:eastAsia="Times New Roman" w:hAnsi="Montserrat" w:cs="Arial"/>
          <w:sz w:val="20"/>
          <w:szCs w:val="20"/>
          <w:lang w:val="lt-LT"/>
        </w:rPr>
        <w:t>3</w:t>
      </w:r>
      <w:r w:rsidR="00215933" w:rsidRPr="006A3616">
        <w:rPr>
          <w:rFonts w:ascii="Montserrat" w:eastAsia="Times New Roman" w:hAnsi="Montserrat" w:cs="Arial"/>
          <w:sz w:val="20"/>
          <w:szCs w:val="20"/>
          <w:lang w:val="lt-LT"/>
        </w:rPr>
        <w:t xml:space="preserve">.1. </w:t>
      </w:r>
      <w:r w:rsidR="0012125C" w:rsidRPr="006A3616">
        <w:rPr>
          <w:rFonts w:ascii="Montserrat" w:eastAsia="Times New Roman" w:hAnsi="Montserrat" w:cs="Arial"/>
          <w:sz w:val="20"/>
          <w:szCs w:val="20"/>
          <w:lang w:val="lt-LT"/>
        </w:rPr>
        <w:t xml:space="preserve">Šalims pasirašius Sutartį, ši Sutartis įsigalioja </w:t>
      </w:r>
      <w:r w:rsidR="0017322A">
        <w:rPr>
          <w:rFonts w:ascii="Montserrat" w:eastAsia="Times New Roman" w:hAnsi="Montserrat" w:cs="Arial"/>
          <w:sz w:val="20"/>
          <w:szCs w:val="20"/>
          <w:lang w:val="lt-LT"/>
        </w:rPr>
        <w:t xml:space="preserve">nuo Sutarties pasirašymo </w:t>
      </w:r>
      <w:r w:rsidR="0012125C" w:rsidRPr="006A3616">
        <w:rPr>
          <w:rFonts w:ascii="Montserrat" w:eastAsia="Times New Roman" w:hAnsi="Montserrat" w:cs="Arial"/>
          <w:sz w:val="20"/>
          <w:szCs w:val="20"/>
          <w:lang w:val="lt-LT"/>
        </w:rPr>
        <w:t>ir</w:t>
      </w:r>
      <w:r w:rsidR="002B05AF" w:rsidRPr="006A3616">
        <w:rPr>
          <w:rFonts w:ascii="Montserrat" w:eastAsia="Times New Roman" w:hAnsi="Montserrat" w:cs="Arial"/>
          <w:bCs/>
          <w:sz w:val="20"/>
          <w:szCs w:val="20"/>
          <w:lang w:val="lt-LT"/>
        </w:rPr>
        <w:t xml:space="preserve"> galioja </w:t>
      </w:r>
      <w:r w:rsidR="00044228" w:rsidRPr="006A3616">
        <w:rPr>
          <w:rFonts w:ascii="Montserrat" w:eastAsia="Times New Roman" w:hAnsi="Montserrat" w:cs="Arial"/>
          <w:bCs/>
          <w:sz w:val="20"/>
          <w:szCs w:val="20"/>
          <w:lang w:val="lt-LT"/>
        </w:rPr>
        <w:t>ne ilgiau kaip iki 202</w:t>
      </w:r>
      <w:r w:rsidR="00E133E2">
        <w:rPr>
          <w:rFonts w:ascii="Montserrat" w:eastAsia="Times New Roman" w:hAnsi="Montserrat" w:cs="Arial"/>
          <w:bCs/>
          <w:sz w:val="20"/>
          <w:szCs w:val="20"/>
          <w:lang w:val="lt-LT"/>
        </w:rPr>
        <w:t>7</w:t>
      </w:r>
      <w:r w:rsidR="00044228" w:rsidRPr="006A3616">
        <w:rPr>
          <w:rFonts w:ascii="Montserrat" w:eastAsia="Times New Roman" w:hAnsi="Montserrat" w:cs="Arial"/>
          <w:bCs/>
          <w:sz w:val="20"/>
          <w:szCs w:val="20"/>
          <w:lang w:val="lt-LT"/>
        </w:rPr>
        <w:t xml:space="preserve"> m. </w:t>
      </w:r>
      <w:r w:rsidR="00C84C8E">
        <w:rPr>
          <w:rFonts w:ascii="Montserrat" w:eastAsia="Times New Roman" w:hAnsi="Montserrat" w:cs="Arial"/>
          <w:bCs/>
          <w:sz w:val="20"/>
          <w:szCs w:val="20"/>
          <w:lang w:val="lt-LT"/>
        </w:rPr>
        <w:t>liepos</w:t>
      </w:r>
      <w:r w:rsidR="00C84C8E" w:rsidRPr="006A3616">
        <w:rPr>
          <w:rFonts w:ascii="Montserrat" w:eastAsia="Times New Roman" w:hAnsi="Montserrat" w:cs="Arial"/>
          <w:bCs/>
          <w:sz w:val="20"/>
          <w:szCs w:val="20"/>
          <w:lang w:val="lt-LT"/>
        </w:rPr>
        <w:t xml:space="preserve"> </w:t>
      </w:r>
      <w:r w:rsidR="00044228" w:rsidRPr="006A3616">
        <w:rPr>
          <w:rFonts w:ascii="Montserrat" w:eastAsia="Times New Roman" w:hAnsi="Montserrat" w:cs="Arial"/>
          <w:bCs/>
          <w:sz w:val="20"/>
          <w:szCs w:val="20"/>
          <w:lang w:val="lt-LT"/>
        </w:rPr>
        <w:t>1 d.</w:t>
      </w:r>
      <w:r w:rsidR="00E133E2">
        <w:rPr>
          <w:rFonts w:ascii="Montserrat" w:eastAsia="Times New Roman" w:hAnsi="Montserrat" w:cs="Arial"/>
          <w:bCs/>
          <w:sz w:val="20"/>
          <w:szCs w:val="20"/>
          <w:lang w:val="lt-LT"/>
        </w:rPr>
        <w:t xml:space="preserve"> </w:t>
      </w:r>
      <w:r w:rsidR="00C84C8E">
        <w:rPr>
          <w:rFonts w:ascii="Montserrat" w:eastAsia="Times New Roman" w:hAnsi="Montserrat" w:cs="Arial"/>
          <w:sz w:val="20"/>
          <w:szCs w:val="20"/>
          <w:lang w:val="lt-LT"/>
        </w:rPr>
        <w:t xml:space="preserve">Paslaugų teikimo terminas – ne ilgiau kaip iki </w:t>
      </w:r>
      <w:r w:rsidR="009E2501">
        <w:rPr>
          <w:rFonts w:ascii="Montserrat" w:eastAsia="Times New Roman" w:hAnsi="Montserrat" w:cs="Arial"/>
          <w:sz w:val="20"/>
          <w:szCs w:val="20"/>
          <w:lang w:val="lt-LT"/>
        </w:rPr>
        <w:t>202</w:t>
      </w:r>
      <w:r w:rsidR="00D76975">
        <w:rPr>
          <w:rFonts w:ascii="Montserrat" w:eastAsia="Times New Roman" w:hAnsi="Montserrat" w:cs="Arial"/>
          <w:sz w:val="20"/>
          <w:szCs w:val="20"/>
          <w:lang w:val="lt-LT"/>
        </w:rPr>
        <w:t>7</w:t>
      </w:r>
      <w:r w:rsidR="00C84C8E">
        <w:rPr>
          <w:rFonts w:ascii="Montserrat" w:eastAsia="Times New Roman" w:hAnsi="Montserrat" w:cs="Arial"/>
          <w:sz w:val="20"/>
          <w:szCs w:val="20"/>
          <w:lang w:val="lt-LT"/>
        </w:rPr>
        <w:t xml:space="preserve"> m. </w:t>
      </w:r>
      <w:r w:rsidR="009E2501">
        <w:rPr>
          <w:rFonts w:ascii="Montserrat" w:eastAsia="Times New Roman" w:hAnsi="Montserrat" w:cs="Arial"/>
          <w:sz w:val="20"/>
          <w:szCs w:val="20"/>
          <w:lang w:val="lt-LT"/>
        </w:rPr>
        <w:t xml:space="preserve">gegužės </w:t>
      </w:r>
      <w:r w:rsidR="009E2501" w:rsidRPr="00B9248D">
        <w:rPr>
          <w:rFonts w:ascii="Montserrat" w:eastAsia="Times New Roman" w:hAnsi="Montserrat" w:cs="Arial"/>
          <w:sz w:val="20"/>
          <w:szCs w:val="20"/>
          <w:lang w:val="lt-LT"/>
        </w:rPr>
        <w:t>1</w:t>
      </w:r>
      <w:r w:rsidR="009E2501">
        <w:rPr>
          <w:rFonts w:ascii="Montserrat" w:eastAsia="Times New Roman" w:hAnsi="Montserrat" w:cs="Arial"/>
          <w:sz w:val="20"/>
          <w:szCs w:val="20"/>
          <w:lang w:val="lt-LT"/>
        </w:rPr>
        <w:t xml:space="preserve"> d.</w:t>
      </w:r>
    </w:p>
    <w:p w14:paraId="1DA457BC" w14:textId="39336704" w:rsidR="00AA631C" w:rsidRPr="006A3616" w:rsidRDefault="0024026D" w:rsidP="00AA631C">
      <w:pPr>
        <w:tabs>
          <w:tab w:val="left" w:pos="993"/>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044228" w:rsidRPr="006A3616">
        <w:rPr>
          <w:rFonts w:ascii="Montserrat" w:eastAsia="Times New Roman" w:hAnsi="Montserrat" w:cs="Arial"/>
          <w:sz w:val="20"/>
          <w:szCs w:val="20"/>
          <w:lang w:val="lt-LT"/>
        </w:rPr>
        <w:t>3.</w:t>
      </w:r>
      <w:r w:rsidR="00AA631C" w:rsidRPr="006A3616">
        <w:rPr>
          <w:rFonts w:ascii="Montserrat" w:eastAsia="Times New Roman" w:hAnsi="Montserrat" w:cs="Arial"/>
          <w:sz w:val="20"/>
          <w:szCs w:val="20"/>
          <w:lang w:val="lt-LT"/>
        </w:rPr>
        <w:t xml:space="preserve">2. </w:t>
      </w:r>
      <w:r w:rsidR="00AA631C" w:rsidRPr="006A3616">
        <w:rPr>
          <w:rFonts w:ascii="Montserrat" w:eastAsia="Times New Roman" w:hAnsi="Montserrat" w:cs="Arial"/>
          <w:sz w:val="20"/>
          <w:szCs w:val="20"/>
          <w:lang w:val="lt-LT"/>
        </w:rPr>
        <w:tab/>
        <w:t>Sutartis baigiasi:</w:t>
      </w:r>
    </w:p>
    <w:p w14:paraId="44C68F14" w14:textId="16DD88A3" w:rsidR="00AA631C" w:rsidRPr="006A3616" w:rsidRDefault="00AA631C" w:rsidP="00AA631C">
      <w:pPr>
        <w:tabs>
          <w:tab w:val="left" w:pos="993"/>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13.2.1. suėjus Sutarties 13.1 punkte nurodytam Sutarties galiojimo terminui;</w:t>
      </w:r>
    </w:p>
    <w:p w14:paraId="106BCC8F" w14:textId="05889F83" w:rsidR="00AA631C" w:rsidRPr="006A3616" w:rsidRDefault="00AA631C" w:rsidP="00AA631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13.2.2.</w:t>
      </w:r>
      <w:r w:rsidRPr="006A3616">
        <w:rPr>
          <w:rFonts w:ascii="Montserrat" w:eastAsia="Times New Roman" w:hAnsi="Montserrat" w:cs="Arial"/>
          <w:sz w:val="20"/>
          <w:szCs w:val="20"/>
          <w:lang w:val="lt-LT"/>
        </w:rPr>
        <w:tab/>
      </w:r>
      <w:r w:rsidR="00F52A0C">
        <w:rPr>
          <w:rFonts w:ascii="Montserrat" w:eastAsia="Times New Roman" w:hAnsi="Montserrat" w:cs="Arial"/>
          <w:sz w:val="20"/>
          <w:szCs w:val="20"/>
          <w:lang w:val="lt-LT"/>
        </w:rPr>
        <w:t>punktas netaikomas</w:t>
      </w:r>
      <w:r w:rsidRPr="006A3616">
        <w:rPr>
          <w:rFonts w:ascii="Montserrat" w:eastAsia="Times New Roman" w:hAnsi="Montserrat" w:cs="Arial"/>
          <w:sz w:val="20"/>
          <w:szCs w:val="20"/>
          <w:lang w:val="lt-LT"/>
        </w:rPr>
        <w:t>;</w:t>
      </w:r>
    </w:p>
    <w:p w14:paraId="129338B5" w14:textId="4DF1F82C" w:rsidR="00AA631C" w:rsidRPr="006A3616" w:rsidRDefault="00AA631C" w:rsidP="00AA631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13.2.3.</w:t>
      </w:r>
      <w:r w:rsidRPr="006A3616">
        <w:rPr>
          <w:rFonts w:ascii="Montserrat" w:eastAsia="Times New Roman" w:hAnsi="Montserrat" w:cs="Arial"/>
          <w:sz w:val="20"/>
          <w:szCs w:val="20"/>
          <w:lang w:val="lt-LT"/>
        </w:rPr>
        <w:tab/>
        <w:t>Šaliai nutraukus Sutartį Sutartyje nustatyta tvarka;</w:t>
      </w:r>
    </w:p>
    <w:p w14:paraId="133F396F" w14:textId="0DD36934" w:rsidR="00215933" w:rsidRPr="006A3616" w:rsidRDefault="00AA631C" w:rsidP="00AA631C">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13.2.4.</w:t>
      </w:r>
      <w:r w:rsidRPr="006A3616">
        <w:rPr>
          <w:rFonts w:ascii="Montserrat" w:eastAsia="Times New Roman" w:hAnsi="Montserrat" w:cs="Arial"/>
          <w:sz w:val="20"/>
          <w:szCs w:val="20"/>
          <w:lang w:val="lt-LT"/>
        </w:rPr>
        <w:tab/>
        <w:t>kitais Teisės aktuose numatytais atvejais.</w:t>
      </w:r>
    </w:p>
    <w:p w14:paraId="7B8B118A" w14:textId="44D9C6C4" w:rsidR="00215933" w:rsidRPr="006A3616" w:rsidRDefault="00381044"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AA631C" w:rsidRPr="006A3616">
        <w:rPr>
          <w:rFonts w:ascii="Montserrat" w:eastAsia="Times New Roman" w:hAnsi="Montserrat" w:cs="Arial"/>
          <w:sz w:val="20"/>
          <w:szCs w:val="20"/>
          <w:lang w:val="lt-LT"/>
        </w:rPr>
        <w:t>3</w:t>
      </w:r>
      <w:r w:rsidR="00F50663" w:rsidRPr="006A3616">
        <w:rPr>
          <w:rFonts w:ascii="Montserrat" w:eastAsia="Times New Roman" w:hAnsi="Montserrat" w:cs="Arial"/>
          <w:sz w:val="20"/>
          <w:szCs w:val="20"/>
          <w:lang w:val="lt-LT"/>
        </w:rPr>
        <w:t>.3</w:t>
      </w:r>
      <w:r w:rsidR="00215933" w:rsidRPr="006A3616">
        <w:rPr>
          <w:rFonts w:ascii="Montserrat" w:eastAsia="Times New Roman" w:hAnsi="Montserrat" w:cs="Arial"/>
          <w:sz w:val="20"/>
          <w:szCs w:val="20"/>
          <w:lang w:val="lt-LT"/>
        </w:rPr>
        <w:t>. Jeigu kuri nors šios Sutarties nuostata taptų negaliojančia dėl prieštaravimo imperatyvioms įstatymų nuostatoms ar dėl kitų priežasčių, tai neatleis Šalių nuo jų įsipareigojimų vykdymo ir, jeigu teisiškai įmanoma, Šalys privalės dėti visas pastangas, kad pasiektų tikslus, kurie ekonominiu požiūriu būtų artimiausi tokiose nuostatose numatytiems tikslams. Tokiu atveju Šalys turi susitarti pakeisti netinkamą nuostatą ekonominiu požiūriu artimiausia nuostata ir tai įforminti raštu.</w:t>
      </w:r>
    </w:p>
    <w:p w14:paraId="212CE082" w14:textId="3B4CEABA" w:rsidR="00747486" w:rsidRPr="006A3616" w:rsidRDefault="00381044"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lastRenderedPageBreak/>
        <w:t>1</w:t>
      </w:r>
      <w:r w:rsidR="00AA631C" w:rsidRPr="006A3616">
        <w:rPr>
          <w:rFonts w:ascii="Montserrat" w:eastAsia="Times New Roman" w:hAnsi="Montserrat" w:cs="Arial"/>
          <w:sz w:val="20"/>
          <w:szCs w:val="20"/>
          <w:lang w:val="lt-LT"/>
        </w:rPr>
        <w:t>3</w:t>
      </w:r>
      <w:r w:rsidR="00F50663" w:rsidRPr="006A3616">
        <w:rPr>
          <w:rFonts w:ascii="Montserrat" w:eastAsia="Times New Roman" w:hAnsi="Montserrat" w:cs="Arial"/>
          <w:sz w:val="20"/>
          <w:szCs w:val="20"/>
          <w:lang w:val="lt-LT"/>
        </w:rPr>
        <w:t>.4</w:t>
      </w:r>
      <w:r w:rsidR="00215933" w:rsidRPr="006A3616">
        <w:rPr>
          <w:rFonts w:ascii="Montserrat" w:eastAsia="Times New Roman" w:hAnsi="Montserrat" w:cs="Arial"/>
          <w:sz w:val="20"/>
          <w:szCs w:val="20"/>
          <w:lang w:val="lt-LT"/>
        </w:rPr>
        <w:t xml:space="preserve">. </w:t>
      </w:r>
      <w:r w:rsidR="0021140B" w:rsidRPr="006A3616">
        <w:rPr>
          <w:rFonts w:ascii="Montserrat" w:eastAsia="Times New Roman" w:hAnsi="Montserrat" w:cs="Arial"/>
          <w:sz w:val="20"/>
          <w:szCs w:val="20"/>
          <w:lang w:val="lt-LT"/>
        </w:rPr>
        <w:t xml:space="preserve">Sutartis jos galiojimo laikotarpiu </w:t>
      </w:r>
      <w:r w:rsidR="00964A65">
        <w:rPr>
          <w:rFonts w:ascii="Montserrat" w:eastAsia="Times New Roman" w:hAnsi="Montserrat" w:cs="Arial"/>
          <w:sz w:val="20"/>
          <w:szCs w:val="20"/>
          <w:lang w:val="lt-LT"/>
        </w:rPr>
        <w:t xml:space="preserve">gali būti </w:t>
      </w:r>
      <w:r w:rsidR="0021140B" w:rsidRPr="006A3616">
        <w:rPr>
          <w:rFonts w:ascii="Montserrat" w:eastAsia="Times New Roman" w:hAnsi="Montserrat" w:cs="Arial"/>
          <w:sz w:val="20"/>
          <w:szCs w:val="20"/>
          <w:lang w:val="lt-LT"/>
        </w:rPr>
        <w:t xml:space="preserve">keičiama </w:t>
      </w:r>
      <w:r w:rsidR="009079E9">
        <w:rPr>
          <w:rFonts w:ascii="Montserrat" w:eastAsia="Times New Roman" w:hAnsi="Montserrat" w:cs="Arial"/>
          <w:sz w:val="20"/>
          <w:szCs w:val="20"/>
          <w:lang w:val="lt-LT"/>
        </w:rPr>
        <w:t>jei</w:t>
      </w:r>
      <w:r w:rsidR="00964A65">
        <w:rPr>
          <w:rFonts w:ascii="Montserrat" w:eastAsia="Times New Roman" w:hAnsi="Montserrat" w:cs="Arial"/>
          <w:sz w:val="20"/>
          <w:szCs w:val="20"/>
          <w:lang w:val="lt-LT"/>
        </w:rPr>
        <w:t xml:space="preserve"> tokios pat </w:t>
      </w:r>
      <w:r w:rsidR="00112AEB">
        <w:rPr>
          <w:rFonts w:ascii="Montserrat" w:eastAsia="Times New Roman" w:hAnsi="Montserrat" w:cs="Arial"/>
          <w:sz w:val="20"/>
          <w:szCs w:val="20"/>
          <w:lang w:val="lt-LT"/>
        </w:rPr>
        <w:t>sąlygos</w:t>
      </w:r>
      <w:r w:rsidR="00964A65">
        <w:rPr>
          <w:rFonts w:ascii="Montserrat" w:eastAsia="Times New Roman" w:hAnsi="Montserrat" w:cs="Arial"/>
          <w:sz w:val="20"/>
          <w:szCs w:val="20"/>
          <w:lang w:val="lt-LT"/>
        </w:rPr>
        <w:t xml:space="preserve"> taikomos ir kitiems </w:t>
      </w:r>
      <w:r w:rsidR="00112AEB">
        <w:rPr>
          <w:rFonts w:ascii="Montserrat" w:eastAsia="Times New Roman" w:hAnsi="Montserrat" w:cs="Arial"/>
          <w:sz w:val="20"/>
          <w:szCs w:val="20"/>
          <w:lang w:val="lt-LT"/>
        </w:rPr>
        <w:t>p</w:t>
      </w:r>
      <w:r w:rsidR="00964A65">
        <w:rPr>
          <w:rFonts w:ascii="Montserrat" w:eastAsia="Times New Roman" w:hAnsi="Montserrat" w:cs="Arial"/>
          <w:sz w:val="20"/>
          <w:szCs w:val="20"/>
          <w:lang w:val="lt-LT"/>
        </w:rPr>
        <w:t>latintojams</w:t>
      </w:r>
      <w:r w:rsidR="00112AEB">
        <w:rPr>
          <w:rFonts w:ascii="Montserrat" w:eastAsia="Times New Roman" w:hAnsi="Montserrat" w:cs="Arial"/>
          <w:sz w:val="20"/>
          <w:szCs w:val="20"/>
          <w:lang w:val="lt-LT"/>
        </w:rPr>
        <w:t xml:space="preserve"> </w:t>
      </w:r>
      <w:r w:rsidR="00A7778A">
        <w:rPr>
          <w:rFonts w:ascii="Montserrat" w:eastAsia="Times New Roman" w:hAnsi="Montserrat" w:cs="Arial"/>
          <w:sz w:val="20"/>
          <w:szCs w:val="20"/>
          <w:lang w:val="lt-LT"/>
        </w:rPr>
        <w:t>platinantiems el. bilietus</w:t>
      </w:r>
      <w:r w:rsidR="00112AEB">
        <w:rPr>
          <w:rFonts w:ascii="Montserrat" w:eastAsia="Times New Roman" w:hAnsi="Montserrat" w:cs="Arial"/>
          <w:sz w:val="20"/>
          <w:szCs w:val="20"/>
          <w:lang w:val="lt-LT"/>
        </w:rPr>
        <w:t xml:space="preserve"> savo analogiškose Platformose</w:t>
      </w:r>
      <w:r w:rsidR="00C63DE6" w:rsidRPr="006A3616">
        <w:rPr>
          <w:rFonts w:ascii="Montserrat" w:eastAsia="Times New Roman" w:hAnsi="Montserrat" w:cs="Arial"/>
          <w:sz w:val="20"/>
          <w:szCs w:val="20"/>
          <w:lang w:val="lt-LT"/>
        </w:rPr>
        <w:t>.</w:t>
      </w:r>
    </w:p>
    <w:p w14:paraId="51AD9AFD" w14:textId="35BCD04D" w:rsidR="00215933" w:rsidRPr="006A3616" w:rsidRDefault="00747486"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AA631C"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 xml:space="preserve">.5. Sutarties galiojimo laikotarpiu Šalis, inicijuojanti Sutarties sąlygų pakeitimą, pateikia kitai Šaliai raštišką prašymą keisti Sutarties sąlygas bei dokumentų, pagrindžiančių prašyme nurodytas aplinkybes, argumentus ir paaiškinimus, kopijas. Šalims tarpusavyje susitarus dėl Sutarties sąlygų keitimo ar papildymo, pakeitimai, papildymai ar priedai įforminami rašytiniu susitarimu, kuris yra Sutarties neatskiriama dalis ir turi privalomą galią Šalims ir be jos negalioja. </w:t>
      </w:r>
    </w:p>
    <w:p w14:paraId="0C1FCBDB" w14:textId="384A1315" w:rsidR="00215933" w:rsidRPr="006A3616" w:rsidRDefault="00381044"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AA631C" w:rsidRPr="006A3616">
        <w:rPr>
          <w:rFonts w:ascii="Montserrat" w:eastAsia="Times New Roman" w:hAnsi="Montserrat" w:cs="Arial"/>
          <w:sz w:val="20"/>
          <w:szCs w:val="20"/>
          <w:lang w:val="lt-LT"/>
        </w:rPr>
        <w:t>3</w:t>
      </w:r>
      <w:r w:rsidR="00813CEF" w:rsidRPr="006A3616">
        <w:rPr>
          <w:rFonts w:ascii="Montserrat" w:eastAsia="Times New Roman" w:hAnsi="Montserrat" w:cs="Arial"/>
          <w:sz w:val="20"/>
          <w:szCs w:val="20"/>
          <w:lang w:val="lt-LT"/>
        </w:rPr>
        <w:t>.</w:t>
      </w:r>
      <w:r w:rsidR="00114E42" w:rsidRPr="006A3616">
        <w:rPr>
          <w:rFonts w:ascii="Montserrat" w:eastAsia="Times New Roman" w:hAnsi="Montserrat" w:cs="Arial"/>
          <w:sz w:val="20"/>
          <w:szCs w:val="20"/>
          <w:lang w:val="lt-LT"/>
        </w:rPr>
        <w:t>6</w:t>
      </w:r>
      <w:r w:rsidR="00215933" w:rsidRPr="006A3616">
        <w:rPr>
          <w:rFonts w:ascii="Montserrat" w:eastAsia="Times New Roman" w:hAnsi="Montserrat" w:cs="Arial"/>
          <w:sz w:val="20"/>
          <w:szCs w:val="20"/>
          <w:lang w:val="lt-LT"/>
        </w:rPr>
        <w:t xml:space="preserve">. Nutraukus Sutartį ar jai pasibaigus, lieka galioti šios Sutarties nuostatos, susijusios su atsakomybe tarp </w:t>
      </w:r>
      <w:r w:rsidR="00B136A0" w:rsidRPr="006A3616">
        <w:rPr>
          <w:rFonts w:ascii="Montserrat" w:eastAsia="Times New Roman" w:hAnsi="Montserrat" w:cs="Arial"/>
          <w:sz w:val="20"/>
          <w:szCs w:val="20"/>
          <w:lang w:val="lt-LT"/>
        </w:rPr>
        <w:t>Š</w:t>
      </w:r>
      <w:r w:rsidR="00215933" w:rsidRPr="006A3616">
        <w:rPr>
          <w:rFonts w:ascii="Montserrat" w:eastAsia="Times New Roman" w:hAnsi="Montserrat" w:cs="Arial"/>
          <w:sz w:val="20"/>
          <w:szCs w:val="20"/>
          <w:lang w:val="lt-LT"/>
        </w:rPr>
        <w:t xml:space="preserve">alių pagal šią </w:t>
      </w:r>
      <w:r w:rsidR="00B136A0" w:rsidRPr="006A3616">
        <w:rPr>
          <w:rFonts w:ascii="Montserrat" w:eastAsia="Times New Roman" w:hAnsi="Montserrat" w:cs="Arial"/>
          <w:sz w:val="20"/>
          <w:szCs w:val="20"/>
          <w:lang w:val="lt-LT"/>
        </w:rPr>
        <w:t>S</w:t>
      </w:r>
      <w:r w:rsidR="00215933" w:rsidRPr="006A3616">
        <w:rPr>
          <w:rFonts w:ascii="Montserrat" w:eastAsia="Times New Roman" w:hAnsi="Montserrat" w:cs="Arial"/>
          <w:sz w:val="20"/>
          <w:szCs w:val="20"/>
          <w:lang w:val="lt-LT"/>
        </w:rPr>
        <w:t>utartį, konfidencialumo</w:t>
      </w:r>
      <w:r w:rsidR="00114E42" w:rsidRPr="006A3616">
        <w:rPr>
          <w:rFonts w:ascii="Montserrat" w:eastAsia="Times New Roman" w:hAnsi="Montserrat" w:cs="Arial"/>
          <w:sz w:val="20"/>
          <w:szCs w:val="20"/>
          <w:lang w:val="lt-LT"/>
        </w:rPr>
        <w:t xml:space="preserve"> reikalavimai</w:t>
      </w:r>
      <w:r w:rsidR="00215933" w:rsidRPr="006A3616">
        <w:rPr>
          <w:rFonts w:ascii="Montserrat" w:eastAsia="Times New Roman" w:hAnsi="Montserrat" w:cs="Arial"/>
          <w:sz w:val="20"/>
          <w:szCs w:val="20"/>
          <w:lang w:val="lt-LT"/>
        </w:rPr>
        <w:t xml:space="preserve">, </w:t>
      </w:r>
      <w:r w:rsidR="00D773D2">
        <w:rPr>
          <w:rFonts w:ascii="Montserrat" w:eastAsia="Times New Roman" w:hAnsi="Montserrat" w:cs="Arial"/>
          <w:sz w:val="20"/>
          <w:szCs w:val="20"/>
          <w:lang w:val="lt-LT"/>
        </w:rPr>
        <w:t xml:space="preserve">el. bilietų grąžinimo ir komisinio perskaičiavimo dėl grąžintų el. bilietų sąlygos, </w:t>
      </w:r>
      <w:r w:rsidR="00215933" w:rsidRPr="006A3616">
        <w:rPr>
          <w:rFonts w:ascii="Montserrat" w:eastAsia="Times New Roman" w:hAnsi="Montserrat" w:cs="Arial"/>
          <w:sz w:val="20"/>
          <w:szCs w:val="20"/>
          <w:lang w:val="lt-LT"/>
        </w:rPr>
        <w:t>taip pat visos kitos šios Sutarties nuostatos, kurios išlieka galioti po Sutarties nutraukimo arba turi išlikti galioti, kad būtų visiškai įvykdyta ši Sutartis.</w:t>
      </w:r>
    </w:p>
    <w:p w14:paraId="3ADC5245" w14:textId="74358949" w:rsidR="00114E42" w:rsidRPr="006A3616" w:rsidRDefault="00114E42">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AA631C"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 xml:space="preserve">.7. </w:t>
      </w:r>
      <w:bookmarkStart w:id="21" w:name="_Hlk528746038"/>
      <w:r w:rsidR="0013004F" w:rsidRPr="006A3616">
        <w:rPr>
          <w:rFonts w:ascii="Montserrat" w:eastAsia="Times New Roman" w:hAnsi="Montserrat" w:cs="Arial"/>
          <w:sz w:val="20"/>
          <w:szCs w:val="20"/>
          <w:lang w:val="lt-LT"/>
        </w:rPr>
        <w:t xml:space="preserve">Sutartis gali būti nutraukta </w:t>
      </w:r>
      <w:bookmarkStart w:id="22" w:name="_Hlk528745908"/>
      <w:r w:rsidR="00C50319">
        <w:rPr>
          <w:rFonts w:ascii="Montserrat" w:eastAsia="Times New Roman" w:hAnsi="Montserrat" w:cs="Arial"/>
          <w:sz w:val="20"/>
          <w:szCs w:val="20"/>
          <w:lang w:val="lt-LT"/>
        </w:rPr>
        <w:t xml:space="preserve">LR Civiliniame kodekse ir </w:t>
      </w:r>
      <w:bookmarkEnd w:id="22"/>
      <w:r w:rsidRPr="006A3616">
        <w:rPr>
          <w:rFonts w:ascii="Montserrat" w:eastAsia="Times New Roman" w:hAnsi="Montserrat" w:cs="Arial"/>
          <w:sz w:val="20"/>
          <w:szCs w:val="20"/>
          <w:lang w:val="lt-LT"/>
        </w:rPr>
        <w:t>bei</w:t>
      </w:r>
      <w:r w:rsidR="0013004F" w:rsidRPr="006A3616">
        <w:rPr>
          <w:rFonts w:ascii="Montserrat" w:eastAsia="Times New Roman" w:hAnsi="Montserrat" w:cs="Arial"/>
          <w:sz w:val="20"/>
          <w:szCs w:val="20"/>
          <w:lang w:val="lt-LT"/>
        </w:rPr>
        <w:t xml:space="preserve"> kitais Sutartyje numatytais atvejais</w:t>
      </w:r>
      <w:r w:rsidRPr="006A3616">
        <w:rPr>
          <w:rFonts w:ascii="Montserrat" w:eastAsia="Times New Roman" w:hAnsi="Montserrat" w:cs="Arial"/>
          <w:sz w:val="20"/>
          <w:szCs w:val="20"/>
          <w:lang w:val="lt-LT"/>
        </w:rPr>
        <w:t>.</w:t>
      </w:r>
    </w:p>
    <w:p w14:paraId="314D065F" w14:textId="44E0ACCE" w:rsidR="00215933" w:rsidRPr="006A3616" w:rsidRDefault="00114E42" w:rsidP="008817B0">
      <w:pPr>
        <w:tabs>
          <w:tab w:val="left" w:pos="993"/>
          <w:tab w:val="left" w:pos="1134"/>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AA631C"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.8.</w:t>
      </w:r>
      <w:r w:rsidRPr="006A3616">
        <w:rPr>
          <w:rFonts w:ascii="Montserrat" w:eastAsia="Times New Roman" w:hAnsi="Montserrat" w:cs="Arial"/>
          <w:sz w:val="20"/>
          <w:szCs w:val="20"/>
          <w:lang w:val="lt-LT"/>
        </w:rPr>
        <w:tab/>
        <w:t xml:space="preserve">Užsakovas turi teisę </w:t>
      </w:r>
      <w:r w:rsidR="0013004F" w:rsidRPr="006A3616">
        <w:rPr>
          <w:rFonts w:ascii="Montserrat" w:eastAsia="Times New Roman" w:hAnsi="Montserrat" w:cs="Arial"/>
          <w:sz w:val="20"/>
          <w:szCs w:val="20"/>
          <w:lang w:val="lt-LT"/>
        </w:rPr>
        <w:t>vienašališkai</w:t>
      </w:r>
      <w:r w:rsidRPr="006A3616">
        <w:rPr>
          <w:rFonts w:ascii="Montserrat" w:eastAsia="Times New Roman" w:hAnsi="Montserrat" w:cs="Arial"/>
          <w:sz w:val="20"/>
          <w:szCs w:val="20"/>
          <w:lang w:val="lt-LT"/>
        </w:rPr>
        <w:t xml:space="preserve"> nutraukti Sutartį</w:t>
      </w:r>
      <w:r w:rsidR="0013004F" w:rsidRPr="006A3616">
        <w:rPr>
          <w:rFonts w:ascii="Montserrat" w:eastAsia="Times New Roman" w:hAnsi="Montserrat" w:cs="Arial"/>
          <w:sz w:val="20"/>
          <w:szCs w:val="20"/>
          <w:lang w:val="lt-LT"/>
        </w:rPr>
        <w:t xml:space="preserve"> </w:t>
      </w:r>
      <w:r w:rsidR="00AE1E6B" w:rsidRPr="006A3616">
        <w:rPr>
          <w:rFonts w:ascii="Montserrat" w:eastAsia="Times New Roman" w:hAnsi="Montserrat" w:cs="Arial"/>
          <w:sz w:val="20"/>
          <w:szCs w:val="20"/>
          <w:lang w:val="lt-LT"/>
        </w:rPr>
        <w:t>savo</w:t>
      </w:r>
      <w:r w:rsidR="0013004F" w:rsidRPr="006A3616">
        <w:rPr>
          <w:rFonts w:ascii="Montserrat" w:eastAsia="Times New Roman" w:hAnsi="Montserrat" w:cs="Arial"/>
          <w:sz w:val="20"/>
          <w:szCs w:val="20"/>
          <w:lang w:val="lt-LT"/>
        </w:rPr>
        <w:t xml:space="preserve"> iniciatyva, nenurodant Sutarties nutraukimo priežasčių, įspėj</w:t>
      </w:r>
      <w:r w:rsidRPr="006A3616">
        <w:rPr>
          <w:rFonts w:ascii="Montserrat" w:eastAsia="Times New Roman" w:hAnsi="Montserrat" w:cs="Arial"/>
          <w:sz w:val="20"/>
          <w:szCs w:val="20"/>
          <w:lang w:val="lt-LT"/>
        </w:rPr>
        <w:t>ęs</w:t>
      </w:r>
      <w:r w:rsidR="0013004F" w:rsidRPr="006A3616">
        <w:rPr>
          <w:rFonts w:ascii="Montserrat" w:eastAsia="Times New Roman" w:hAnsi="Montserrat" w:cs="Arial"/>
          <w:sz w:val="20"/>
          <w:szCs w:val="20"/>
          <w:lang w:val="lt-LT"/>
        </w:rPr>
        <w:t xml:space="preserve"> </w:t>
      </w:r>
      <w:r w:rsidR="00442D17" w:rsidRPr="006A3616">
        <w:rPr>
          <w:rFonts w:ascii="Montserrat" w:eastAsia="Times New Roman" w:hAnsi="Montserrat" w:cs="Arial"/>
          <w:sz w:val="20"/>
          <w:szCs w:val="20"/>
          <w:lang w:val="lt-LT"/>
        </w:rPr>
        <w:t>Platintoją</w:t>
      </w:r>
      <w:r w:rsidR="0013004F" w:rsidRPr="006A3616">
        <w:rPr>
          <w:rFonts w:ascii="Montserrat" w:eastAsia="Times New Roman" w:hAnsi="Montserrat" w:cs="Arial"/>
          <w:sz w:val="20"/>
          <w:szCs w:val="20"/>
          <w:lang w:val="lt-LT"/>
        </w:rPr>
        <w:t xml:space="preserve"> apie Sutarties nutraukimą ne vėliau kaip prieš </w:t>
      </w:r>
      <w:r w:rsidR="00AA631C" w:rsidRPr="006A3616">
        <w:rPr>
          <w:rFonts w:ascii="Montserrat" w:eastAsia="Times New Roman" w:hAnsi="Montserrat" w:cs="Arial"/>
          <w:sz w:val="20"/>
          <w:szCs w:val="20"/>
          <w:lang w:val="lt-LT"/>
        </w:rPr>
        <w:t>9</w:t>
      </w:r>
      <w:r w:rsidR="00571EDF" w:rsidRPr="006A3616">
        <w:rPr>
          <w:rFonts w:ascii="Montserrat" w:eastAsia="Times New Roman" w:hAnsi="Montserrat" w:cs="Arial"/>
          <w:sz w:val="20"/>
          <w:szCs w:val="20"/>
          <w:lang w:val="lt-LT"/>
        </w:rPr>
        <w:t>0</w:t>
      </w:r>
      <w:r w:rsidR="0013004F" w:rsidRPr="006A3616">
        <w:rPr>
          <w:rFonts w:ascii="Montserrat" w:eastAsia="Times New Roman" w:hAnsi="Montserrat" w:cs="Arial"/>
          <w:sz w:val="20"/>
          <w:szCs w:val="20"/>
          <w:lang w:val="lt-LT"/>
        </w:rPr>
        <w:t xml:space="preserve"> (</w:t>
      </w:r>
      <w:r w:rsidR="00AA631C" w:rsidRPr="006A3616">
        <w:rPr>
          <w:rFonts w:ascii="Montserrat" w:eastAsia="Times New Roman" w:hAnsi="Montserrat" w:cs="Arial"/>
          <w:sz w:val="20"/>
          <w:szCs w:val="20"/>
          <w:lang w:val="lt-LT"/>
        </w:rPr>
        <w:t>devynias</w:t>
      </w:r>
      <w:r w:rsidR="00571EDF" w:rsidRPr="006A3616">
        <w:rPr>
          <w:rFonts w:ascii="Montserrat" w:eastAsia="Times New Roman" w:hAnsi="Montserrat" w:cs="Arial"/>
          <w:sz w:val="20"/>
          <w:szCs w:val="20"/>
          <w:lang w:val="lt-LT"/>
        </w:rPr>
        <w:t>dešimt</w:t>
      </w:r>
      <w:r w:rsidR="0013004F" w:rsidRPr="006A3616">
        <w:rPr>
          <w:rFonts w:ascii="Montserrat" w:eastAsia="Times New Roman" w:hAnsi="Montserrat" w:cs="Arial"/>
          <w:sz w:val="20"/>
          <w:szCs w:val="20"/>
          <w:lang w:val="lt-LT"/>
        </w:rPr>
        <w:t xml:space="preserve">) kalendorinių dienų iki Sutarties nutraukimo (šiuo pagrindu Sutartis nutraukiama ne teismo tvarka), </w:t>
      </w:r>
      <w:r w:rsidR="008E33EB">
        <w:rPr>
          <w:rFonts w:ascii="Montserrat" w:eastAsia="Times New Roman" w:hAnsi="Montserrat" w:cs="Arial"/>
          <w:sz w:val="20"/>
          <w:szCs w:val="20"/>
          <w:lang w:val="lt-LT"/>
        </w:rPr>
        <w:t>neatlyginant Platintojui jokių nuostolių dėl sutarties vienašališko nutraukimo, išskyrus atsiskaitymą</w:t>
      </w:r>
      <w:r w:rsidR="0013004F" w:rsidRPr="006A3616">
        <w:rPr>
          <w:rFonts w:ascii="Montserrat" w:eastAsia="Times New Roman" w:hAnsi="Montserrat" w:cs="Arial"/>
          <w:sz w:val="20"/>
          <w:szCs w:val="20"/>
          <w:lang w:val="lt-LT"/>
        </w:rPr>
        <w:t xml:space="preserve"> su </w:t>
      </w:r>
      <w:r w:rsidR="00B03A34" w:rsidRPr="006A3616">
        <w:rPr>
          <w:rFonts w:ascii="Montserrat" w:eastAsia="Times New Roman" w:hAnsi="Montserrat" w:cs="Arial"/>
          <w:sz w:val="20"/>
          <w:szCs w:val="20"/>
          <w:lang w:val="lt-LT"/>
        </w:rPr>
        <w:t>Platintoju</w:t>
      </w:r>
      <w:r w:rsidR="0013004F" w:rsidRPr="006A3616">
        <w:rPr>
          <w:rFonts w:ascii="Montserrat" w:eastAsia="Times New Roman" w:hAnsi="Montserrat" w:cs="Arial"/>
          <w:sz w:val="20"/>
          <w:szCs w:val="20"/>
          <w:lang w:val="lt-LT"/>
        </w:rPr>
        <w:t xml:space="preserve"> už laiku ir tinkamai iki Sutarties nutraukimo momento </w:t>
      </w:r>
      <w:r w:rsidRPr="006A3616">
        <w:rPr>
          <w:rFonts w:ascii="Montserrat" w:eastAsia="Times New Roman" w:hAnsi="Montserrat" w:cs="Arial"/>
          <w:sz w:val="20"/>
          <w:szCs w:val="20"/>
          <w:lang w:val="lt-LT"/>
        </w:rPr>
        <w:t>suteiktas</w:t>
      </w:r>
      <w:r w:rsidR="0013004F" w:rsidRPr="006A3616">
        <w:rPr>
          <w:rFonts w:ascii="Montserrat" w:eastAsia="Times New Roman" w:hAnsi="Montserrat" w:cs="Arial"/>
          <w:sz w:val="20"/>
          <w:szCs w:val="20"/>
          <w:lang w:val="lt-LT"/>
        </w:rPr>
        <w:t xml:space="preserve"> Paslaugas.</w:t>
      </w:r>
      <w:bookmarkEnd w:id="21"/>
      <w:r w:rsidR="00F4710B">
        <w:rPr>
          <w:rFonts w:ascii="Montserrat" w:eastAsia="Times New Roman" w:hAnsi="Montserrat" w:cs="Arial"/>
          <w:sz w:val="20"/>
          <w:szCs w:val="20"/>
          <w:lang w:val="lt-LT"/>
        </w:rPr>
        <w:t xml:space="preserve"> Ta pati nuostata taikoma, jei Užsakovas inicijuoja </w:t>
      </w:r>
      <w:r w:rsidR="007C01C4">
        <w:rPr>
          <w:rFonts w:ascii="Montserrat" w:eastAsia="Times New Roman" w:hAnsi="Montserrat" w:cs="Arial"/>
          <w:sz w:val="20"/>
          <w:szCs w:val="20"/>
          <w:lang w:val="lt-LT"/>
        </w:rPr>
        <w:t xml:space="preserve">vienodus </w:t>
      </w:r>
      <w:r w:rsidR="009F524B">
        <w:rPr>
          <w:rFonts w:ascii="Montserrat" w:eastAsia="Times New Roman" w:hAnsi="Montserrat" w:cs="Arial"/>
          <w:sz w:val="20"/>
          <w:szCs w:val="20"/>
          <w:lang w:val="lt-LT"/>
        </w:rPr>
        <w:t>s</w:t>
      </w:r>
      <w:r w:rsidR="00F4710B">
        <w:rPr>
          <w:rFonts w:ascii="Montserrat" w:eastAsia="Times New Roman" w:hAnsi="Montserrat" w:cs="Arial"/>
          <w:sz w:val="20"/>
          <w:szCs w:val="20"/>
          <w:lang w:val="lt-LT"/>
        </w:rPr>
        <w:t>utar</w:t>
      </w:r>
      <w:r w:rsidR="009F524B">
        <w:rPr>
          <w:rFonts w:ascii="Montserrat" w:eastAsia="Times New Roman" w:hAnsi="Montserrat" w:cs="Arial"/>
          <w:sz w:val="20"/>
          <w:szCs w:val="20"/>
          <w:lang w:val="lt-LT"/>
        </w:rPr>
        <w:t>čių</w:t>
      </w:r>
      <w:r w:rsidR="00F4710B">
        <w:rPr>
          <w:rFonts w:ascii="Montserrat" w:eastAsia="Times New Roman" w:hAnsi="Montserrat" w:cs="Arial"/>
          <w:sz w:val="20"/>
          <w:szCs w:val="20"/>
          <w:lang w:val="lt-LT"/>
        </w:rPr>
        <w:t xml:space="preserve"> sąlygų pakeitim</w:t>
      </w:r>
      <w:r w:rsidR="009F524B">
        <w:rPr>
          <w:rFonts w:ascii="Montserrat" w:eastAsia="Times New Roman" w:hAnsi="Montserrat" w:cs="Arial"/>
          <w:sz w:val="20"/>
          <w:szCs w:val="20"/>
          <w:lang w:val="lt-LT"/>
        </w:rPr>
        <w:t>us</w:t>
      </w:r>
      <w:r w:rsidR="00A7778A">
        <w:rPr>
          <w:rFonts w:ascii="Montserrat" w:eastAsia="Times New Roman" w:hAnsi="Montserrat" w:cs="Arial"/>
          <w:sz w:val="20"/>
          <w:szCs w:val="20"/>
          <w:lang w:val="lt-LT"/>
        </w:rPr>
        <w:t xml:space="preserve"> visiems platintojams platinantiems el. bilietus savo analogiškose Platformose, o Platintojas nesutinka pakeisti </w:t>
      </w:r>
      <w:r w:rsidR="003F4477">
        <w:rPr>
          <w:rFonts w:ascii="Montserrat" w:eastAsia="Times New Roman" w:hAnsi="Montserrat" w:cs="Arial"/>
          <w:sz w:val="20"/>
          <w:szCs w:val="20"/>
          <w:lang w:val="lt-LT"/>
        </w:rPr>
        <w:t>S</w:t>
      </w:r>
      <w:r w:rsidR="00A7778A">
        <w:rPr>
          <w:rFonts w:ascii="Montserrat" w:eastAsia="Times New Roman" w:hAnsi="Montserrat" w:cs="Arial"/>
          <w:sz w:val="20"/>
          <w:szCs w:val="20"/>
          <w:lang w:val="lt-LT"/>
        </w:rPr>
        <w:t>utartį</w:t>
      </w:r>
      <w:r w:rsidR="003F4477">
        <w:rPr>
          <w:rFonts w:ascii="Montserrat" w:eastAsia="Times New Roman" w:hAnsi="Montserrat" w:cs="Arial"/>
          <w:sz w:val="20"/>
          <w:szCs w:val="20"/>
          <w:lang w:val="lt-LT"/>
        </w:rPr>
        <w:t xml:space="preserve">. </w:t>
      </w:r>
    </w:p>
    <w:p w14:paraId="72FA342A" w14:textId="4E19858D"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495F5C"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5F2EE1" w:rsidRPr="006A3616">
        <w:rPr>
          <w:rFonts w:ascii="Montserrat" w:eastAsia="Times New Roman" w:hAnsi="Montserrat" w:cs="Arial"/>
          <w:sz w:val="20"/>
          <w:szCs w:val="20"/>
          <w:lang w:val="lt-LT"/>
        </w:rPr>
        <w:t>9</w:t>
      </w:r>
      <w:r w:rsidR="00215933" w:rsidRPr="006A3616">
        <w:rPr>
          <w:rFonts w:ascii="Montserrat" w:eastAsia="Times New Roman" w:hAnsi="Montserrat" w:cs="Arial"/>
          <w:sz w:val="20"/>
          <w:szCs w:val="20"/>
          <w:lang w:val="lt-LT"/>
        </w:rPr>
        <w:t>.</w:t>
      </w:r>
      <w:r w:rsidR="00C63DE6" w:rsidRPr="006A3616">
        <w:rPr>
          <w:rFonts w:ascii="Montserrat" w:eastAsia="Times New Roman" w:hAnsi="Montserrat" w:cs="Arial"/>
          <w:sz w:val="20"/>
          <w:szCs w:val="20"/>
          <w:lang w:val="lt-LT"/>
        </w:rPr>
        <w:t xml:space="preserve"> Užsakovas, įspėjęs Platintoją</w:t>
      </w:r>
      <w:r w:rsidR="00215933" w:rsidRPr="006A3616">
        <w:rPr>
          <w:rFonts w:ascii="Montserrat" w:eastAsia="Times New Roman" w:hAnsi="Montserrat" w:cs="Arial"/>
          <w:sz w:val="20"/>
          <w:szCs w:val="20"/>
          <w:lang w:val="lt-LT"/>
        </w:rPr>
        <w:t xml:space="preserve"> prieš </w:t>
      </w:r>
      <w:r w:rsidR="00495F5C" w:rsidRPr="006A3616">
        <w:rPr>
          <w:rFonts w:ascii="Montserrat" w:eastAsia="Times New Roman" w:hAnsi="Montserrat" w:cs="Arial"/>
          <w:sz w:val="20"/>
          <w:szCs w:val="20"/>
          <w:lang w:val="lt-LT"/>
        </w:rPr>
        <w:t>7</w:t>
      </w:r>
      <w:r w:rsidR="00215933" w:rsidRPr="006A3616">
        <w:rPr>
          <w:rFonts w:ascii="Montserrat" w:eastAsia="Times New Roman" w:hAnsi="Montserrat" w:cs="Arial"/>
          <w:sz w:val="20"/>
          <w:szCs w:val="20"/>
          <w:lang w:val="lt-LT"/>
        </w:rPr>
        <w:t xml:space="preserve"> (</w:t>
      </w:r>
      <w:r w:rsidR="00495F5C" w:rsidRPr="006A3616">
        <w:rPr>
          <w:rFonts w:ascii="Montserrat" w:eastAsia="Times New Roman" w:hAnsi="Montserrat" w:cs="Arial"/>
          <w:sz w:val="20"/>
          <w:szCs w:val="20"/>
          <w:lang w:val="lt-LT"/>
        </w:rPr>
        <w:t>septynias</w:t>
      </w:r>
      <w:r w:rsidR="00215933" w:rsidRPr="006A3616">
        <w:rPr>
          <w:rFonts w:ascii="Montserrat" w:eastAsia="Times New Roman" w:hAnsi="Montserrat" w:cs="Arial"/>
          <w:sz w:val="20"/>
          <w:szCs w:val="20"/>
          <w:lang w:val="lt-LT"/>
        </w:rPr>
        <w:t>) dien</w:t>
      </w:r>
      <w:r w:rsidR="00495F5C" w:rsidRPr="006A3616">
        <w:rPr>
          <w:rFonts w:ascii="Montserrat" w:eastAsia="Times New Roman" w:hAnsi="Montserrat" w:cs="Arial"/>
          <w:sz w:val="20"/>
          <w:szCs w:val="20"/>
          <w:lang w:val="lt-LT"/>
        </w:rPr>
        <w:t>as</w:t>
      </w:r>
      <w:r w:rsidR="00215933" w:rsidRPr="006A3616">
        <w:rPr>
          <w:rFonts w:ascii="Montserrat" w:eastAsia="Times New Roman" w:hAnsi="Montserrat" w:cs="Arial"/>
          <w:sz w:val="20"/>
          <w:szCs w:val="20"/>
          <w:lang w:val="lt-LT"/>
        </w:rPr>
        <w:t xml:space="preserve">, nesikreipiant į teismą, </w:t>
      </w:r>
      <w:r w:rsidR="00F5596E" w:rsidRPr="006A3616">
        <w:rPr>
          <w:rFonts w:ascii="Montserrat" w:eastAsia="Times New Roman" w:hAnsi="Montserrat" w:cs="Arial"/>
          <w:sz w:val="20"/>
          <w:szCs w:val="20"/>
          <w:lang w:val="lt-LT"/>
        </w:rPr>
        <w:t xml:space="preserve">turi teisę vienašališkai nutraukti </w:t>
      </w:r>
      <w:r w:rsidR="00215933" w:rsidRPr="006A3616">
        <w:rPr>
          <w:rFonts w:ascii="Montserrat" w:eastAsia="Times New Roman" w:hAnsi="Montserrat" w:cs="Arial"/>
          <w:sz w:val="20"/>
          <w:szCs w:val="20"/>
          <w:lang w:val="lt-LT"/>
        </w:rPr>
        <w:t>Sutartį šiais atvejais:</w:t>
      </w:r>
    </w:p>
    <w:p w14:paraId="03B01E4E" w14:textId="014D057A"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215933" w:rsidRPr="006A3616">
        <w:rPr>
          <w:rFonts w:ascii="Montserrat" w:eastAsia="Times New Roman" w:hAnsi="Montserrat" w:cs="Arial"/>
          <w:sz w:val="20"/>
          <w:szCs w:val="20"/>
          <w:lang w:val="lt-LT"/>
        </w:rPr>
        <w:t xml:space="preserve">.1. kai </w:t>
      </w:r>
      <w:r w:rsidR="00C63DE6" w:rsidRPr="006A3616">
        <w:rPr>
          <w:rFonts w:ascii="Montserrat" w:eastAsia="Times New Roman" w:hAnsi="Montserrat" w:cs="Arial"/>
          <w:sz w:val="20"/>
          <w:szCs w:val="20"/>
          <w:lang w:val="lt-LT"/>
        </w:rPr>
        <w:t xml:space="preserve">Platintojas </w:t>
      </w:r>
      <w:r w:rsidR="00215933" w:rsidRPr="006A3616">
        <w:rPr>
          <w:rFonts w:ascii="Montserrat" w:eastAsia="Times New Roman" w:hAnsi="Montserrat" w:cs="Arial"/>
          <w:sz w:val="20"/>
          <w:szCs w:val="20"/>
          <w:lang w:val="lt-LT"/>
        </w:rPr>
        <w:t>bankrutuoja arba yra likviduojamas, sustabdo ūkinę veiklą arba įstatymuose ir kituose teisės aktuose numatyta tvarka susidaro analogiška situacija;</w:t>
      </w:r>
    </w:p>
    <w:p w14:paraId="1687514F" w14:textId="29D31710"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215933" w:rsidRPr="006A3616">
        <w:rPr>
          <w:rFonts w:ascii="Montserrat" w:eastAsia="Times New Roman" w:hAnsi="Montserrat" w:cs="Arial"/>
          <w:sz w:val="20"/>
          <w:szCs w:val="20"/>
          <w:lang w:val="lt-LT"/>
        </w:rPr>
        <w:t xml:space="preserve">.2. kai keičiasi </w:t>
      </w:r>
      <w:r w:rsidR="00C63DE6" w:rsidRPr="006A3616">
        <w:rPr>
          <w:rFonts w:ascii="Montserrat" w:eastAsia="Times New Roman" w:hAnsi="Montserrat" w:cs="Arial"/>
          <w:sz w:val="20"/>
          <w:szCs w:val="20"/>
          <w:lang w:val="lt-LT"/>
        </w:rPr>
        <w:t xml:space="preserve">Platintojo </w:t>
      </w:r>
      <w:r w:rsidR="00215933" w:rsidRPr="006A3616">
        <w:rPr>
          <w:rFonts w:ascii="Montserrat" w:eastAsia="Times New Roman" w:hAnsi="Montserrat" w:cs="Arial"/>
          <w:sz w:val="20"/>
          <w:szCs w:val="20"/>
          <w:lang w:val="lt-LT"/>
        </w:rPr>
        <w:t>organizacinė struktūra – juridinis statusas, pobūdis ar valdymo struktūra ir tai gali turėti įtakos tinkamam Sutarties įvykdymui;</w:t>
      </w:r>
    </w:p>
    <w:p w14:paraId="6046F54D" w14:textId="08985C3C" w:rsidR="00215933" w:rsidRPr="006A3616" w:rsidRDefault="00393AE7">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C63DE6" w:rsidRPr="006A3616">
        <w:rPr>
          <w:rFonts w:ascii="Montserrat" w:eastAsia="Times New Roman" w:hAnsi="Montserrat" w:cs="Arial"/>
          <w:sz w:val="20"/>
          <w:szCs w:val="20"/>
          <w:lang w:val="lt-LT"/>
        </w:rPr>
        <w:t>.3. kai Platintojas</w:t>
      </w:r>
      <w:r w:rsidR="00215933" w:rsidRPr="006A3616">
        <w:rPr>
          <w:rFonts w:ascii="Montserrat" w:eastAsia="Times New Roman" w:hAnsi="Montserrat" w:cs="Arial"/>
          <w:sz w:val="20"/>
          <w:szCs w:val="20"/>
          <w:lang w:val="lt-LT"/>
        </w:rPr>
        <w:t xml:space="preserve"> įsiteisėjusiu kompetentingos institucijos ar teismo sprendimu yra pripažintas kaltu dėl profesinio pažeidimo;</w:t>
      </w:r>
    </w:p>
    <w:p w14:paraId="1D3D6E41" w14:textId="2B387CB3"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215933"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4</w:t>
      </w:r>
      <w:r w:rsidR="00215933" w:rsidRPr="006A3616">
        <w:rPr>
          <w:rFonts w:ascii="Montserrat" w:eastAsia="Times New Roman" w:hAnsi="Montserrat" w:cs="Arial"/>
          <w:sz w:val="20"/>
          <w:szCs w:val="20"/>
          <w:lang w:val="lt-LT"/>
        </w:rPr>
        <w:t xml:space="preserve">. kai </w:t>
      </w:r>
      <w:r w:rsidR="00C63DE6" w:rsidRPr="006A3616">
        <w:rPr>
          <w:rFonts w:ascii="Montserrat" w:eastAsia="Times New Roman" w:hAnsi="Montserrat" w:cs="Arial"/>
          <w:sz w:val="20"/>
          <w:szCs w:val="20"/>
          <w:lang w:val="lt-LT"/>
        </w:rPr>
        <w:t xml:space="preserve">Platintojas </w:t>
      </w:r>
      <w:r w:rsidR="00215933" w:rsidRPr="006A3616">
        <w:rPr>
          <w:rFonts w:ascii="Montserrat" w:eastAsia="Times New Roman" w:hAnsi="Montserrat" w:cs="Arial"/>
          <w:sz w:val="20"/>
          <w:szCs w:val="20"/>
          <w:lang w:val="lt-LT"/>
        </w:rPr>
        <w:t xml:space="preserve">sudaro </w:t>
      </w:r>
      <w:proofErr w:type="spellStart"/>
      <w:r w:rsidR="00215933" w:rsidRPr="006A3616">
        <w:rPr>
          <w:rFonts w:ascii="Montserrat" w:eastAsia="Times New Roman" w:hAnsi="Montserrat" w:cs="Arial"/>
          <w:sz w:val="20"/>
          <w:szCs w:val="20"/>
          <w:lang w:val="lt-LT"/>
        </w:rPr>
        <w:t>subt</w:t>
      </w:r>
      <w:r w:rsidR="006D307C" w:rsidRPr="006A3616">
        <w:rPr>
          <w:rFonts w:ascii="Montserrat" w:eastAsia="Times New Roman" w:hAnsi="Montserrat" w:cs="Arial"/>
          <w:sz w:val="20"/>
          <w:szCs w:val="20"/>
          <w:lang w:val="lt-LT"/>
        </w:rPr>
        <w:t>ei</w:t>
      </w:r>
      <w:r w:rsidR="00215933" w:rsidRPr="006A3616">
        <w:rPr>
          <w:rFonts w:ascii="Montserrat" w:eastAsia="Times New Roman" w:hAnsi="Montserrat" w:cs="Arial"/>
          <w:sz w:val="20"/>
          <w:szCs w:val="20"/>
          <w:lang w:val="lt-LT"/>
        </w:rPr>
        <w:t>kimo</w:t>
      </w:r>
      <w:proofErr w:type="spellEnd"/>
      <w:r w:rsidR="00215933" w:rsidRPr="006A3616">
        <w:rPr>
          <w:rFonts w:ascii="Montserrat" w:eastAsia="Times New Roman" w:hAnsi="Montserrat" w:cs="Arial"/>
          <w:sz w:val="20"/>
          <w:szCs w:val="20"/>
          <w:lang w:val="lt-LT"/>
        </w:rPr>
        <w:t xml:space="preserve"> sutartį (keičia subt</w:t>
      </w:r>
      <w:r w:rsidR="00114E42" w:rsidRPr="006A3616">
        <w:rPr>
          <w:rFonts w:ascii="Montserrat" w:eastAsia="Times New Roman" w:hAnsi="Montserrat" w:cs="Arial"/>
          <w:sz w:val="20"/>
          <w:szCs w:val="20"/>
          <w:lang w:val="lt-LT"/>
        </w:rPr>
        <w:t>ie</w:t>
      </w:r>
      <w:r w:rsidR="00215933" w:rsidRPr="006A3616">
        <w:rPr>
          <w:rFonts w:ascii="Montserrat" w:eastAsia="Times New Roman" w:hAnsi="Montserrat" w:cs="Arial"/>
          <w:sz w:val="20"/>
          <w:szCs w:val="20"/>
          <w:lang w:val="lt-LT"/>
        </w:rPr>
        <w:t xml:space="preserve">kėją) be </w:t>
      </w:r>
      <w:r w:rsidR="00C63DE6" w:rsidRPr="006A3616">
        <w:rPr>
          <w:rFonts w:ascii="Montserrat" w:eastAsia="Times New Roman" w:hAnsi="Montserrat" w:cs="Arial"/>
          <w:sz w:val="20"/>
          <w:szCs w:val="20"/>
          <w:lang w:val="lt-LT"/>
        </w:rPr>
        <w:t xml:space="preserve">Užsakovo </w:t>
      </w:r>
      <w:r w:rsidR="00215933" w:rsidRPr="006A3616">
        <w:rPr>
          <w:rFonts w:ascii="Montserrat" w:eastAsia="Times New Roman" w:hAnsi="Montserrat" w:cs="Arial"/>
          <w:sz w:val="20"/>
          <w:szCs w:val="20"/>
          <w:lang w:val="lt-LT"/>
        </w:rPr>
        <w:t>sutikimo</w:t>
      </w:r>
      <w:r w:rsidR="00D07271">
        <w:rPr>
          <w:rFonts w:ascii="Montserrat" w:eastAsia="Times New Roman" w:hAnsi="Montserrat" w:cs="Arial"/>
          <w:sz w:val="20"/>
          <w:szCs w:val="20"/>
          <w:lang w:val="lt-LT"/>
        </w:rPr>
        <w:t xml:space="preserve"> ir neištaiso trūkumo per </w:t>
      </w:r>
      <w:r w:rsidR="002A6AF3" w:rsidRPr="00B9248D">
        <w:rPr>
          <w:rFonts w:ascii="Montserrat" w:eastAsia="Times New Roman" w:hAnsi="Montserrat" w:cs="Arial"/>
          <w:sz w:val="20"/>
          <w:szCs w:val="20"/>
          <w:lang w:val="lt-LT"/>
        </w:rPr>
        <w:t>1</w:t>
      </w:r>
      <w:r w:rsidR="002A6AF3">
        <w:rPr>
          <w:rFonts w:ascii="Montserrat" w:eastAsia="Times New Roman" w:hAnsi="Montserrat" w:cs="Arial"/>
          <w:sz w:val="20"/>
          <w:szCs w:val="20"/>
          <w:lang w:val="lt-LT"/>
        </w:rPr>
        <w:t>4 dienų nuo Užsakovo pranešimo</w:t>
      </w:r>
      <w:r w:rsidR="00215933" w:rsidRPr="006A3616">
        <w:rPr>
          <w:rFonts w:ascii="Montserrat" w:eastAsia="Times New Roman" w:hAnsi="Montserrat" w:cs="Arial"/>
          <w:sz w:val="20"/>
          <w:szCs w:val="20"/>
          <w:lang w:val="lt-LT"/>
        </w:rPr>
        <w:t>;</w:t>
      </w:r>
    </w:p>
    <w:p w14:paraId="58BB80F0" w14:textId="6F419FC5"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C63DE6"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5</w:t>
      </w:r>
      <w:r w:rsidR="00C63DE6" w:rsidRPr="006A3616">
        <w:rPr>
          <w:rFonts w:ascii="Montserrat" w:eastAsia="Times New Roman" w:hAnsi="Montserrat" w:cs="Arial"/>
          <w:sz w:val="20"/>
          <w:szCs w:val="20"/>
          <w:lang w:val="lt-LT"/>
        </w:rPr>
        <w:t>. kai Platintojas</w:t>
      </w:r>
      <w:r w:rsidR="00215933" w:rsidRPr="006A3616">
        <w:rPr>
          <w:rFonts w:ascii="Montserrat" w:eastAsia="Times New Roman" w:hAnsi="Montserrat" w:cs="Arial"/>
          <w:sz w:val="20"/>
          <w:szCs w:val="20"/>
          <w:lang w:val="lt-LT"/>
        </w:rPr>
        <w:t xml:space="preserve"> per pagrįstai nustatytą protingą laikotarpį neįvykdo </w:t>
      </w:r>
      <w:r w:rsidR="00C63DE6" w:rsidRPr="006A3616">
        <w:rPr>
          <w:rFonts w:ascii="Montserrat" w:eastAsia="Times New Roman" w:hAnsi="Montserrat" w:cs="Arial"/>
          <w:sz w:val="20"/>
          <w:szCs w:val="20"/>
          <w:lang w:val="lt-LT"/>
        </w:rPr>
        <w:t xml:space="preserve">Užsakovo </w:t>
      </w:r>
      <w:r w:rsidR="00215933" w:rsidRPr="006A3616">
        <w:rPr>
          <w:rFonts w:ascii="Montserrat" w:eastAsia="Times New Roman" w:hAnsi="Montserrat" w:cs="Arial"/>
          <w:sz w:val="20"/>
          <w:szCs w:val="20"/>
          <w:lang w:val="lt-LT"/>
        </w:rPr>
        <w:t>nurodymo ištaisyti netinkamai įvykdytus arba neįvykdytus sutartinius įsipareigojimus;</w:t>
      </w:r>
    </w:p>
    <w:p w14:paraId="2C4E6269" w14:textId="56E1253A" w:rsidR="00215933" w:rsidRPr="00FF5064"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215933"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6</w:t>
      </w:r>
      <w:r w:rsidR="00215933" w:rsidRPr="00FF5064">
        <w:rPr>
          <w:rFonts w:ascii="Montserrat" w:eastAsia="Times New Roman" w:hAnsi="Montserrat" w:cs="Arial"/>
          <w:sz w:val="20"/>
          <w:szCs w:val="20"/>
          <w:lang w:val="lt-LT"/>
        </w:rPr>
        <w:t xml:space="preserve">. kai </w:t>
      </w:r>
      <w:r w:rsidR="00C63DE6" w:rsidRPr="00FF5064">
        <w:rPr>
          <w:rFonts w:ascii="Montserrat" w:eastAsia="Times New Roman" w:hAnsi="Montserrat" w:cs="Arial"/>
          <w:sz w:val="20"/>
          <w:szCs w:val="20"/>
          <w:lang w:val="lt-LT"/>
        </w:rPr>
        <w:t>Platintojas</w:t>
      </w:r>
      <w:r w:rsidR="00215933" w:rsidRPr="00FF5064">
        <w:rPr>
          <w:rFonts w:ascii="Montserrat" w:eastAsia="Times New Roman" w:hAnsi="Montserrat" w:cs="Arial"/>
          <w:sz w:val="20"/>
          <w:szCs w:val="20"/>
          <w:lang w:val="lt-LT"/>
        </w:rPr>
        <w:t xml:space="preserve"> nevykdo kitų savo sutartinių įsipareigojimų ir tai yra esminis Sutarties pažeidimas;</w:t>
      </w:r>
    </w:p>
    <w:p w14:paraId="56222D36" w14:textId="2FA6FF08" w:rsidR="00AE1E6B" w:rsidRPr="006A3616" w:rsidRDefault="00AE1E6B" w:rsidP="00215933">
      <w:pPr>
        <w:tabs>
          <w:tab w:val="left" w:pos="993"/>
        </w:tabs>
        <w:spacing w:after="0" w:line="240" w:lineRule="auto"/>
        <w:ind w:firstLine="567"/>
        <w:jc w:val="both"/>
        <w:rPr>
          <w:rFonts w:ascii="Montserrat" w:eastAsia="Times New Roman" w:hAnsi="Montserrat" w:cs="Arial"/>
          <w:sz w:val="20"/>
          <w:szCs w:val="20"/>
          <w:lang w:val="lt-LT"/>
        </w:rPr>
      </w:pPr>
      <w:r w:rsidRPr="00FF5064">
        <w:rPr>
          <w:rFonts w:ascii="Montserrat" w:eastAsia="Times New Roman" w:hAnsi="Montserrat" w:cs="Arial"/>
          <w:sz w:val="20"/>
          <w:szCs w:val="20"/>
          <w:lang w:val="lt-LT"/>
        </w:rPr>
        <w:t>1</w:t>
      </w:r>
      <w:r w:rsidR="001367EE" w:rsidRPr="00FF5064">
        <w:rPr>
          <w:rFonts w:ascii="Montserrat" w:eastAsia="Times New Roman" w:hAnsi="Montserrat" w:cs="Arial"/>
          <w:sz w:val="20"/>
          <w:szCs w:val="20"/>
          <w:lang w:val="lt-LT"/>
        </w:rPr>
        <w:t>3</w:t>
      </w:r>
      <w:r w:rsidRPr="00FF5064">
        <w:rPr>
          <w:rFonts w:ascii="Montserrat" w:eastAsia="Times New Roman" w:hAnsi="Montserrat" w:cs="Arial"/>
          <w:sz w:val="20"/>
          <w:szCs w:val="20"/>
          <w:lang w:val="lt-LT"/>
        </w:rPr>
        <w:t xml:space="preserve">.9.7. </w:t>
      </w:r>
      <w:r w:rsidR="0082304E" w:rsidRPr="00FF5064">
        <w:rPr>
          <w:rFonts w:ascii="Montserrat" w:eastAsia="Times New Roman" w:hAnsi="Montserrat" w:cs="Arial"/>
          <w:sz w:val="20"/>
          <w:szCs w:val="20"/>
          <w:lang w:val="lt-LT"/>
        </w:rPr>
        <w:t>kai Platintojas teisės aktų nustatyta tvarka įtraukiamas į Nepatikimų tiekėjų ar lygiavertį sąrašą;</w:t>
      </w:r>
    </w:p>
    <w:p w14:paraId="782D4D00" w14:textId="7C609CAF"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00F50663"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9</w:t>
      </w:r>
      <w:r w:rsidR="006A0B15" w:rsidRPr="006A3616">
        <w:rPr>
          <w:rFonts w:ascii="Montserrat" w:eastAsia="Times New Roman" w:hAnsi="Montserrat" w:cs="Arial"/>
          <w:sz w:val="20"/>
          <w:szCs w:val="20"/>
          <w:lang w:val="lt-LT"/>
        </w:rPr>
        <w:t>.</w:t>
      </w:r>
      <w:r w:rsidR="00AE1E6B" w:rsidRPr="006A3616">
        <w:rPr>
          <w:rFonts w:ascii="Montserrat" w:eastAsia="Times New Roman" w:hAnsi="Montserrat" w:cs="Arial"/>
          <w:sz w:val="20"/>
          <w:szCs w:val="20"/>
          <w:lang w:val="lt-LT"/>
        </w:rPr>
        <w:t>8</w:t>
      </w:r>
      <w:r w:rsidR="00215933" w:rsidRPr="006A3616">
        <w:rPr>
          <w:rFonts w:ascii="Montserrat" w:eastAsia="Times New Roman" w:hAnsi="Montserrat" w:cs="Arial"/>
          <w:sz w:val="20"/>
          <w:szCs w:val="20"/>
          <w:lang w:val="lt-LT"/>
        </w:rPr>
        <w:t>. dėl kitokio pobūdžio neveiksnumo, trukdančio vykdyti Sutartį</w:t>
      </w:r>
      <w:r w:rsidR="000D215A" w:rsidRPr="006A3616">
        <w:rPr>
          <w:rFonts w:ascii="Montserrat" w:eastAsia="Times New Roman" w:hAnsi="Montserrat" w:cs="Arial"/>
          <w:sz w:val="20"/>
          <w:szCs w:val="20"/>
          <w:lang w:val="lt-LT"/>
        </w:rPr>
        <w:t>;</w:t>
      </w:r>
    </w:p>
    <w:p w14:paraId="368DB7AD" w14:textId="2B24C86F" w:rsidR="000D215A" w:rsidRPr="006A3616" w:rsidRDefault="000D215A"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13.9.</w:t>
      </w:r>
      <w:r w:rsidR="00F235CB" w:rsidRPr="006A3616">
        <w:rPr>
          <w:rFonts w:ascii="Montserrat" w:eastAsia="Times New Roman" w:hAnsi="Montserrat" w:cs="Arial"/>
          <w:sz w:val="20"/>
          <w:szCs w:val="20"/>
          <w:lang w:val="lt-LT"/>
        </w:rPr>
        <w:t xml:space="preserve">9. </w:t>
      </w:r>
      <w:r w:rsidR="00017A4E" w:rsidRPr="006A3616">
        <w:rPr>
          <w:rFonts w:ascii="Montserrat" w:eastAsia="Times New Roman" w:hAnsi="Montserrat" w:cs="Arial"/>
          <w:sz w:val="20"/>
          <w:szCs w:val="20"/>
          <w:lang w:val="lt-LT"/>
        </w:rPr>
        <w:t xml:space="preserve">jei </w:t>
      </w:r>
      <w:r w:rsidR="00733EC7" w:rsidRPr="006A3616">
        <w:rPr>
          <w:rFonts w:ascii="Montserrat" w:eastAsia="Times New Roman" w:hAnsi="Montserrat" w:cs="Arial"/>
          <w:sz w:val="20"/>
          <w:szCs w:val="20"/>
          <w:lang w:val="lt-LT"/>
        </w:rPr>
        <w:t>likę neišnaudot</w:t>
      </w:r>
      <w:r w:rsidR="00735656">
        <w:rPr>
          <w:rFonts w:ascii="Montserrat" w:eastAsia="Times New Roman" w:hAnsi="Montserrat" w:cs="Arial"/>
          <w:sz w:val="20"/>
          <w:szCs w:val="20"/>
          <w:lang w:val="lt-LT"/>
        </w:rPr>
        <w:t>i</w:t>
      </w:r>
      <w:r w:rsidR="00733EC7" w:rsidRPr="006A3616">
        <w:rPr>
          <w:rFonts w:ascii="Montserrat" w:eastAsia="Times New Roman" w:hAnsi="Montserrat" w:cs="Arial"/>
          <w:sz w:val="20"/>
          <w:szCs w:val="20"/>
          <w:lang w:val="lt-LT"/>
        </w:rPr>
        <w:t xml:space="preserve"> mažiau nei </w:t>
      </w:r>
      <w:r w:rsidR="00952DF0">
        <w:rPr>
          <w:rFonts w:ascii="Montserrat" w:eastAsia="Times New Roman" w:hAnsi="Montserrat" w:cs="Arial"/>
          <w:sz w:val="20"/>
          <w:szCs w:val="20"/>
          <w:lang w:val="lt-LT"/>
        </w:rPr>
        <w:t>5</w:t>
      </w:r>
      <w:r w:rsidR="00735656" w:rsidRPr="006A3616">
        <w:rPr>
          <w:rFonts w:ascii="Montserrat" w:eastAsia="Times New Roman" w:hAnsi="Montserrat" w:cs="Arial"/>
          <w:sz w:val="20"/>
          <w:szCs w:val="20"/>
          <w:lang w:val="lt-LT"/>
        </w:rPr>
        <w:t xml:space="preserve"> </w:t>
      </w:r>
      <w:r w:rsidR="00733EC7" w:rsidRPr="006A3616">
        <w:rPr>
          <w:rFonts w:ascii="Montserrat" w:eastAsia="Times New Roman" w:hAnsi="Montserrat" w:cs="Arial"/>
          <w:sz w:val="20"/>
          <w:szCs w:val="20"/>
          <w:lang w:val="lt-LT"/>
        </w:rPr>
        <w:t>(</w:t>
      </w:r>
      <w:r w:rsidR="00735656">
        <w:rPr>
          <w:rFonts w:ascii="Montserrat" w:eastAsia="Times New Roman" w:hAnsi="Montserrat" w:cs="Arial"/>
          <w:sz w:val="20"/>
          <w:szCs w:val="20"/>
          <w:lang w:val="lt-LT"/>
        </w:rPr>
        <w:t>penki</w:t>
      </w:r>
      <w:r w:rsidR="00733EC7" w:rsidRPr="006A3616">
        <w:rPr>
          <w:rFonts w:ascii="Montserrat" w:eastAsia="Times New Roman" w:hAnsi="Montserrat" w:cs="Arial"/>
          <w:sz w:val="20"/>
          <w:szCs w:val="20"/>
          <w:lang w:val="lt-LT"/>
        </w:rPr>
        <w:t>) procenta</w:t>
      </w:r>
      <w:r w:rsidR="00735656">
        <w:rPr>
          <w:rFonts w:ascii="Montserrat" w:eastAsia="Times New Roman" w:hAnsi="Montserrat" w:cs="Arial"/>
          <w:sz w:val="20"/>
          <w:szCs w:val="20"/>
          <w:lang w:val="lt-LT"/>
        </w:rPr>
        <w:t>i</w:t>
      </w:r>
      <w:r w:rsidR="00733EC7" w:rsidRPr="006A3616">
        <w:rPr>
          <w:rFonts w:ascii="Montserrat" w:eastAsia="Times New Roman" w:hAnsi="Montserrat" w:cs="Arial"/>
          <w:sz w:val="20"/>
          <w:szCs w:val="20"/>
          <w:lang w:val="lt-LT"/>
        </w:rPr>
        <w:t xml:space="preserve"> Pradinės sutarties vertės be PVM, nurodytos Sutarties 5.4 punkte.</w:t>
      </w:r>
    </w:p>
    <w:p w14:paraId="7CEFF7C6" w14:textId="23AA51E1"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10</w:t>
      </w:r>
      <w:r w:rsidR="00C63DE6" w:rsidRPr="006A3616">
        <w:rPr>
          <w:rFonts w:ascii="Montserrat" w:eastAsia="Times New Roman" w:hAnsi="Montserrat" w:cs="Arial"/>
          <w:sz w:val="20"/>
          <w:szCs w:val="20"/>
          <w:lang w:val="lt-LT"/>
        </w:rPr>
        <w:t>. Platintojas</w:t>
      </w:r>
      <w:r w:rsidR="00215933" w:rsidRPr="006A3616">
        <w:rPr>
          <w:rFonts w:ascii="Montserrat" w:eastAsia="Times New Roman" w:hAnsi="Montserrat" w:cs="Arial"/>
          <w:sz w:val="20"/>
          <w:szCs w:val="20"/>
          <w:lang w:val="lt-LT"/>
        </w:rPr>
        <w:t xml:space="preserve">, prieš </w:t>
      </w:r>
      <w:r w:rsidR="001367EE" w:rsidRPr="006A3616">
        <w:rPr>
          <w:rFonts w:ascii="Montserrat" w:eastAsia="Times New Roman" w:hAnsi="Montserrat" w:cs="Arial"/>
          <w:sz w:val="20"/>
          <w:szCs w:val="20"/>
          <w:lang w:val="lt-LT"/>
        </w:rPr>
        <w:t>7</w:t>
      </w:r>
      <w:r w:rsidR="00215933" w:rsidRPr="006A3616">
        <w:rPr>
          <w:rFonts w:ascii="Montserrat" w:eastAsia="Times New Roman" w:hAnsi="Montserrat" w:cs="Arial"/>
          <w:sz w:val="20"/>
          <w:szCs w:val="20"/>
          <w:lang w:val="lt-LT"/>
        </w:rPr>
        <w:t xml:space="preserve"> (</w:t>
      </w:r>
      <w:r w:rsidR="001367EE" w:rsidRPr="006A3616">
        <w:rPr>
          <w:rFonts w:ascii="Montserrat" w:eastAsia="Times New Roman" w:hAnsi="Montserrat" w:cs="Arial"/>
          <w:sz w:val="20"/>
          <w:szCs w:val="20"/>
          <w:lang w:val="lt-LT"/>
        </w:rPr>
        <w:t>septynias</w:t>
      </w:r>
      <w:r w:rsidR="00215933" w:rsidRPr="006A3616">
        <w:rPr>
          <w:rFonts w:ascii="Montserrat" w:eastAsia="Times New Roman" w:hAnsi="Montserrat" w:cs="Arial"/>
          <w:sz w:val="20"/>
          <w:szCs w:val="20"/>
          <w:lang w:val="lt-LT"/>
        </w:rPr>
        <w:t>) dien</w:t>
      </w:r>
      <w:r w:rsidR="001367EE" w:rsidRPr="006A3616">
        <w:rPr>
          <w:rFonts w:ascii="Montserrat" w:eastAsia="Times New Roman" w:hAnsi="Montserrat" w:cs="Arial"/>
          <w:sz w:val="20"/>
          <w:szCs w:val="20"/>
          <w:lang w:val="lt-LT"/>
        </w:rPr>
        <w:t>as</w:t>
      </w:r>
      <w:r w:rsidR="00215933" w:rsidRPr="006A3616">
        <w:rPr>
          <w:rFonts w:ascii="Montserrat" w:eastAsia="Times New Roman" w:hAnsi="Montserrat" w:cs="Arial"/>
          <w:sz w:val="20"/>
          <w:szCs w:val="20"/>
          <w:lang w:val="lt-LT"/>
        </w:rPr>
        <w:t xml:space="preserve"> įspėjęs</w:t>
      </w:r>
      <w:r w:rsidR="00C63DE6" w:rsidRPr="006A3616">
        <w:rPr>
          <w:rFonts w:ascii="Montserrat" w:eastAsia="Times New Roman" w:hAnsi="Montserrat" w:cs="Arial"/>
          <w:sz w:val="20"/>
          <w:szCs w:val="20"/>
          <w:lang w:val="lt-LT"/>
        </w:rPr>
        <w:t xml:space="preserve"> Užsakovą</w:t>
      </w:r>
      <w:r w:rsidR="00215933" w:rsidRPr="006A3616">
        <w:rPr>
          <w:rFonts w:ascii="Montserrat" w:eastAsia="Times New Roman" w:hAnsi="Montserrat" w:cs="Arial"/>
          <w:sz w:val="20"/>
          <w:szCs w:val="20"/>
          <w:lang w:val="lt-LT"/>
        </w:rPr>
        <w:t>, nesikreipiant į teismą, turi teisę vienašališkai nutraukti šią Sutartį prieš terminą šiais atvejais:</w:t>
      </w:r>
    </w:p>
    <w:p w14:paraId="1D017406" w14:textId="0F7F6372" w:rsidR="00215933" w:rsidRPr="006A3616"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10</w:t>
      </w:r>
      <w:r w:rsidR="00215933" w:rsidRPr="006A3616">
        <w:rPr>
          <w:rFonts w:ascii="Montserrat" w:eastAsia="Times New Roman" w:hAnsi="Montserrat" w:cs="Arial"/>
          <w:sz w:val="20"/>
          <w:szCs w:val="20"/>
          <w:lang w:val="lt-LT"/>
        </w:rPr>
        <w:t xml:space="preserve">.1. kai </w:t>
      </w:r>
      <w:r w:rsidR="00C63DE6" w:rsidRPr="006A3616">
        <w:rPr>
          <w:rFonts w:ascii="Montserrat" w:eastAsia="Times New Roman" w:hAnsi="Montserrat" w:cs="Arial"/>
          <w:sz w:val="20"/>
          <w:szCs w:val="20"/>
          <w:lang w:val="lt-LT"/>
        </w:rPr>
        <w:t xml:space="preserve">Užsakovas </w:t>
      </w:r>
      <w:r w:rsidR="00215933" w:rsidRPr="006A3616">
        <w:rPr>
          <w:rFonts w:ascii="Montserrat" w:eastAsia="Times New Roman" w:hAnsi="Montserrat" w:cs="Arial"/>
          <w:sz w:val="20"/>
          <w:szCs w:val="20"/>
          <w:lang w:val="lt-LT"/>
        </w:rPr>
        <w:t>nevykdo ar netinkamai vykdo savo sutartinius įsipareigojimus ir toks nevykdymas ar netinkamas vykdymas yra esminis Sutarties sąlygų pažeidimas;</w:t>
      </w:r>
    </w:p>
    <w:p w14:paraId="5BCCBEDA" w14:textId="74482572" w:rsidR="00215933"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w:t>
      </w:r>
      <w:r w:rsidR="0007498A" w:rsidRPr="006A3616">
        <w:rPr>
          <w:rFonts w:ascii="Montserrat" w:eastAsia="Times New Roman" w:hAnsi="Montserrat" w:cs="Arial"/>
          <w:sz w:val="20"/>
          <w:szCs w:val="20"/>
          <w:lang w:val="lt-LT"/>
        </w:rPr>
        <w:t>10</w:t>
      </w:r>
      <w:r w:rsidR="00215933" w:rsidRPr="006A3616">
        <w:rPr>
          <w:rFonts w:ascii="Montserrat" w:eastAsia="Times New Roman" w:hAnsi="Montserrat" w:cs="Arial"/>
          <w:sz w:val="20"/>
          <w:szCs w:val="20"/>
          <w:lang w:val="lt-LT"/>
        </w:rPr>
        <w:t xml:space="preserve">.2. kai </w:t>
      </w:r>
      <w:r w:rsidR="00C63DE6" w:rsidRPr="006A3616">
        <w:rPr>
          <w:rFonts w:ascii="Montserrat" w:eastAsia="Times New Roman" w:hAnsi="Montserrat" w:cs="Arial"/>
          <w:sz w:val="20"/>
          <w:szCs w:val="20"/>
          <w:lang w:val="lt-LT"/>
        </w:rPr>
        <w:t xml:space="preserve">Užsakovas </w:t>
      </w:r>
      <w:r w:rsidR="00215933" w:rsidRPr="006A3616">
        <w:rPr>
          <w:rFonts w:ascii="Montserrat" w:eastAsia="Times New Roman" w:hAnsi="Montserrat" w:cs="Arial"/>
          <w:sz w:val="20"/>
          <w:szCs w:val="20"/>
          <w:lang w:val="lt-LT"/>
        </w:rPr>
        <w:t>bankrutuoja arba yra likviduojama</w:t>
      </w:r>
      <w:r w:rsidR="008E2BF3" w:rsidRPr="006A3616">
        <w:rPr>
          <w:rFonts w:ascii="Montserrat" w:eastAsia="Times New Roman" w:hAnsi="Montserrat" w:cs="Arial"/>
          <w:sz w:val="20"/>
          <w:szCs w:val="20"/>
          <w:lang w:val="lt-LT"/>
        </w:rPr>
        <w:t>s</w:t>
      </w:r>
      <w:r w:rsidR="00215933" w:rsidRPr="006A3616">
        <w:rPr>
          <w:rFonts w:ascii="Montserrat" w:eastAsia="Times New Roman" w:hAnsi="Montserrat" w:cs="Arial"/>
          <w:sz w:val="20"/>
          <w:szCs w:val="20"/>
          <w:lang w:val="lt-LT"/>
        </w:rPr>
        <w:t>, sustabdo ūkinę veiklą arba įstatymuose ir kituose teisės aktuose numatyta tvarka susidaro analogiška situacija.</w:t>
      </w:r>
    </w:p>
    <w:p w14:paraId="58C2A5A2" w14:textId="16BEB1CE" w:rsidR="00215933" w:rsidRDefault="00393AE7" w:rsidP="00215933">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1367EE" w:rsidRPr="006A3616">
        <w:rPr>
          <w:rFonts w:ascii="Montserrat" w:eastAsia="Times New Roman" w:hAnsi="Montserrat" w:cs="Arial"/>
          <w:sz w:val="20"/>
          <w:szCs w:val="20"/>
          <w:lang w:val="lt-LT"/>
        </w:rPr>
        <w:t>3</w:t>
      </w:r>
      <w:r w:rsidRPr="006A3616">
        <w:rPr>
          <w:rFonts w:ascii="Montserrat" w:eastAsia="Times New Roman" w:hAnsi="Montserrat" w:cs="Arial"/>
          <w:sz w:val="20"/>
          <w:szCs w:val="20"/>
          <w:lang w:val="lt-LT"/>
        </w:rPr>
        <w:t>.1</w:t>
      </w:r>
      <w:r w:rsidR="0007498A" w:rsidRPr="006A3616">
        <w:rPr>
          <w:rFonts w:ascii="Montserrat" w:eastAsia="Times New Roman" w:hAnsi="Montserrat" w:cs="Arial"/>
          <w:sz w:val="20"/>
          <w:szCs w:val="20"/>
          <w:lang w:val="lt-LT"/>
        </w:rPr>
        <w:t>1</w:t>
      </w:r>
      <w:r w:rsidR="00215933" w:rsidRPr="006A3616">
        <w:rPr>
          <w:rFonts w:ascii="Montserrat" w:eastAsia="Times New Roman" w:hAnsi="Montserrat" w:cs="Arial"/>
          <w:sz w:val="20"/>
          <w:szCs w:val="20"/>
          <w:lang w:val="lt-LT"/>
        </w:rPr>
        <w:t xml:space="preserve">. Sutartis gali būti nutraukta (jos atsisakyta) kitais galiojančiame </w:t>
      </w:r>
      <w:r w:rsidR="003E3730" w:rsidRPr="006A3616">
        <w:rPr>
          <w:rFonts w:ascii="Montserrat" w:eastAsia="Times New Roman" w:hAnsi="Montserrat" w:cs="Arial"/>
          <w:sz w:val="20"/>
          <w:szCs w:val="20"/>
          <w:lang w:val="lt-LT"/>
        </w:rPr>
        <w:t>C</w:t>
      </w:r>
      <w:r w:rsidR="00215933" w:rsidRPr="006A3616">
        <w:rPr>
          <w:rFonts w:ascii="Montserrat" w:eastAsia="Times New Roman" w:hAnsi="Montserrat" w:cs="Arial"/>
          <w:sz w:val="20"/>
          <w:szCs w:val="20"/>
          <w:lang w:val="lt-LT"/>
        </w:rPr>
        <w:t xml:space="preserve">iviliniame kodekse </w:t>
      </w:r>
      <w:r w:rsidR="00832093" w:rsidRPr="006A3616">
        <w:rPr>
          <w:rFonts w:ascii="Montserrat" w:eastAsia="Times New Roman" w:hAnsi="Montserrat" w:cs="Arial"/>
          <w:sz w:val="20"/>
          <w:szCs w:val="20"/>
          <w:lang w:val="lt-LT"/>
        </w:rPr>
        <w:t xml:space="preserve">ir Sutartyje </w:t>
      </w:r>
      <w:r w:rsidR="00215933" w:rsidRPr="006A3616">
        <w:rPr>
          <w:rFonts w:ascii="Montserrat" w:eastAsia="Times New Roman" w:hAnsi="Montserrat" w:cs="Arial"/>
          <w:sz w:val="20"/>
          <w:szCs w:val="20"/>
          <w:lang w:val="lt-LT"/>
        </w:rPr>
        <w:t>numatytais atvejais.</w:t>
      </w:r>
    </w:p>
    <w:p w14:paraId="14B5A5BB" w14:textId="0239D8D5" w:rsidR="0005392B" w:rsidRDefault="0005392B" w:rsidP="00215933">
      <w:pPr>
        <w:tabs>
          <w:tab w:val="left" w:pos="993"/>
        </w:tabs>
        <w:spacing w:after="0" w:line="240" w:lineRule="auto"/>
        <w:ind w:firstLine="567"/>
        <w:jc w:val="both"/>
        <w:rPr>
          <w:rFonts w:ascii="Montserrat" w:eastAsia="Times New Roman" w:hAnsi="Montserrat" w:cs="Arial"/>
          <w:sz w:val="20"/>
          <w:szCs w:val="20"/>
          <w:lang w:val="lt-LT"/>
        </w:rPr>
      </w:pPr>
      <w:r>
        <w:rPr>
          <w:rFonts w:ascii="Montserrat" w:eastAsia="Times New Roman" w:hAnsi="Montserrat" w:cs="Arial"/>
          <w:sz w:val="20"/>
          <w:szCs w:val="20"/>
          <w:lang w:val="lt-LT"/>
        </w:rPr>
        <w:t xml:space="preserve">13.12. Platintojas turi teisę </w:t>
      </w:r>
      <w:r w:rsidR="00B41F18">
        <w:rPr>
          <w:rFonts w:ascii="Montserrat" w:eastAsia="Times New Roman" w:hAnsi="Montserrat" w:cs="Arial"/>
          <w:sz w:val="20"/>
          <w:szCs w:val="20"/>
          <w:lang w:val="lt-LT"/>
        </w:rPr>
        <w:t>vienašališkai (ne teismo keliu) nutraukti  sutartį</w:t>
      </w:r>
      <w:r w:rsidR="00CD3C9D">
        <w:rPr>
          <w:rFonts w:ascii="Montserrat" w:eastAsia="Times New Roman" w:hAnsi="Montserrat" w:cs="Arial"/>
          <w:sz w:val="20"/>
          <w:szCs w:val="20"/>
          <w:lang w:val="lt-LT"/>
        </w:rPr>
        <w:t xml:space="preserve"> nenurodant priežasčių, </w:t>
      </w:r>
      <w:r w:rsidR="00E85B71">
        <w:rPr>
          <w:rFonts w:ascii="Montserrat" w:eastAsia="Times New Roman" w:hAnsi="Montserrat" w:cs="Arial"/>
          <w:sz w:val="20"/>
          <w:szCs w:val="20"/>
          <w:lang w:val="lt-LT"/>
        </w:rPr>
        <w:t xml:space="preserve"> prieš </w:t>
      </w:r>
      <w:r w:rsidR="00CD3C9D">
        <w:rPr>
          <w:rFonts w:ascii="Montserrat" w:eastAsia="Times New Roman" w:hAnsi="Montserrat" w:cs="Arial"/>
          <w:sz w:val="20"/>
          <w:szCs w:val="20"/>
          <w:lang w:val="lt-LT"/>
        </w:rPr>
        <w:t>30 dienų</w:t>
      </w:r>
      <w:r w:rsidR="00B43A0E">
        <w:rPr>
          <w:rFonts w:ascii="Montserrat" w:eastAsia="Times New Roman" w:hAnsi="Montserrat" w:cs="Arial"/>
          <w:sz w:val="20"/>
          <w:szCs w:val="20"/>
          <w:lang w:val="lt-LT"/>
        </w:rPr>
        <w:t xml:space="preserve"> raštu</w:t>
      </w:r>
      <w:r w:rsidR="00CD3C9D">
        <w:rPr>
          <w:rFonts w:ascii="Montserrat" w:eastAsia="Times New Roman" w:hAnsi="Montserrat" w:cs="Arial"/>
          <w:sz w:val="20"/>
          <w:szCs w:val="20"/>
          <w:lang w:val="lt-LT"/>
        </w:rPr>
        <w:t xml:space="preserve"> </w:t>
      </w:r>
      <w:r w:rsidR="00B43A0E">
        <w:rPr>
          <w:rFonts w:ascii="Montserrat" w:eastAsia="Times New Roman" w:hAnsi="Montserrat" w:cs="Arial"/>
          <w:sz w:val="20"/>
          <w:szCs w:val="20"/>
          <w:lang w:val="lt-LT"/>
        </w:rPr>
        <w:t xml:space="preserve">įspėjus Užsakovą. Jei Sutartis nutraukiama </w:t>
      </w:r>
      <w:r w:rsidR="00ED12F7">
        <w:rPr>
          <w:rFonts w:ascii="Montserrat" w:eastAsia="Times New Roman" w:hAnsi="Montserrat" w:cs="Arial"/>
          <w:sz w:val="20"/>
          <w:szCs w:val="20"/>
          <w:lang w:val="lt-LT"/>
        </w:rPr>
        <w:t>nepradėjus teikti paslaugas ar teikiant Paslaugas mažiau nei 6 mėn.</w:t>
      </w:r>
      <w:r w:rsidR="002606D6">
        <w:rPr>
          <w:rFonts w:ascii="Montserrat" w:eastAsia="Times New Roman" w:hAnsi="Montserrat" w:cs="Arial"/>
          <w:sz w:val="20"/>
          <w:szCs w:val="20"/>
          <w:lang w:val="lt-LT"/>
        </w:rPr>
        <w:t>,</w:t>
      </w:r>
      <w:r w:rsidR="00ED12F7">
        <w:rPr>
          <w:rFonts w:ascii="Montserrat" w:eastAsia="Times New Roman" w:hAnsi="Montserrat" w:cs="Arial"/>
          <w:sz w:val="20"/>
          <w:szCs w:val="20"/>
          <w:lang w:val="lt-LT"/>
        </w:rPr>
        <w:t xml:space="preserve"> </w:t>
      </w:r>
      <w:r w:rsidR="00BE0079">
        <w:rPr>
          <w:rFonts w:ascii="Montserrat" w:eastAsia="Times New Roman" w:hAnsi="Montserrat" w:cs="Arial"/>
          <w:sz w:val="20"/>
          <w:szCs w:val="20"/>
          <w:lang w:val="lt-LT"/>
        </w:rPr>
        <w:t xml:space="preserve">Platintojas turi atlyginti Užsakovui </w:t>
      </w:r>
      <w:r w:rsidR="00BC072B">
        <w:rPr>
          <w:rFonts w:ascii="Montserrat" w:eastAsia="Times New Roman" w:hAnsi="Montserrat" w:cs="Arial"/>
          <w:sz w:val="20"/>
          <w:szCs w:val="20"/>
          <w:lang w:val="lt-LT"/>
        </w:rPr>
        <w:t>Išlaidų Integracijai sumą</w:t>
      </w:r>
      <w:r w:rsidR="00C02771">
        <w:rPr>
          <w:rFonts w:ascii="Montserrat" w:eastAsia="Times New Roman" w:hAnsi="Montserrat" w:cs="Arial"/>
          <w:sz w:val="20"/>
          <w:szCs w:val="20"/>
          <w:lang w:val="lt-LT"/>
        </w:rPr>
        <w:t>,</w:t>
      </w:r>
      <w:r w:rsidR="00BC072B">
        <w:rPr>
          <w:rFonts w:ascii="Montserrat" w:eastAsia="Times New Roman" w:hAnsi="Montserrat" w:cs="Arial"/>
          <w:sz w:val="20"/>
          <w:szCs w:val="20"/>
          <w:lang w:val="lt-LT"/>
        </w:rPr>
        <w:t xml:space="preserve"> </w:t>
      </w:r>
      <w:r w:rsidR="00C02771">
        <w:rPr>
          <w:rFonts w:ascii="Montserrat" w:eastAsia="Times New Roman" w:hAnsi="Montserrat" w:cs="Arial"/>
          <w:sz w:val="20"/>
          <w:szCs w:val="20"/>
          <w:lang w:val="lt-LT"/>
        </w:rPr>
        <w:t xml:space="preserve">nurodytą Sutarties 2.1 p. (jei ji Platintojui sumokėta) </w:t>
      </w:r>
      <w:r w:rsidR="00BE0079">
        <w:rPr>
          <w:rFonts w:ascii="Montserrat" w:eastAsia="Times New Roman" w:hAnsi="Montserrat" w:cs="Arial"/>
          <w:sz w:val="20"/>
          <w:szCs w:val="20"/>
          <w:lang w:val="lt-LT"/>
        </w:rPr>
        <w:t xml:space="preserve"> bei sumokėti 2000 </w:t>
      </w:r>
      <w:proofErr w:type="spellStart"/>
      <w:r w:rsidR="00BE0079">
        <w:rPr>
          <w:rFonts w:ascii="Montserrat" w:eastAsia="Times New Roman" w:hAnsi="Montserrat" w:cs="Arial"/>
          <w:sz w:val="20"/>
          <w:szCs w:val="20"/>
          <w:lang w:val="lt-LT"/>
        </w:rPr>
        <w:t>eur</w:t>
      </w:r>
      <w:proofErr w:type="spellEnd"/>
      <w:r w:rsidR="00BE0079">
        <w:rPr>
          <w:rFonts w:ascii="Montserrat" w:eastAsia="Times New Roman" w:hAnsi="Montserrat" w:cs="Arial"/>
          <w:sz w:val="20"/>
          <w:szCs w:val="20"/>
          <w:lang w:val="lt-LT"/>
        </w:rPr>
        <w:t>. baudą</w:t>
      </w:r>
      <w:r w:rsidR="00C02771">
        <w:rPr>
          <w:rFonts w:ascii="Montserrat" w:eastAsia="Times New Roman" w:hAnsi="Montserrat" w:cs="Arial"/>
          <w:sz w:val="20"/>
          <w:szCs w:val="20"/>
          <w:lang w:val="lt-LT"/>
        </w:rPr>
        <w:t>.</w:t>
      </w:r>
    </w:p>
    <w:p w14:paraId="25D732C3" w14:textId="77777777" w:rsidR="00AB4450" w:rsidRPr="006A3616" w:rsidRDefault="00AB4450" w:rsidP="00B72811">
      <w:pPr>
        <w:tabs>
          <w:tab w:val="left" w:pos="993"/>
        </w:tabs>
        <w:spacing w:after="0" w:line="240" w:lineRule="auto"/>
        <w:jc w:val="both"/>
        <w:rPr>
          <w:rFonts w:ascii="Montserrat" w:eastAsia="Times New Roman" w:hAnsi="Montserrat" w:cs="Arial"/>
          <w:sz w:val="20"/>
          <w:szCs w:val="20"/>
          <w:lang w:val="lt-LT"/>
        </w:rPr>
      </w:pPr>
    </w:p>
    <w:p w14:paraId="16877F38" w14:textId="77777777" w:rsidR="00877EE6" w:rsidRPr="006A3616" w:rsidRDefault="00877EE6" w:rsidP="00877EE6">
      <w:pPr>
        <w:numPr>
          <w:ilvl w:val="0"/>
          <w:numId w:val="12"/>
        </w:numPr>
        <w:spacing w:after="0" w:line="240" w:lineRule="auto"/>
        <w:contextualSpacing/>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SUTARTIES ESMINIAI PAŽEIDIMAI</w:t>
      </w:r>
    </w:p>
    <w:p w14:paraId="6728405D" w14:textId="77777777" w:rsidR="00877EE6" w:rsidRPr="008A6FF5" w:rsidRDefault="00877EE6" w:rsidP="00877EE6">
      <w:pPr>
        <w:numPr>
          <w:ilvl w:val="1"/>
          <w:numId w:val="12"/>
        </w:numPr>
        <w:tabs>
          <w:tab w:val="left" w:pos="993"/>
        </w:tabs>
        <w:spacing w:after="0" w:line="240" w:lineRule="auto"/>
        <w:ind w:left="0" w:firstLine="567"/>
        <w:contextualSpacing/>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 xml:space="preserve">Sutarties esminiu </w:t>
      </w:r>
      <w:r w:rsidRPr="008A6FF5">
        <w:rPr>
          <w:rFonts w:ascii="Montserrat" w:eastAsia="Times New Roman" w:hAnsi="Montserrat" w:cs="Arial"/>
          <w:bCs/>
          <w:sz w:val="20"/>
          <w:szCs w:val="20"/>
          <w:lang w:val="lt-LT"/>
        </w:rPr>
        <w:t>pažeidimu bus laikoma:</w:t>
      </w:r>
    </w:p>
    <w:p w14:paraId="5CB3698F" w14:textId="3891ED5E" w:rsidR="005E5EA7" w:rsidRPr="008A6FF5" w:rsidRDefault="005E5EA7" w:rsidP="00BD224C">
      <w:pPr>
        <w:numPr>
          <w:ilvl w:val="2"/>
          <w:numId w:val="12"/>
        </w:numPr>
        <w:spacing w:after="0" w:line="240" w:lineRule="auto"/>
        <w:ind w:left="0" w:firstLine="567"/>
        <w:contextualSpacing/>
        <w:jc w:val="both"/>
        <w:rPr>
          <w:rFonts w:ascii="Montserrat" w:eastAsia="Times New Roman" w:hAnsi="Montserrat" w:cs="Arial"/>
          <w:bCs/>
          <w:sz w:val="20"/>
          <w:szCs w:val="20"/>
          <w:lang w:val="lt-LT"/>
        </w:rPr>
      </w:pPr>
      <w:r w:rsidRPr="008A6FF5">
        <w:rPr>
          <w:rFonts w:ascii="Montserrat" w:eastAsia="Times New Roman" w:hAnsi="Montserrat" w:cs="Arial"/>
          <w:bCs/>
          <w:sz w:val="20"/>
          <w:szCs w:val="20"/>
          <w:lang w:val="lt-LT"/>
        </w:rPr>
        <w:t xml:space="preserve">Techninės specifikacijos, 4.1, </w:t>
      </w:r>
      <w:r w:rsidR="00DD0096" w:rsidRPr="00563121">
        <w:rPr>
          <w:rFonts w:ascii="Montserrat" w:eastAsia="Times New Roman" w:hAnsi="Montserrat" w:cs="Arial"/>
          <w:bCs/>
          <w:sz w:val="20"/>
          <w:szCs w:val="20"/>
        </w:rPr>
        <w:t>4</w:t>
      </w:r>
      <w:r w:rsidRPr="008A6FF5">
        <w:rPr>
          <w:rFonts w:ascii="Montserrat" w:eastAsia="Times New Roman" w:hAnsi="Montserrat" w:cs="Arial"/>
          <w:bCs/>
          <w:sz w:val="20"/>
          <w:szCs w:val="20"/>
          <w:lang w:val="lt-LT"/>
        </w:rPr>
        <w:t>.2-</w:t>
      </w:r>
      <w:r w:rsidR="00DD0096" w:rsidRPr="00563121">
        <w:rPr>
          <w:rFonts w:ascii="Montserrat" w:eastAsia="Times New Roman" w:hAnsi="Montserrat" w:cs="Arial"/>
          <w:bCs/>
          <w:sz w:val="20"/>
          <w:szCs w:val="20"/>
          <w:lang w:val="lt-LT"/>
        </w:rPr>
        <w:t>4</w:t>
      </w:r>
      <w:r w:rsidR="00E57690" w:rsidRPr="008A6FF5">
        <w:rPr>
          <w:rFonts w:ascii="Montserrat" w:eastAsia="Times New Roman" w:hAnsi="Montserrat" w:cs="Arial"/>
          <w:bCs/>
          <w:sz w:val="20"/>
          <w:szCs w:val="20"/>
          <w:lang w:val="lt-LT"/>
        </w:rPr>
        <w:t xml:space="preserve">.6, </w:t>
      </w:r>
      <w:r w:rsidRPr="008A6FF5">
        <w:rPr>
          <w:rFonts w:ascii="Montserrat" w:eastAsia="Times New Roman" w:hAnsi="Montserrat" w:cs="Arial"/>
          <w:bCs/>
          <w:sz w:val="20"/>
          <w:szCs w:val="20"/>
          <w:lang w:val="lt-LT"/>
        </w:rPr>
        <w:t xml:space="preserve"> </w:t>
      </w:r>
      <w:r w:rsidR="00B95BD7" w:rsidRPr="00563121">
        <w:rPr>
          <w:rFonts w:ascii="Montserrat" w:eastAsia="Times New Roman" w:hAnsi="Montserrat" w:cs="Arial"/>
          <w:bCs/>
          <w:sz w:val="20"/>
          <w:szCs w:val="20"/>
          <w:lang w:val="lt-LT"/>
        </w:rPr>
        <w:t>5</w:t>
      </w:r>
      <w:r w:rsidRPr="008A6FF5">
        <w:rPr>
          <w:rFonts w:ascii="Montserrat" w:eastAsia="Times New Roman" w:hAnsi="Montserrat" w:cs="Arial"/>
          <w:bCs/>
          <w:sz w:val="20"/>
          <w:szCs w:val="20"/>
          <w:lang w:val="lt-LT"/>
        </w:rPr>
        <w:t>.</w:t>
      </w:r>
      <w:r w:rsidR="00B95BD7" w:rsidRPr="00563121">
        <w:rPr>
          <w:rFonts w:ascii="Montserrat" w:eastAsia="Times New Roman" w:hAnsi="Montserrat" w:cs="Arial"/>
          <w:bCs/>
          <w:sz w:val="20"/>
          <w:szCs w:val="20"/>
          <w:lang w:val="lt-LT"/>
        </w:rPr>
        <w:t>2</w:t>
      </w:r>
      <w:r w:rsidRPr="008A6FF5">
        <w:rPr>
          <w:rFonts w:ascii="Montserrat" w:eastAsia="Times New Roman" w:hAnsi="Montserrat" w:cs="Arial"/>
          <w:bCs/>
          <w:sz w:val="20"/>
          <w:szCs w:val="20"/>
          <w:lang w:val="lt-LT"/>
        </w:rPr>
        <w:t>, ir 11 p. pažeidimas ar netinkamas vykdymas;</w:t>
      </w:r>
    </w:p>
    <w:p w14:paraId="0F0FA0B6" w14:textId="6A7AE0AE" w:rsidR="00877EE6" w:rsidRPr="006A3616" w:rsidRDefault="00877EE6" w:rsidP="00877EE6">
      <w:pPr>
        <w:numPr>
          <w:ilvl w:val="2"/>
          <w:numId w:val="12"/>
        </w:numPr>
        <w:spacing w:after="0" w:line="240" w:lineRule="auto"/>
        <w:ind w:left="0" w:firstLine="567"/>
        <w:contextualSpacing/>
        <w:jc w:val="both"/>
        <w:rPr>
          <w:rFonts w:ascii="Montserrat" w:eastAsia="Times New Roman" w:hAnsi="Montserrat" w:cs="Arial"/>
          <w:bCs/>
          <w:sz w:val="20"/>
          <w:szCs w:val="20"/>
          <w:lang w:val="lt-LT"/>
        </w:rPr>
      </w:pPr>
      <w:r w:rsidRPr="008A6FF5">
        <w:rPr>
          <w:rFonts w:ascii="Montserrat" w:eastAsia="Times New Roman" w:hAnsi="Montserrat" w:cs="Arial"/>
          <w:bCs/>
          <w:sz w:val="20"/>
          <w:szCs w:val="20"/>
          <w:lang w:val="lt-LT"/>
        </w:rPr>
        <w:t xml:space="preserve">per paskutinių </w:t>
      </w:r>
      <w:r w:rsidR="00310DE0" w:rsidRPr="008A6FF5">
        <w:rPr>
          <w:rFonts w:ascii="Montserrat" w:eastAsia="Times New Roman" w:hAnsi="Montserrat" w:cs="Arial"/>
          <w:bCs/>
          <w:sz w:val="20"/>
          <w:szCs w:val="20"/>
          <w:lang w:val="lt-LT"/>
        </w:rPr>
        <w:t xml:space="preserve">6 </w:t>
      </w:r>
      <w:r w:rsidRPr="008A6FF5">
        <w:rPr>
          <w:rFonts w:ascii="Montserrat" w:eastAsia="Times New Roman" w:hAnsi="Montserrat" w:cs="Arial"/>
          <w:bCs/>
          <w:sz w:val="20"/>
          <w:szCs w:val="20"/>
          <w:lang w:val="lt-LT"/>
        </w:rPr>
        <w:t>(</w:t>
      </w:r>
      <w:r w:rsidR="00476DF0" w:rsidRPr="008A6FF5">
        <w:rPr>
          <w:rFonts w:ascii="Montserrat" w:eastAsia="Times New Roman" w:hAnsi="Montserrat" w:cs="Arial"/>
          <w:bCs/>
          <w:sz w:val="20"/>
          <w:szCs w:val="20"/>
          <w:lang w:val="lt-LT"/>
        </w:rPr>
        <w:t>šešių</w:t>
      </w:r>
      <w:r w:rsidRPr="008A6FF5">
        <w:rPr>
          <w:rFonts w:ascii="Montserrat" w:eastAsia="Times New Roman" w:hAnsi="Montserrat" w:cs="Arial"/>
          <w:bCs/>
          <w:sz w:val="20"/>
          <w:szCs w:val="20"/>
          <w:lang w:val="lt-LT"/>
        </w:rPr>
        <w:t>) kalendorinių mėnesių laikotarpį užfiksuota 3 (trys) ir daugiau atvejų, kai P</w:t>
      </w:r>
      <w:r w:rsidR="00984447" w:rsidRPr="008A6FF5">
        <w:rPr>
          <w:rFonts w:ascii="Montserrat" w:eastAsia="Times New Roman" w:hAnsi="Montserrat" w:cs="Arial"/>
          <w:bCs/>
          <w:sz w:val="20"/>
          <w:szCs w:val="20"/>
          <w:lang w:val="lt-LT"/>
        </w:rPr>
        <w:t>latintojas</w:t>
      </w:r>
      <w:r w:rsidRPr="008A6FF5">
        <w:rPr>
          <w:rFonts w:ascii="Montserrat" w:eastAsia="Times New Roman" w:hAnsi="Montserrat" w:cs="Arial"/>
          <w:bCs/>
          <w:sz w:val="20"/>
          <w:szCs w:val="20"/>
          <w:lang w:val="lt-LT"/>
        </w:rPr>
        <w:t xml:space="preserve"> pažeidė Sutarties 4.2</w:t>
      </w:r>
      <w:r w:rsidR="00984447" w:rsidRPr="008A6FF5">
        <w:rPr>
          <w:rFonts w:ascii="Montserrat" w:eastAsia="Times New Roman" w:hAnsi="Montserrat" w:cs="Arial"/>
          <w:bCs/>
          <w:sz w:val="20"/>
          <w:szCs w:val="20"/>
          <w:lang w:val="lt-LT"/>
        </w:rPr>
        <w:t xml:space="preserve"> punkte </w:t>
      </w:r>
      <w:r w:rsidRPr="008A6FF5">
        <w:rPr>
          <w:rFonts w:ascii="Montserrat" w:eastAsia="Times New Roman" w:hAnsi="Montserrat" w:cs="Arial"/>
          <w:bCs/>
          <w:sz w:val="20"/>
          <w:szCs w:val="20"/>
          <w:lang w:val="lt-LT"/>
        </w:rPr>
        <w:t>numatytą</w:t>
      </w:r>
      <w:r w:rsidRPr="006A3616">
        <w:rPr>
          <w:rFonts w:ascii="Montserrat" w:eastAsia="Times New Roman" w:hAnsi="Montserrat" w:cs="Arial"/>
          <w:bCs/>
          <w:sz w:val="20"/>
          <w:szCs w:val="20"/>
          <w:lang w:val="lt-LT"/>
        </w:rPr>
        <w:t xml:space="preserve"> mokėjimo Užsakovui terminą, nepriklausomai nuo pažeidimo trukmės</w:t>
      </w:r>
      <w:r w:rsidR="00293A7B" w:rsidRPr="006A3616">
        <w:rPr>
          <w:rFonts w:ascii="Montserrat" w:eastAsia="Times New Roman" w:hAnsi="Montserrat" w:cs="Arial"/>
          <w:bCs/>
          <w:sz w:val="20"/>
          <w:szCs w:val="20"/>
          <w:lang w:val="lt-LT"/>
        </w:rPr>
        <w:t>, ir (</w:t>
      </w:r>
      <w:r w:rsidRPr="006A3616">
        <w:rPr>
          <w:rFonts w:ascii="Montserrat" w:eastAsia="Times New Roman" w:hAnsi="Montserrat" w:cs="Arial"/>
          <w:bCs/>
          <w:sz w:val="20"/>
          <w:szCs w:val="20"/>
          <w:lang w:val="lt-LT"/>
        </w:rPr>
        <w:t>arba</w:t>
      </w:r>
      <w:r w:rsidR="00293A7B" w:rsidRPr="006A3616">
        <w:rPr>
          <w:rFonts w:ascii="Montserrat" w:eastAsia="Times New Roman" w:hAnsi="Montserrat" w:cs="Arial"/>
          <w:bCs/>
          <w:sz w:val="20"/>
          <w:szCs w:val="20"/>
          <w:lang w:val="lt-LT"/>
        </w:rPr>
        <w:t>)</w:t>
      </w:r>
      <w:r w:rsidRPr="006A3616">
        <w:rPr>
          <w:rFonts w:ascii="Montserrat" w:eastAsia="Times New Roman" w:hAnsi="Montserrat" w:cs="Arial"/>
          <w:bCs/>
          <w:sz w:val="20"/>
          <w:szCs w:val="20"/>
          <w:lang w:val="lt-LT"/>
        </w:rPr>
        <w:t xml:space="preserve"> pervedė nevisą Užsakovui priklausančią lėšų sumą;</w:t>
      </w:r>
    </w:p>
    <w:p w14:paraId="4BC860A0" w14:textId="7B49795B" w:rsidR="00F76C10" w:rsidRPr="00DD000D" w:rsidRDefault="00DD1F47" w:rsidP="00877EE6">
      <w:pPr>
        <w:numPr>
          <w:ilvl w:val="2"/>
          <w:numId w:val="12"/>
        </w:numPr>
        <w:spacing w:after="0" w:line="240" w:lineRule="auto"/>
        <w:ind w:left="0" w:firstLine="567"/>
        <w:contextualSpacing/>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lastRenderedPageBreak/>
        <w:t xml:space="preserve">Platintojas vėluoja pasiruošti Paslaugų teikimui ir atlikti Integraciją </w:t>
      </w:r>
      <w:r w:rsidR="008017E0" w:rsidRPr="006A3616">
        <w:rPr>
          <w:rFonts w:ascii="Montserrat" w:eastAsia="Times New Roman" w:hAnsi="Montserrat" w:cs="Arial"/>
          <w:bCs/>
          <w:sz w:val="20"/>
          <w:szCs w:val="20"/>
          <w:lang w:val="lt-LT"/>
        </w:rPr>
        <w:t xml:space="preserve">daugiau nei </w:t>
      </w:r>
      <w:r w:rsidR="00952DF0" w:rsidRPr="00DD000D">
        <w:rPr>
          <w:rFonts w:ascii="Montserrat" w:eastAsia="Times New Roman" w:hAnsi="Montserrat" w:cs="Arial"/>
          <w:bCs/>
          <w:sz w:val="20"/>
          <w:szCs w:val="20"/>
          <w:lang w:val="lt-LT"/>
        </w:rPr>
        <w:t>6</w:t>
      </w:r>
      <w:r w:rsidRPr="00DD000D">
        <w:rPr>
          <w:rFonts w:ascii="Montserrat" w:eastAsia="Times New Roman" w:hAnsi="Montserrat" w:cs="Arial"/>
          <w:bCs/>
          <w:sz w:val="20"/>
          <w:szCs w:val="20"/>
          <w:lang w:val="lt-LT"/>
        </w:rPr>
        <w:t>0 (trisdešimt) kalendorinių dienų</w:t>
      </w:r>
      <w:r w:rsidR="008017E0" w:rsidRPr="00DD000D">
        <w:rPr>
          <w:rFonts w:ascii="Montserrat" w:eastAsia="Times New Roman" w:hAnsi="Montserrat" w:cs="Arial"/>
          <w:bCs/>
          <w:sz w:val="20"/>
          <w:szCs w:val="20"/>
          <w:lang w:val="lt-LT"/>
        </w:rPr>
        <w:t>;</w:t>
      </w:r>
    </w:p>
    <w:p w14:paraId="1FB4EF4D" w14:textId="3B797133" w:rsidR="00C0578D" w:rsidRDefault="000235B4" w:rsidP="00B9248D">
      <w:pPr>
        <w:numPr>
          <w:ilvl w:val="2"/>
          <w:numId w:val="12"/>
        </w:numPr>
        <w:spacing w:after="0" w:line="240" w:lineRule="auto"/>
        <w:ind w:left="0" w:firstLine="567"/>
        <w:contextualSpacing/>
        <w:jc w:val="both"/>
        <w:rPr>
          <w:rFonts w:ascii="Montserrat" w:eastAsia="Times New Roman" w:hAnsi="Montserrat" w:cs="Arial"/>
          <w:bCs/>
          <w:sz w:val="20"/>
          <w:szCs w:val="20"/>
          <w:lang w:val="lt-LT"/>
        </w:rPr>
      </w:pPr>
      <w:r>
        <w:rPr>
          <w:rFonts w:ascii="Montserrat" w:eastAsia="Times New Roman" w:hAnsi="Montserrat" w:cs="Arial"/>
          <w:bCs/>
          <w:sz w:val="20"/>
          <w:szCs w:val="20"/>
          <w:lang w:val="lt-LT"/>
        </w:rPr>
        <w:t xml:space="preserve">Platintojas </w:t>
      </w:r>
      <w:r w:rsidR="00BA263A" w:rsidRPr="00DD000D">
        <w:rPr>
          <w:rFonts w:ascii="Montserrat" w:eastAsia="Times New Roman" w:hAnsi="Montserrat" w:cs="Arial"/>
          <w:bCs/>
          <w:sz w:val="20"/>
          <w:szCs w:val="20"/>
          <w:lang w:val="lt-LT"/>
        </w:rPr>
        <w:t xml:space="preserve">Sutartyje numatytais atvejais </w:t>
      </w:r>
      <w:r w:rsidRPr="00DD000D">
        <w:rPr>
          <w:rFonts w:ascii="Montserrat" w:eastAsia="Times New Roman" w:hAnsi="Montserrat" w:cs="Arial"/>
          <w:bCs/>
          <w:sz w:val="20"/>
          <w:szCs w:val="20"/>
          <w:lang w:val="lt-LT"/>
        </w:rPr>
        <w:t xml:space="preserve">nepratęsia, </w:t>
      </w:r>
      <w:r w:rsidR="00BA263A" w:rsidRPr="00DD000D">
        <w:rPr>
          <w:rFonts w:ascii="Montserrat" w:eastAsia="Times New Roman" w:hAnsi="Montserrat" w:cs="Arial"/>
          <w:bCs/>
          <w:sz w:val="20"/>
          <w:szCs w:val="20"/>
          <w:lang w:val="lt-LT"/>
        </w:rPr>
        <w:t>nepateikia nauj</w:t>
      </w:r>
      <w:r w:rsidRPr="00DD000D">
        <w:rPr>
          <w:rFonts w:ascii="Montserrat" w:eastAsia="Times New Roman" w:hAnsi="Montserrat" w:cs="Arial"/>
          <w:bCs/>
          <w:sz w:val="20"/>
          <w:szCs w:val="20"/>
          <w:lang w:val="lt-LT"/>
        </w:rPr>
        <w:t>o</w:t>
      </w:r>
      <w:r w:rsidR="00BA263A" w:rsidRPr="00DD000D">
        <w:rPr>
          <w:rFonts w:ascii="Montserrat" w:eastAsia="Times New Roman" w:hAnsi="Montserrat" w:cs="Arial"/>
          <w:bCs/>
          <w:sz w:val="20"/>
          <w:szCs w:val="20"/>
          <w:lang w:val="lt-LT"/>
        </w:rPr>
        <w:t xml:space="preserve"> ar neatnaujina </w:t>
      </w:r>
      <w:r w:rsidR="00576AC3" w:rsidRPr="00DD000D">
        <w:rPr>
          <w:rFonts w:ascii="Montserrat" w:eastAsia="Times New Roman" w:hAnsi="Montserrat" w:cs="Arial"/>
          <w:bCs/>
          <w:sz w:val="20"/>
          <w:szCs w:val="20"/>
          <w:lang w:val="lt-LT"/>
        </w:rPr>
        <w:t xml:space="preserve"> </w:t>
      </w:r>
      <w:r w:rsidR="00BA263A" w:rsidRPr="00DD000D">
        <w:rPr>
          <w:rFonts w:ascii="Montserrat" w:eastAsia="Times New Roman" w:hAnsi="Montserrat" w:cs="Arial"/>
          <w:bCs/>
          <w:sz w:val="20"/>
          <w:szCs w:val="20"/>
          <w:lang w:val="lt-LT"/>
        </w:rPr>
        <w:t>sutarties įvykdymo užtikrinim</w:t>
      </w:r>
      <w:r w:rsidRPr="00DD000D">
        <w:rPr>
          <w:rFonts w:ascii="Montserrat" w:eastAsia="Times New Roman" w:hAnsi="Montserrat" w:cs="Arial"/>
          <w:bCs/>
          <w:sz w:val="20"/>
          <w:szCs w:val="20"/>
          <w:lang w:val="lt-LT"/>
        </w:rPr>
        <w:t>o</w:t>
      </w:r>
      <w:r w:rsidR="00BA263A" w:rsidRPr="00DD000D">
        <w:rPr>
          <w:rFonts w:ascii="Montserrat" w:eastAsia="Times New Roman" w:hAnsi="Montserrat" w:cs="Arial"/>
          <w:bCs/>
          <w:sz w:val="20"/>
          <w:szCs w:val="20"/>
          <w:lang w:val="lt-LT"/>
        </w:rPr>
        <w:t xml:space="preserve"> </w:t>
      </w:r>
      <w:r w:rsidR="00576AC3" w:rsidRPr="00DD000D">
        <w:rPr>
          <w:rFonts w:ascii="Montserrat" w:eastAsia="Times New Roman" w:hAnsi="Montserrat" w:cs="Arial"/>
          <w:bCs/>
          <w:sz w:val="20"/>
          <w:szCs w:val="20"/>
          <w:lang w:val="lt-LT"/>
        </w:rPr>
        <w:t>ilgiau kaip 30 dienų</w:t>
      </w:r>
      <w:r w:rsidR="00BA263A" w:rsidRPr="00DD000D">
        <w:rPr>
          <w:rFonts w:ascii="Montserrat" w:eastAsia="Times New Roman" w:hAnsi="Montserrat" w:cs="Arial"/>
          <w:bCs/>
          <w:sz w:val="20"/>
          <w:szCs w:val="20"/>
          <w:lang w:val="lt-LT"/>
        </w:rPr>
        <w:t>.</w:t>
      </w:r>
    </w:p>
    <w:p w14:paraId="6FFBFB21" w14:textId="077DBEA4" w:rsidR="00016209" w:rsidRPr="00DD000D" w:rsidRDefault="00016209" w:rsidP="00B9248D">
      <w:pPr>
        <w:numPr>
          <w:ilvl w:val="2"/>
          <w:numId w:val="12"/>
        </w:numPr>
        <w:spacing w:after="0" w:line="240" w:lineRule="auto"/>
        <w:ind w:left="0" w:firstLine="567"/>
        <w:contextualSpacing/>
        <w:jc w:val="both"/>
        <w:rPr>
          <w:rFonts w:ascii="Montserrat" w:eastAsia="Times New Roman" w:hAnsi="Montserrat" w:cs="Arial"/>
          <w:bCs/>
          <w:sz w:val="20"/>
          <w:szCs w:val="20"/>
          <w:lang w:val="lt-LT"/>
        </w:rPr>
      </w:pPr>
      <w:r>
        <w:rPr>
          <w:rFonts w:ascii="Montserrat" w:eastAsia="Times New Roman" w:hAnsi="Montserrat" w:cs="Arial"/>
          <w:bCs/>
          <w:sz w:val="20"/>
          <w:szCs w:val="20"/>
          <w:lang w:val="lt-LT"/>
        </w:rPr>
        <w:t xml:space="preserve">Platintojas platina elektroninius bilietus ne per </w:t>
      </w:r>
      <w:r w:rsidR="00841FDD">
        <w:rPr>
          <w:rFonts w:ascii="Montserrat" w:eastAsia="Times New Roman" w:hAnsi="Montserrat" w:cs="Arial"/>
          <w:bCs/>
          <w:sz w:val="20"/>
          <w:szCs w:val="20"/>
          <w:lang w:val="lt-LT"/>
        </w:rPr>
        <w:t>Platformą</w:t>
      </w:r>
      <w:r w:rsidR="00EE5E15">
        <w:rPr>
          <w:rFonts w:ascii="Montserrat" w:eastAsia="Times New Roman" w:hAnsi="Montserrat" w:cs="Arial"/>
          <w:bCs/>
          <w:sz w:val="20"/>
          <w:szCs w:val="20"/>
          <w:lang w:val="lt-LT"/>
        </w:rPr>
        <w:t xml:space="preserve"> ar </w:t>
      </w:r>
      <w:r w:rsidR="002944EF">
        <w:rPr>
          <w:rFonts w:ascii="Montserrat" w:eastAsia="Times New Roman" w:hAnsi="Montserrat" w:cs="Arial"/>
          <w:bCs/>
          <w:sz w:val="20"/>
          <w:szCs w:val="20"/>
          <w:lang w:val="lt-LT"/>
        </w:rPr>
        <w:t>Platformoje platina</w:t>
      </w:r>
      <w:r w:rsidR="00E669C5">
        <w:rPr>
          <w:rFonts w:ascii="Montserrat" w:eastAsia="Times New Roman" w:hAnsi="Montserrat" w:cs="Arial"/>
          <w:bCs/>
          <w:sz w:val="20"/>
          <w:szCs w:val="20"/>
          <w:lang w:val="lt-LT"/>
        </w:rPr>
        <w:t xml:space="preserve"> </w:t>
      </w:r>
      <w:r w:rsidR="00E669C5" w:rsidRPr="00E669C5">
        <w:rPr>
          <w:rFonts w:ascii="Montserrat" w:eastAsia="Times New Roman" w:hAnsi="Montserrat" w:cs="Arial"/>
          <w:bCs/>
          <w:sz w:val="20"/>
          <w:szCs w:val="20"/>
          <w:lang w:val="lt-LT"/>
        </w:rPr>
        <w:t>El. bilietus tiesiogiai Naudotojams (kai už bilietus Platintojui tiesiogiai sumoka ne Klientas, o Naudotojas) ar plat</w:t>
      </w:r>
      <w:r w:rsidR="00E669C5">
        <w:rPr>
          <w:rFonts w:ascii="Montserrat" w:eastAsia="Times New Roman" w:hAnsi="Montserrat" w:cs="Arial"/>
          <w:bCs/>
          <w:sz w:val="20"/>
          <w:szCs w:val="20"/>
          <w:lang w:val="lt-LT"/>
        </w:rPr>
        <w:t>ina</w:t>
      </w:r>
      <w:r w:rsidR="00E669C5" w:rsidRPr="00E669C5">
        <w:rPr>
          <w:rFonts w:ascii="Montserrat" w:eastAsia="Times New Roman" w:hAnsi="Montserrat" w:cs="Arial"/>
          <w:bCs/>
          <w:sz w:val="20"/>
          <w:szCs w:val="20"/>
          <w:lang w:val="lt-LT"/>
        </w:rPr>
        <w:t xml:space="preserve"> bilietus kitiems fiziniams ar juridiniams </w:t>
      </w:r>
      <w:r w:rsidR="00244177">
        <w:rPr>
          <w:rFonts w:ascii="Montserrat" w:eastAsia="Times New Roman" w:hAnsi="Montserrat" w:cs="Arial"/>
          <w:bCs/>
          <w:sz w:val="20"/>
          <w:szCs w:val="20"/>
          <w:lang w:val="lt-LT"/>
        </w:rPr>
        <w:t xml:space="preserve">asmenims </w:t>
      </w:r>
      <w:r w:rsidR="00E669C5" w:rsidRPr="00E669C5">
        <w:rPr>
          <w:rFonts w:ascii="Montserrat" w:eastAsia="Times New Roman" w:hAnsi="Montserrat" w:cs="Arial"/>
          <w:bCs/>
          <w:sz w:val="20"/>
          <w:szCs w:val="20"/>
          <w:lang w:val="lt-LT"/>
        </w:rPr>
        <w:t>nei Klientai</w:t>
      </w:r>
      <w:r w:rsidR="00053399">
        <w:rPr>
          <w:rFonts w:ascii="Montserrat" w:eastAsia="Times New Roman" w:hAnsi="Montserrat" w:cs="Arial"/>
          <w:bCs/>
          <w:sz w:val="20"/>
          <w:szCs w:val="20"/>
          <w:lang w:val="lt-LT"/>
        </w:rPr>
        <w:t>.</w:t>
      </w:r>
    </w:p>
    <w:p w14:paraId="19FBF12B" w14:textId="77777777" w:rsidR="00661D44" w:rsidRPr="00DD000D" w:rsidRDefault="00661D44" w:rsidP="004145FF">
      <w:pPr>
        <w:tabs>
          <w:tab w:val="left" w:pos="426"/>
          <w:tab w:val="left" w:pos="993"/>
        </w:tabs>
        <w:spacing w:after="0" w:line="240" w:lineRule="auto"/>
        <w:jc w:val="center"/>
        <w:rPr>
          <w:rFonts w:ascii="Montserrat" w:eastAsia="Times New Roman" w:hAnsi="Montserrat" w:cs="Arial"/>
          <w:bCs/>
          <w:sz w:val="20"/>
          <w:szCs w:val="20"/>
          <w:lang w:val="lt-LT"/>
        </w:rPr>
      </w:pPr>
    </w:p>
    <w:p w14:paraId="03E0857A" w14:textId="77777777" w:rsidR="00661D44" w:rsidRPr="006A3616" w:rsidRDefault="00661D44" w:rsidP="004145FF">
      <w:pPr>
        <w:tabs>
          <w:tab w:val="left" w:pos="426"/>
          <w:tab w:val="left" w:pos="993"/>
        </w:tabs>
        <w:spacing w:after="0" w:line="240" w:lineRule="auto"/>
        <w:jc w:val="center"/>
        <w:rPr>
          <w:rFonts w:ascii="Montserrat" w:eastAsia="Times New Roman" w:hAnsi="Montserrat" w:cs="Arial"/>
          <w:b/>
          <w:sz w:val="20"/>
          <w:szCs w:val="20"/>
          <w:lang w:val="lt-LT"/>
        </w:rPr>
      </w:pPr>
    </w:p>
    <w:p w14:paraId="4BC3181D" w14:textId="25EABE0A" w:rsidR="004145FF" w:rsidRPr="006A3616" w:rsidRDefault="00393AE7" w:rsidP="004145FF">
      <w:pPr>
        <w:tabs>
          <w:tab w:val="left" w:pos="426"/>
          <w:tab w:val="left" w:pos="993"/>
        </w:tabs>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w:t>
      </w:r>
      <w:r w:rsidR="00F93EEE" w:rsidRPr="006A3616">
        <w:rPr>
          <w:rFonts w:ascii="Montserrat" w:eastAsia="Times New Roman" w:hAnsi="Montserrat" w:cs="Arial"/>
          <w:b/>
          <w:sz w:val="20"/>
          <w:szCs w:val="20"/>
          <w:lang w:val="lt-LT"/>
        </w:rPr>
        <w:t>5</w:t>
      </w:r>
      <w:r w:rsidR="00C63DE6" w:rsidRPr="006A3616">
        <w:rPr>
          <w:rFonts w:ascii="Montserrat" w:eastAsia="Times New Roman" w:hAnsi="Montserrat" w:cs="Arial"/>
          <w:b/>
          <w:sz w:val="20"/>
          <w:szCs w:val="20"/>
          <w:lang w:val="lt-LT"/>
        </w:rPr>
        <w:t>.</w:t>
      </w:r>
      <w:r w:rsidR="004145FF" w:rsidRPr="006A3616">
        <w:rPr>
          <w:rFonts w:ascii="Montserrat" w:eastAsia="Times New Roman" w:hAnsi="Montserrat" w:cs="Arial"/>
          <w:b/>
          <w:sz w:val="20"/>
          <w:szCs w:val="20"/>
          <w:lang w:val="lt-LT"/>
        </w:rPr>
        <w:tab/>
        <w:t>SUSIRAŠINĖJIMAS IR KONTAKTINIAI ASMENYS</w:t>
      </w:r>
    </w:p>
    <w:p w14:paraId="1680EFFF" w14:textId="77777777" w:rsidR="00215933" w:rsidRPr="006A3616" w:rsidRDefault="00215933" w:rsidP="00C63DE6">
      <w:pPr>
        <w:tabs>
          <w:tab w:val="left" w:pos="426"/>
          <w:tab w:val="left" w:pos="993"/>
        </w:tabs>
        <w:spacing w:after="0" w:line="240" w:lineRule="auto"/>
        <w:jc w:val="center"/>
        <w:rPr>
          <w:rFonts w:ascii="Montserrat" w:eastAsia="Times New Roman" w:hAnsi="Montserrat" w:cs="Arial"/>
          <w:b/>
          <w:sz w:val="20"/>
          <w:szCs w:val="20"/>
          <w:lang w:val="lt-LT"/>
        </w:rPr>
      </w:pPr>
    </w:p>
    <w:p w14:paraId="6B83CCD8" w14:textId="638594A1"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F93EEE"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.1. Jei kitaip nesusitarta tarp Šalių, visi paklausimai dėl Paslaugų, užsakym</w:t>
      </w:r>
      <w:r w:rsidR="00114E42" w:rsidRPr="006A3616">
        <w:rPr>
          <w:rFonts w:ascii="Montserrat" w:eastAsia="Times New Roman" w:hAnsi="Montserrat" w:cs="Arial"/>
          <w:sz w:val="20"/>
          <w:szCs w:val="20"/>
          <w:lang w:val="lt-LT"/>
        </w:rPr>
        <w:t>ai</w:t>
      </w:r>
      <w:r w:rsidR="004145FF" w:rsidRPr="006A3616">
        <w:rPr>
          <w:rFonts w:ascii="Montserrat" w:eastAsia="Times New Roman" w:hAnsi="Montserrat" w:cs="Arial"/>
          <w:sz w:val="20"/>
          <w:szCs w:val="20"/>
          <w:lang w:val="lt-LT"/>
        </w:rPr>
        <w:t xml:space="preserve">, pranešimai, reikalavimai, prašymai ir kita korespondencija tarp Šalių </w:t>
      </w:r>
      <w:r w:rsidR="0082304E" w:rsidRPr="006A3616">
        <w:rPr>
          <w:rFonts w:ascii="Montserrat" w:eastAsia="Times New Roman" w:hAnsi="Montserrat" w:cs="Arial"/>
          <w:sz w:val="20"/>
          <w:szCs w:val="20"/>
          <w:lang w:val="lt-LT"/>
        </w:rPr>
        <w:t xml:space="preserve">(toliau bendrai </w:t>
      </w:r>
      <w:r w:rsidR="0082304E" w:rsidRPr="006A3616">
        <w:rPr>
          <w:rFonts w:ascii="Montserrat" w:eastAsia="Times New Roman" w:hAnsi="Montserrat" w:cs="Arial"/>
          <w:bCs/>
          <w:sz w:val="20"/>
          <w:szCs w:val="20"/>
          <w:lang w:val="lt-LT"/>
        </w:rPr>
        <w:t>-</w:t>
      </w:r>
      <w:r w:rsidR="0082304E" w:rsidRPr="006A3616">
        <w:rPr>
          <w:rFonts w:ascii="Montserrat" w:eastAsia="Times New Roman" w:hAnsi="Montserrat" w:cs="Arial"/>
          <w:b/>
          <w:sz w:val="20"/>
          <w:szCs w:val="20"/>
          <w:lang w:val="lt-LT"/>
        </w:rPr>
        <w:t xml:space="preserve"> pranešimai</w:t>
      </w:r>
      <w:r w:rsidR="0082304E" w:rsidRPr="006A3616">
        <w:rPr>
          <w:rFonts w:ascii="Montserrat" w:eastAsia="Times New Roman" w:hAnsi="Montserrat" w:cs="Arial"/>
          <w:sz w:val="20"/>
          <w:szCs w:val="20"/>
          <w:lang w:val="lt-LT"/>
        </w:rPr>
        <w:t xml:space="preserve">) </w:t>
      </w:r>
      <w:r w:rsidR="004145FF" w:rsidRPr="006A3616">
        <w:rPr>
          <w:rFonts w:ascii="Montserrat" w:eastAsia="Times New Roman" w:hAnsi="Montserrat" w:cs="Arial"/>
          <w:sz w:val="20"/>
          <w:szCs w:val="20"/>
          <w:lang w:val="lt-LT"/>
        </w:rPr>
        <w:t xml:space="preserve">pagal šią Sutartį turi būti siunčiami registruotu paštu, elektroniniu paštu </w:t>
      </w:r>
      <w:bookmarkStart w:id="23" w:name="_Hlk126564293"/>
      <w:r w:rsidR="004145FF" w:rsidRPr="006A3616">
        <w:rPr>
          <w:rFonts w:ascii="Montserrat" w:eastAsia="Times New Roman" w:hAnsi="Montserrat" w:cs="Arial"/>
          <w:sz w:val="20"/>
          <w:szCs w:val="20"/>
          <w:lang w:val="lt-LT"/>
        </w:rPr>
        <w:t>ar kitomis elektroninėmis ryšio priemonėmis</w:t>
      </w:r>
      <w:bookmarkEnd w:id="23"/>
      <w:r w:rsidR="004145FF" w:rsidRPr="006A3616">
        <w:rPr>
          <w:rFonts w:ascii="Montserrat" w:eastAsia="Times New Roman" w:hAnsi="Montserrat" w:cs="Arial"/>
          <w:sz w:val="20"/>
          <w:szCs w:val="20"/>
          <w:lang w:val="lt-LT"/>
        </w:rPr>
        <w:t>.</w:t>
      </w:r>
    </w:p>
    <w:p w14:paraId="3A56780D" w14:textId="5593A6BF"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F93EEE"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.2. Atitinkami pranešimai bus laikomi gautais:</w:t>
      </w:r>
    </w:p>
    <w:p w14:paraId="22484EAF" w14:textId="2E9A821B"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F93EEE"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.2.1. siunčiant elektroniniu paštu</w:t>
      </w:r>
      <w:r w:rsidR="00F93EEE" w:rsidRPr="006A3616">
        <w:rPr>
          <w:lang w:val="lt-LT"/>
        </w:rPr>
        <w:t xml:space="preserve"> </w:t>
      </w:r>
      <w:r w:rsidR="00F93EEE" w:rsidRPr="006A3616">
        <w:rPr>
          <w:rFonts w:ascii="Montserrat" w:eastAsia="Times New Roman" w:hAnsi="Montserrat" w:cs="Arial"/>
          <w:sz w:val="20"/>
          <w:szCs w:val="20"/>
          <w:lang w:val="lt-LT"/>
        </w:rPr>
        <w:t>ar kitomis elektroninėmis ryšio priemonėmis</w:t>
      </w:r>
      <w:r w:rsidR="004145FF" w:rsidRPr="006A3616">
        <w:rPr>
          <w:rFonts w:ascii="Montserrat" w:eastAsia="Times New Roman" w:hAnsi="Montserrat" w:cs="Arial"/>
          <w:sz w:val="20"/>
          <w:szCs w:val="20"/>
          <w:lang w:val="lt-LT"/>
        </w:rPr>
        <w:t xml:space="preserve"> – jų išsiuntimo dieną;</w:t>
      </w:r>
    </w:p>
    <w:p w14:paraId="4AFF5FBF" w14:textId="15A8A1FC"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F93EEE" w:rsidRPr="006A3616">
        <w:rPr>
          <w:rFonts w:ascii="Montserrat" w:eastAsia="Times New Roman" w:hAnsi="Montserrat" w:cs="Arial"/>
          <w:sz w:val="20"/>
          <w:szCs w:val="20"/>
          <w:lang w:val="lt-LT"/>
        </w:rPr>
        <w:t>5</w:t>
      </w:r>
      <w:r w:rsidRPr="006A3616">
        <w:rPr>
          <w:rFonts w:ascii="Montserrat" w:eastAsia="Times New Roman" w:hAnsi="Montserrat" w:cs="Arial"/>
          <w:sz w:val="20"/>
          <w:szCs w:val="20"/>
          <w:lang w:val="lt-LT"/>
        </w:rPr>
        <w:t xml:space="preserve">.2.2. siunčiant registruotu paštu – po </w:t>
      </w:r>
      <w:r w:rsidR="00D22225" w:rsidRPr="006A3616">
        <w:rPr>
          <w:rFonts w:ascii="Montserrat" w:eastAsia="Times New Roman" w:hAnsi="Montserrat" w:cs="Arial"/>
          <w:sz w:val="20"/>
          <w:szCs w:val="20"/>
          <w:lang w:val="lt-LT"/>
        </w:rPr>
        <w:t>5</w:t>
      </w:r>
      <w:r w:rsidRPr="006A3616">
        <w:rPr>
          <w:rFonts w:ascii="Montserrat" w:eastAsia="Times New Roman" w:hAnsi="Montserrat" w:cs="Arial"/>
          <w:sz w:val="20"/>
          <w:szCs w:val="20"/>
          <w:lang w:val="lt-LT"/>
        </w:rPr>
        <w:t xml:space="preserve"> (</w:t>
      </w:r>
      <w:r w:rsidR="00D22225" w:rsidRPr="006A3616">
        <w:rPr>
          <w:rFonts w:ascii="Montserrat" w:eastAsia="Times New Roman" w:hAnsi="Montserrat" w:cs="Arial"/>
          <w:sz w:val="20"/>
          <w:szCs w:val="20"/>
          <w:lang w:val="lt-LT"/>
        </w:rPr>
        <w:t>penkių</w:t>
      </w:r>
      <w:r w:rsidRPr="006A3616">
        <w:rPr>
          <w:rFonts w:ascii="Montserrat" w:eastAsia="Times New Roman" w:hAnsi="Montserrat" w:cs="Arial"/>
          <w:sz w:val="20"/>
          <w:szCs w:val="20"/>
          <w:lang w:val="lt-LT"/>
        </w:rPr>
        <w:t>) dienų nuo išsiuntimo registruotu paštu dienos.</w:t>
      </w:r>
    </w:p>
    <w:p w14:paraId="420909DD" w14:textId="36A3D5E8"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08510E"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.3. Už Sutarties vykdymą atsakingi asmenys: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214"/>
        <w:gridCol w:w="4253"/>
      </w:tblGrid>
      <w:tr w:rsidR="004145FF" w:rsidRPr="006A3616" w14:paraId="71C18D13" w14:textId="77777777" w:rsidTr="008817B0">
        <w:tc>
          <w:tcPr>
            <w:tcW w:w="2023" w:type="dxa"/>
            <w:tcBorders>
              <w:top w:val="single" w:sz="4" w:space="0" w:color="auto"/>
              <w:left w:val="single" w:sz="4" w:space="0" w:color="auto"/>
              <w:bottom w:val="single" w:sz="4" w:space="0" w:color="auto"/>
              <w:right w:val="single" w:sz="4" w:space="0" w:color="auto"/>
            </w:tcBorders>
          </w:tcPr>
          <w:p w14:paraId="6FCC3734"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b/>
                <w:bCs/>
                <w:sz w:val="20"/>
                <w:szCs w:val="20"/>
                <w:lang w:val="lt-LT"/>
              </w:rPr>
            </w:pPr>
          </w:p>
        </w:tc>
        <w:tc>
          <w:tcPr>
            <w:tcW w:w="4214" w:type="dxa"/>
            <w:tcBorders>
              <w:top w:val="single" w:sz="4" w:space="0" w:color="auto"/>
              <w:left w:val="single" w:sz="4" w:space="0" w:color="auto"/>
              <w:bottom w:val="single" w:sz="4" w:space="0" w:color="auto"/>
              <w:right w:val="single" w:sz="4" w:space="0" w:color="auto"/>
            </w:tcBorders>
            <w:hideMark/>
          </w:tcPr>
          <w:p w14:paraId="086EB084" w14:textId="77777777" w:rsidR="004145FF" w:rsidRPr="006A3616" w:rsidRDefault="004145FF" w:rsidP="004145FF">
            <w:pPr>
              <w:tabs>
                <w:tab w:val="left" w:pos="993"/>
              </w:tabs>
              <w:spacing w:after="0" w:line="240" w:lineRule="auto"/>
              <w:jc w:val="center"/>
              <w:rPr>
                <w:rFonts w:ascii="Montserrat" w:eastAsia="Times New Roman" w:hAnsi="Montserrat" w:cs="Arial"/>
                <w:b/>
                <w:bCs/>
                <w:sz w:val="20"/>
                <w:szCs w:val="20"/>
                <w:lang w:val="lt-LT"/>
              </w:rPr>
            </w:pPr>
            <w:r w:rsidRPr="006A3616">
              <w:rPr>
                <w:rFonts w:ascii="Montserrat" w:eastAsia="Times New Roman" w:hAnsi="Montserrat" w:cs="Arial"/>
                <w:b/>
                <w:bCs/>
                <w:sz w:val="20"/>
                <w:szCs w:val="20"/>
                <w:lang w:val="lt-LT"/>
              </w:rPr>
              <w:t>Užsakovas</w:t>
            </w:r>
          </w:p>
        </w:tc>
        <w:tc>
          <w:tcPr>
            <w:tcW w:w="4253" w:type="dxa"/>
            <w:tcBorders>
              <w:top w:val="single" w:sz="4" w:space="0" w:color="auto"/>
              <w:left w:val="single" w:sz="4" w:space="0" w:color="auto"/>
              <w:bottom w:val="single" w:sz="4" w:space="0" w:color="auto"/>
              <w:right w:val="single" w:sz="4" w:space="0" w:color="auto"/>
            </w:tcBorders>
            <w:hideMark/>
          </w:tcPr>
          <w:p w14:paraId="19767DB7" w14:textId="77777777" w:rsidR="004145FF" w:rsidRPr="006A3616" w:rsidRDefault="004145FF" w:rsidP="004145FF">
            <w:pPr>
              <w:tabs>
                <w:tab w:val="left" w:pos="993"/>
              </w:tabs>
              <w:spacing w:after="0" w:line="240" w:lineRule="auto"/>
              <w:jc w:val="center"/>
              <w:rPr>
                <w:rFonts w:ascii="Montserrat" w:eastAsia="Times New Roman" w:hAnsi="Montserrat" w:cs="Arial"/>
                <w:b/>
                <w:bCs/>
                <w:sz w:val="20"/>
                <w:szCs w:val="20"/>
                <w:lang w:val="lt-LT"/>
              </w:rPr>
            </w:pPr>
            <w:r w:rsidRPr="006A3616">
              <w:rPr>
                <w:rFonts w:ascii="Montserrat" w:eastAsia="Times New Roman" w:hAnsi="Montserrat" w:cs="Arial"/>
                <w:b/>
                <w:bCs/>
                <w:sz w:val="20"/>
                <w:szCs w:val="20"/>
                <w:lang w:val="lt-LT"/>
              </w:rPr>
              <w:t>Platintojas</w:t>
            </w:r>
          </w:p>
        </w:tc>
      </w:tr>
      <w:tr w:rsidR="004145FF" w:rsidRPr="006A3616" w14:paraId="496460E7" w14:textId="77777777" w:rsidTr="008817B0">
        <w:tc>
          <w:tcPr>
            <w:tcW w:w="2023" w:type="dxa"/>
            <w:tcBorders>
              <w:top w:val="single" w:sz="4" w:space="0" w:color="auto"/>
              <w:left w:val="single" w:sz="4" w:space="0" w:color="auto"/>
              <w:bottom w:val="single" w:sz="4" w:space="0" w:color="auto"/>
              <w:right w:val="single" w:sz="4" w:space="0" w:color="auto"/>
            </w:tcBorders>
            <w:hideMark/>
          </w:tcPr>
          <w:p w14:paraId="294E0991" w14:textId="77777777" w:rsidR="004145FF" w:rsidRPr="006A3616" w:rsidRDefault="004145FF" w:rsidP="004145FF">
            <w:pPr>
              <w:tabs>
                <w:tab w:val="left" w:pos="993"/>
              </w:tabs>
              <w:spacing w:after="0" w:line="240" w:lineRule="auto"/>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Pareigos</w:t>
            </w:r>
          </w:p>
        </w:tc>
        <w:tc>
          <w:tcPr>
            <w:tcW w:w="4214" w:type="dxa"/>
            <w:tcBorders>
              <w:top w:val="single" w:sz="4" w:space="0" w:color="auto"/>
              <w:left w:val="single" w:sz="4" w:space="0" w:color="auto"/>
              <w:bottom w:val="single" w:sz="4" w:space="0" w:color="auto"/>
              <w:right w:val="single" w:sz="4" w:space="0" w:color="auto"/>
            </w:tcBorders>
          </w:tcPr>
          <w:p w14:paraId="31D1B64D"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c>
          <w:tcPr>
            <w:tcW w:w="4253" w:type="dxa"/>
            <w:tcBorders>
              <w:top w:val="single" w:sz="4" w:space="0" w:color="auto"/>
              <w:left w:val="single" w:sz="4" w:space="0" w:color="auto"/>
              <w:bottom w:val="single" w:sz="4" w:space="0" w:color="auto"/>
              <w:right w:val="single" w:sz="4" w:space="0" w:color="auto"/>
            </w:tcBorders>
          </w:tcPr>
          <w:p w14:paraId="554B6B68"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r>
      <w:tr w:rsidR="004145FF" w:rsidRPr="006A3616" w14:paraId="4387BD8B" w14:textId="77777777" w:rsidTr="008817B0">
        <w:tc>
          <w:tcPr>
            <w:tcW w:w="2023" w:type="dxa"/>
            <w:tcBorders>
              <w:top w:val="single" w:sz="4" w:space="0" w:color="auto"/>
              <w:left w:val="single" w:sz="4" w:space="0" w:color="auto"/>
              <w:bottom w:val="single" w:sz="4" w:space="0" w:color="auto"/>
              <w:right w:val="single" w:sz="4" w:space="0" w:color="auto"/>
            </w:tcBorders>
            <w:hideMark/>
          </w:tcPr>
          <w:p w14:paraId="2AE65BE1" w14:textId="77777777" w:rsidR="004145FF" w:rsidRPr="006A3616" w:rsidRDefault="004145FF" w:rsidP="004145FF">
            <w:pPr>
              <w:tabs>
                <w:tab w:val="left" w:pos="993"/>
              </w:tabs>
              <w:spacing w:after="0" w:line="240" w:lineRule="auto"/>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Vardas, pavardė</w:t>
            </w:r>
          </w:p>
        </w:tc>
        <w:tc>
          <w:tcPr>
            <w:tcW w:w="4214" w:type="dxa"/>
            <w:tcBorders>
              <w:top w:val="single" w:sz="4" w:space="0" w:color="auto"/>
              <w:left w:val="single" w:sz="4" w:space="0" w:color="auto"/>
              <w:bottom w:val="single" w:sz="4" w:space="0" w:color="auto"/>
              <w:right w:val="single" w:sz="4" w:space="0" w:color="auto"/>
            </w:tcBorders>
          </w:tcPr>
          <w:p w14:paraId="625F9809"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c>
          <w:tcPr>
            <w:tcW w:w="4253" w:type="dxa"/>
            <w:tcBorders>
              <w:top w:val="single" w:sz="4" w:space="0" w:color="auto"/>
              <w:left w:val="single" w:sz="4" w:space="0" w:color="auto"/>
              <w:bottom w:val="single" w:sz="4" w:space="0" w:color="auto"/>
              <w:right w:val="single" w:sz="4" w:space="0" w:color="auto"/>
            </w:tcBorders>
          </w:tcPr>
          <w:p w14:paraId="08586E2F"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r>
      <w:tr w:rsidR="004145FF" w:rsidRPr="006A3616" w14:paraId="07486518" w14:textId="77777777" w:rsidTr="008817B0">
        <w:tc>
          <w:tcPr>
            <w:tcW w:w="2023" w:type="dxa"/>
            <w:tcBorders>
              <w:top w:val="single" w:sz="4" w:space="0" w:color="auto"/>
              <w:left w:val="single" w:sz="4" w:space="0" w:color="auto"/>
              <w:bottom w:val="single" w:sz="4" w:space="0" w:color="auto"/>
              <w:right w:val="single" w:sz="4" w:space="0" w:color="auto"/>
            </w:tcBorders>
            <w:hideMark/>
          </w:tcPr>
          <w:p w14:paraId="497F4760" w14:textId="77777777" w:rsidR="004145FF" w:rsidRPr="006A3616" w:rsidRDefault="004145FF" w:rsidP="004145FF">
            <w:pPr>
              <w:tabs>
                <w:tab w:val="left" w:pos="993"/>
              </w:tabs>
              <w:spacing w:after="0" w:line="240" w:lineRule="auto"/>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Adresas</w:t>
            </w:r>
          </w:p>
        </w:tc>
        <w:tc>
          <w:tcPr>
            <w:tcW w:w="4214" w:type="dxa"/>
            <w:tcBorders>
              <w:top w:val="single" w:sz="4" w:space="0" w:color="auto"/>
              <w:left w:val="single" w:sz="4" w:space="0" w:color="auto"/>
              <w:bottom w:val="single" w:sz="4" w:space="0" w:color="auto"/>
              <w:right w:val="single" w:sz="4" w:space="0" w:color="auto"/>
            </w:tcBorders>
          </w:tcPr>
          <w:p w14:paraId="32E20B76"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c>
          <w:tcPr>
            <w:tcW w:w="4253" w:type="dxa"/>
            <w:tcBorders>
              <w:top w:val="single" w:sz="4" w:space="0" w:color="auto"/>
              <w:left w:val="single" w:sz="4" w:space="0" w:color="auto"/>
              <w:bottom w:val="single" w:sz="4" w:space="0" w:color="auto"/>
              <w:right w:val="single" w:sz="4" w:space="0" w:color="auto"/>
            </w:tcBorders>
          </w:tcPr>
          <w:p w14:paraId="24DE82B0"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r>
      <w:tr w:rsidR="004145FF" w:rsidRPr="006A3616" w14:paraId="2A4DE0B6" w14:textId="77777777" w:rsidTr="008817B0">
        <w:tc>
          <w:tcPr>
            <w:tcW w:w="2023" w:type="dxa"/>
            <w:tcBorders>
              <w:top w:val="single" w:sz="4" w:space="0" w:color="auto"/>
              <w:left w:val="single" w:sz="4" w:space="0" w:color="auto"/>
              <w:bottom w:val="single" w:sz="4" w:space="0" w:color="auto"/>
              <w:right w:val="single" w:sz="4" w:space="0" w:color="auto"/>
            </w:tcBorders>
            <w:hideMark/>
          </w:tcPr>
          <w:p w14:paraId="7F5B044F" w14:textId="77777777" w:rsidR="004145FF" w:rsidRPr="006A3616" w:rsidRDefault="004145FF" w:rsidP="004145FF">
            <w:pPr>
              <w:tabs>
                <w:tab w:val="left" w:pos="993"/>
              </w:tabs>
              <w:spacing w:after="0" w:line="240" w:lineRule="auto"/>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Telefonas</w:t>
            </w:r>
          </w:p>
        </w:tc>
        <w:tc>
          <w:tcPr>
            <w:tcW w:w="4214" w:type="dxa"/>
            <w:tcBorders>
              <w:top w:val="single" w:sz="4" w:space="0" w:color="auto"/>
              <w:left w:val="single" w:sz="4" w:space="0" w:color="auto"/>
              <w:bottom w:val="single" w:sz="4" w:space="0" w:color="auto"/>
              <w:right w:val="single" w:sz="4" w:space="0" w:color="auto"/>
            </w:tcBorders>
          </w:tcPr>
          <w:p w14:paraId="61C14C8C"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c>
          <w:tcPr>
            <w:tcW w:w="4253" w:type="dxa"/>
            <w:tcBorders>
              <w:top w:val="single" w:sz="4" w:space="0" w:color="auto"/>
              <w:left w:val="single" w:sz="4" w:space="0" w:color="auto"/>
              <w:bottom w:val="single" w:sz="4" w:space="0" w:color="auto"/>
              <w:right w:val="single" w:sz="4" w:space="0" w:color="auto"/>
            </w:tcBorders>
          </w:tcPr>
          <w:p w14:paraId="4FA28ED2"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r>
      <w:tr w:rsidR="004145FF" w:rsidRPr="006A3616" w14:paraId="0B71BB32" w14:textId="77777777" w:rsidTr="008817B0">
        <w:tc>
          <w:tcPr>
            <w:tcW w:w="2023" w:type="dxa"/>
            <w:tcBorders>
              <w:top w:val="single" w:sz="4" w:space="0" w:color="auto"/>
              <w:left w:val="single" w:sz="4" w:space="0" w:color="auto"/>
              <w:bottom w:val="single" w:sz="4" w:space="0" w:color="auto"/>
              <w:right w:val="single" w:sz="4" w:space="0" w:color="auto"/>
            </w:tcBorders>
            <w:hideMark/>
          </w:tcPr>
          <w:p w14:paraId="65D637D1" w14:textId="77777777" w:rsidR="004145FF" w:rsidRPr="006A3616" w:rsidRDefault="004145FF" w:rsidP="004145FF">
            <w:pPr>
              <w:tabs>
                <w:tab w:val="left" w:pos="993"/>
              </w:tabs>
              <w:spacing w:after="0" w:line="240" w:lineRule="auto"/>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El. paštas</w:t>
            </w:r>
          </w:p>
        </w:tc>
        <w:tc>
          <w:tcPr>
            <w:tcW w:w="4214" w:type="dxa"/>
            <w:tcBorders>
              <w:top w:val="single" w:sz="4" w:space="0" w:color="auto"/>
              <w:left w:val="single" w:sz="4" w:space="0" w:color="auto"/>
              <w:bottom w:val="single" w:sz="4" w:space="0" w:color="auto"/>
              <w:right w:val="single" w:sz="4" w:space="0" w:color="auto"/>
            </w:tcBorders>
          </w:tcPr>
          <w:p w14:paraId="6628342D"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c>
          <w:tcPr>
            <w:tcW w:w="4253" w:type="dxa"/>
            <w:tcBorders>
              <w:top w:val="single" w:sz="4" w:space="0" w:color="auto"/>
              <w:left w:val="single" w:sz="4" w:space="0" w:color="auto"/>
              <w:bottom w:val="single" w:sz="4" w:space="0" w:color="auto"/>
              <w:right w:val="single" w:sz="4" w:space="0" w:color="auto"/>
            </w:tcBorders>
          </w:tcPr>
          <w:p w14:paraId="2F6687BA" w14:textId="77777777" w:rsidR="004145FF" w:rsidRPr="006A3616" w:rsidRDefault="004145FF" w:rsidP="004145FF">
            <w:pPr>
              <w:tabs>
                <w:tab w:val="left" w:pos="993"/>
              </w:tabs>
              <w:spacing w:after="0" w:line="240" w:lineRule="auto"/>
              <w:ind w:firstLine="567"/>
              <w:jc w:val="both"/>
              <w:rPr>
                <w:rFonts w:ascii="Montserrat" w:eastAsia="Times New Roman" w:hAnsi="Montserrat" w:cs="Arial"/>
                <w:sz w:val="20"/>
                <w:szCs w:val="20"/>
                <w:lang w:val="lt-LT"/>
              </w:rPr>
            </w:pPr>
          </w:p>
        </w:tc>
      </w:tr>
    </w:tbl>
    <w:p w14:paraId="252731BA" w14:textId="0386C654"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08510E" w:rsidRPr="006A3616">
        <w:rPr>
          <w:rFonts w:ascii="Montserrat" w:eastAsia="Times New Roman" w:hAnsi="Montserrat" w:cs="Arial"/>
          <w:sz w:val="20"/>
          <w:szCs w:val="20"/>
          <w:lang w:val="lt-LT"/>
        </w:rPr>
        <w:t>5</w:t>
      </w:r>
      <w:r w:rsidRPr="006A3616">
        <w:rPr>
          <w:rFonts w:ascii="Montserrat" w:eastAsia="Times New Roman" w:hAnsi="Montserrat" w:cs="Arial"/>
          <w:sz w:val="20"/>
          <w:szCs w:val="20"/>
          <w:lang w:val="lt-LT"/>
        </w:rPr>
        <w:t>.4. Sutarties 1</w:t>
      </w:r>
      <w:r w:rsidR="0008510E"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.3 punkte nurodyti asmenys atitinkamai Užsakovo ir Platintojo yra įgalioti kontroliuoti, kad Sutartis būtų tinkamai vykdoma, pasirašyti</w:t>
      </w:r>
      <w:r w:rsidR="0008510E" w:rsidRPr="006A3616">
        <w:rPr>
          <w:rFonts w:ascii="Montserrat" w:eastAsia="Times New Roman" w:hAnsi="Montserrat" w:cs="Arial"/>
          <w:sz w:val="20"/>
          <w:szCs w:val="20"/>
          <w:lang w:val="lt-LT"/>
        </w:rPr>
        <w:t xml:space="preserve"> </w:t>
      </w:r>
      <w:r w:rsidR="00062225" w:rsidRPr="006A3616">
        <w:rPr>
          <w:rFonts w:ascii="Montserrat" w:eastAsia="Times New Roman" w:hAnsi="Montserrat" w:cs="Arial"/>
          <w:sz w:val="20"/>
          <w:szCs w:val="20"/>
          <w:lang w:val="lt-LT"/>
        </w:rPr>
        <w:t>patikrinimo protokolą</w:t>
      </w:r>
      <w:r w:rsidR="004145FF" w:rsidRPr="006A3616">
        <w:rPr>
          <w:rFonts w:ascii="Montserrat" w:eastAsia="Times New Roman" w:hAnsi="Montserrat" w:cs="Arial"/>
          <w:sz w:val="20"/>
          <w:szCs w:val="20"/>
          <w:lang w:val="lt-LT"/>
        </w:rPr>
        <w:t xml:space="preserve">, </w:t>
      </w:r>
      <w:r w:rsidR="007907F0" w:rsidRPr="006A3616">
        <w:rPr>
          <w:rFonts w:ascii="Montserrat" w:eastAsia="Times New Roman" w:hAnsi="Montserrat" w:cs="Arial"/>
          <w:sz w:val="20"/>
          <w:szCs w:val="20"/>
          <w:lang w:val="lt-LT"/>
        </w:rPr>
        <w:t xml:space="preserve">PVM sąskaitas-faktūras, pateikti užsakymus, </w:t>
      </w:r>
      <w:r w:rsidR="004145FF" w:rsidRPr="006A3616">
        <w:rPr>
          <w:rFonts w:ascii="Montserrat" w:eastAsia="Times New Roman" w:hAnsi="Montserrat" w:cs="Arial"/>
          <w:sz w:val="20"/>
          <w:szCs w:val="20"/>
          <w:lang w:val="lt-LT"/>
        </w:rPr>
        <w:t>priimti visus sprendimus, susijusius su šios Sutarties vykdymu, išskyrus sprendimus dėl pačios Sutarties pakeitimo, nutraukimo ar pratęsimo.</w:t>
      </w:r>
    </w:p>
    <w:p w14:paraId="6BAB67C3" w14:textId="7DC19632" w:rsidR="00F626BB" w:rsidRPr="006A3616" w:rsidRDefault="00F626BB"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062225" w:rsidRPr="006A3616">
        <w:rPr>
          <w:rFonts w:ascii="Montserrat" w:eastAsia="Times New Roman" w:hAnsi="Montserrat" w:cs="Arial"/>
          <w:sz w:val="20"/>
          <w:szCs w:val="20"/>
          <w:lang w:val="lt-LT"/>
        </w:rPr>
        <w:t>5</w:t>
      </w:r>
      <w:r w:rsidRPr="006A3616">
        <w:rPr>
          <w:rFonts w:ascii="Montserrat" w:eastAsia="Times New Roman" w:hAnsi="Montserrat" w:cs="Arial"/>
          <w:sz w:val="20"/>
          <w:szCs w:val="20"/>
          <w:lang w:val="lt-LT"/>
        </w:rPr>
        <w:t xml:space="preserve">.5. </w:t>
      </w:r>
      <w:r w:rsidR="00DC5C1C">
        <w:rPr>
          <w:rFonts w:ascii="Montserrat" w:eastAsia="Times New Roman" w:hAnsi="Montserrat" w:cs="Arial"/>
          <w:sz w:val="20"/>
          <w:szCs w:val="20"/>
          <w:lang w:val="lt-LT"/>
        </w:rPr>
        <w:t>Punktas netaikomas</w:t>
      </w:r>
    </w:p>
    <w:p w14:paraId="29B890B6" w14:textId="7D49910C" w:rsidR="009123D8" w:rsidRPr="006A3616" w:rsidRDefault="009123D8"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062225" w:rsidRPr="006A3616">
        <w:rPr>
          <w:rFonts w:ascii="Montserrat" w:eastAsia="Times New Roman" w:hAnsi="Montserrat" w:cs="Arial"/>
          <w:sz w:val="20"/>
          <w:szCs w:val="20"/>
          <w:lang w:val="lt-LT"/>
        </w:rPr>
        <w:t>5</w:t>
      </w:r>
      <w:r w:rsidRPr="006A3616">
        <w:rPr>
          <w:rFonts w:ascii="Montserrat" w:eastAsia="Times New Roman" w:hAnsi="Montserrat" w:cs="Arial"/>
          <w:sz w:val="20"/>
          <w:szCs w:val="20"/>
          <w:lang w:val="lt-LT"/>
        </w:rPr>
        <w:t xml:space="preserve">.6. Šalys privalo </w:t>
      </w:r>
      <w:r w:rsidR="00B6531B" w:rsidRPr="006A3616">
        <w:rPr>
          <w:rFonts w:ascii="Montserrat" w:eastAsia="Times New Roman" w:hAnsi="Montserrat" w:cs="Arial"/>
          <w:sz w:val="20"/>
          <w:szCs w:val="20"/>
          <w:lang w:val="lt-LT"/>
        </w:rPr>
        <w:t>iš anksto iki rekvizitų pasikeitimo</w:t>
      </w:r>
      <w:r w:rsidRPr="006A3616">
        <w:rPr>
          <w:rFonts w:ascii="Montserrat" w:eastAsia="Times New Roman" w:hAnsi="Montserrat" w:cs="Arial"/>
          <w:sz w:val="20"/>
          <w:szCs w:val="20"/>
          <w:lang w:val="lt-LT"/>
        </w:rPr>
        <w:t xml:space="preserve"> informuoti viena kitą apie pasikeitusius savo rekvizitus. Šalis, nepranešusi laiku apie pasikeitusius rekvizitus, negali reikšti pretenzijų, kad ji negavo pranešimų, jei kita Šalis atliko veiksmus pagal paskutinius jai žinomus tos Šalies adresą ar rekvizitus.</w:t>
      </w:r>
    </w:p>
    <w:p w14:paraId="28946D1C" w14:textId="77777777" w:rsidR="0048150A" w:rsidRPr="006A3616" w:rsidRDefault="0048150A" w:rsidP="008817B0">
      <w:pPr>
        <w:tabs>
          <w:tab w:val="left" w:pos="993"/>
        </w:tabs>
        <w:spacing w:after="0" w:line="240" w:lineRule="auto"/>
        <w:rPr>
          <w:rFonts w:ascii="Montserrat" w:eastAsia="Times New Roman" w:hAnsi="Montserrat" w:cs="Arial"/>
          <w:sz w:val="20"/>
          <w:szCs w:val="20"/>
          <w:lang w:val="lt-LT"/>
        </w:rPr>
      </w:pPr>
    </w:p>
    <w:p w14:paraId="612AA097" w14:textId="7291A221" w:rsidR="004145FF" w:rsidRPr="006A3616" w:rsidRDefault="00F120DD" w:rsidP="004145FF">
      <w:pPr>
        <w:tabs>
          <w:tab w:val="left" w:pos="993"/>
        </w:tabs>
        <w:spacing w:after="0" w:line="240" w:lineRule="auto"/>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w:t>
      </w:r>
      <w:r w:rsidR="006306D9" w:rsidRPr="006A3616">
        <w:rPr>
          <w:rFonts w:ascii="Montserrat" w:eastAsia="Times New Roman" w:hAnsi="Montserrat" w:cs="Arial"/>
          <w:b/>
          <w:sz w:val="20"/>
          <w:szCs w:val="20"/>
          <w:lang w:val="lt-LT"/>
        </w:rPr>
        <w:t>6</w:t>
      </w:r>
      <w:r w:rsidR="004145FF" w:rsidRPr="006A3616">
        <w:rPr>
          <w:rFonts w:ascii="Montserrat" w:eastAsia="Times New Roman" w:hAnsi="Montserrat" w:cs="Arial"/>
          <w:b/>
          <w:sz w:val="20"/>
          <w:szCs w:val="20"/>
          <w:lang w:val="lt-LT"/>
        </w:rPr>
        <w:t xml:space="preserve">. </w:t>
      </w:r>
      <w:r w:rsidR="009D7F64" w:rsidRPr="006A3616">
        <w:rPr>
          <w:rFonts w:ascii="Montserrat" w:eastAsia="Times New Roman" w:hAnsi="Montserrat" w:cs="Arial"/>
          <w:b/>
          <w:sz w:val="20"/>
          <w:szCs w:val="20"/>
          <w:lang w:val="lt-LT"/>
        </w:rPr>
        <w:t xml:space="preserve">  BAIGIAMOSIOS NUOSTATOS</w:t>
      </w:r>
    </w:p>
    <w:p w14:paraId="3B5F9D64" w14:textId="77777777" w:rsidR="008E2BF3" w:rsidRPr="006A3616" w:rsidRDefault="008E2BF3" w:rsidP="004145FF">
      <w:pPr>
        <w:tabs>
          <w:tab w:val="left" w:pos="993"/>
        </w:tabs>
        <w:spacing w:after="0" w:line="240" w:lineRule="auto"/>
        <w:jc w:val="center"/>
        <w:rPr>
          <w:rFonts w:ascii="Montserrat" w:eastAsia="Times New Roman" w:hAnsi="Montserrat" w:cs="Arial"/>
          <w:b/>
          <w:sz w:val="20"/>
          <w:szCs w:val="20"/>
          <w:lang w:val="lt-LT"/>
        </w:rPr>
      </w:pPr>
    </w:p>
    <w:p w14:paraId="5E25EBAE" w14:textId="726E7A6C" w:rsidR="004145FF" w:rsidRPr="006A3616" w:rsidRDefault="00F120DD">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6306D9"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 xml:space="preserve">.1. Platintojas negali perleisti tretiesiems asmenims visų ar dalies savo teisių, susijusių su Sutartimi, įskaitant reikalavimo teisę į Užsakovo mokėtinas sumas. </w:t>
      </w:r>
      <w:r w:rsidR="006E627D" w:rsidRPr="006A3616">
        <w:rPr>
          <w:rFonts w:ascii="Montserrat" w:eastAsia="Times New Roman" w:hAnsi="Montserrat" w:cs="Arial"/>
          <w:sz w:val="20"/>
          <w:szCs w:val="20"/>
          <w:lang w:val="lt-LT"/>
        </w:rPr>
        <w:t>Be Užsakovo išankstinio rašytinio sutikimo (leidimo) sudaryti sandoriai dėl teisių ar pareigų pagal Sutartį perleidimo laikytini niekiniais ir negaliojančiais nuo jų sudarymo momento.</w:t>
      </w:r>
    </w:p>
    <w:p w14:paraId="6FCF50B1" w14:textId="381CDBE3" w:rsidR="004145FF" w:rsidRPr="006A3616" w:rsidRDefault="00F120DD">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6306D9"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 xml:space="preserve">.2. </w:t>
      </w:r>
      <w:r w:rsidR="00007092" w:rsidRPr="006A3616">
        <w:rPr>
          <w:rFonts w:ascii="Montserrat" w:eastAsia="Times New Roman" w:hAnsi="Montserrat" w:cs="Arial"/>
          <w:sz w:val="20"/>
          <w:szCs w:val="20"/>
          <w:lang w:val="lt-LT"/>
        </w:rPr>
        <w:t>Šiai Sutarčiai ir visoms iš šios Sutarties atsirandančioms teisėms ir pareigoms taikomi Lietuvos Respublikos įstatymai bei kiti norminiai teisės aktai. Sutartis sudaryta ir turi būti aiškinama pagal Lietuvos Respublikos teisę.</w:t>
      </w:r>
    </w:p>
    <w:p w14:paraId="7F57985F" w14:textId="2FF74BB1"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6306D9"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3</w:t>
      </w:r>
      <w:r w:rsidR="004145FF" w:rsidRPr="006A3616">
        <w:rPr>
          <w:rFonts w:ascii="Montserrat" w:eastAsia="Times New Roman" w:hAnsi="Montserrat" w:cs="Arial"/>
          <w:sz w:val="20"/>
          <w:szCs w:val="20"/>
          <w:lang w:val="lt-LT"/>
        </w:rPr>
        <w:t>.</w:t>
      </w:r>
      <w:r w:rsidR="00007092" w:rsidRPr="006A3616">
        <w:rPr>
          <w:rFonts w:ascii="Montserrat" w:eastAsia="Times New Roman" w:hAnsi="Montserrat" w:cs="Arial"/>
          <w:sz w:val="20"/>
          <w:szCs w:val="20"/>
          <w:lang w:val="lt-LT"/>
        </w:rPr>
        <w:t xml:space="preserve"> Šalių ginčai sprendžiami pagal Lietuvos Respublikos įstatymus tame Lietuvos Respublikos teisme, kurio veiklos teritorijai priklauso Užsakovo buveinė. </w:t>
      </w:r>
    </w:p>
    <w:p w14:paraId="5E7D814D" w14:textId="144766C8"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6306D9"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4</w:t>
      </w:r>
      <w:r w:rsidR="004145FF" w:rsidRPr="006A3616">
        <w:rPr>
          <w:rFonts w:ascii="Montserrat" w:eastAsia="Times New Roman" w:hAnsi="Montserrat" w:cs="Arial"/>
          <w:sz w:val="20"/>
          <w:szCs w:val="20"/>
          <w:lang w:val="lt-LT"/>
        </w:rPr>
        <w:t>. Ši Sutartis sudaryta lietuvių kalba, 2 (dviem) vienodą juridinę galią turinčiais egzemplioriais – po</w:t>
      </w:r>
      <w:r w:rsidR="00B702CB" w:rsidRPr="006A3616">
        <w:rPr>
          <w:rFonts w:ascii="Montserrat" w:eastAsia="Times New Roman" w:hAnsi="Montserrat" w:cs="Arial"/>
          <w:sz w:val="20"/>
          <w:szCs w:val="20"/>
          <w:lang w:val="lt-LT"/>
        </w:rPr>
        <w:t xml:space="preserve"> 1</w:t>
      </w:r>
      <w:r w:rsidR="004145FF" w:rsidRPr="006A3616">
        <w:rPr>
          <w:rFonts w:ascii="Montserrat" w:eastAsia="Times New Roman" w:hAnsi="Montserrat" w:cs="Arial"/>
          <w:sz w:val="20"/>
          <w:szCs w:val="20"/>
          <w:lang w:val="lt-LT"/>
        </w:rPr>
        <w:t xml:space="preserve"> </w:t>
      </w:r>
      <w:r w:rsidR="00B702CB" w:rsidRPr="006A3616">
        <w:rPr>
          <w:rFonts w:ascii="Montserrat" w:eastAsia="Times New Roman" w:hAnsi="Montserrat" w:cs="Arial"/>
          <w:sz w:val="20"/>
          <w:szCs w:val="20"/>
          <w:lang w:val="lt-LT"/>
        </w:rPr>
        <w:t>(</w:t>
      </w:r>
      <w:r w:rsidR="004145FF" w:rsidRPr="006A3616">
        <w:rPr>
          <w:rFonts w:ascii="Montserrat" w:eastAsia="Times New Roman" w:hAnsi="Montserrat" w:cs="Arial"/>
          <w:sz w:val="20"/>
          <w:szCs w:val="20"/>
          <w:lang w:val="lt-LT"/>
        </w:rPr>
        <w:t>vieną</w:t>
      </w:r>
      <w:r w:rsidR="00B702CB" w:rsidRPr="006A3616">
        <w:rPr>
          <w:rFonts w:ascii="Montserrat" w:eastAsia="Times New Roman" w:hAnsi="Montserrat" w:cs="Arial"/>
          <w:sz w:val="20"/>
          <w:szCs w:val="20"/>
          <w:lang w:val="lt-LT"/>
        </w:rPr>
        <w:t>)</w:t>
      </w:r>
      <w:r w:rsidR="004145FF" w:rsidRPr="006A3616">
        <w:rPr>
          <w:rFonts w:ascii="Montserrat" w:eastAsia="Times New Roman" w:hAnsi="Montserrat" w:cs="Arial"/>
          <w:sz w:val="20"/>
          <w:szCs w:val="20"/>
          <w:lang w:val="lt-LT"/>
        </w:rPr>
        <w:t xml:space="preserve"> kiekvienai šaliai. </w:t>
      </w:r>
    </w:p>
    <w:p w14:paraId="0FD64C81" w14:textId="0B0A4F4F"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6306D9"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5</w:t>
      </w:r>
      <w:r w:rsidR="004145FF" w:rsidRPr="006A3616">
        <w:rPr>
          <w:rFonts w:ascii="Montserrat" w:eastAsia="Times New Roman" w:hAnsi="Montserrat" w:cs="Arial"/>
          <w:sz w:val="20"/>
          <w:szCs w:val="20"/>
          <w:lang w:val="lt-LT"/>
        </w:rPr>
        <w:t xml:space="preserve">. Šiuo </w:t>
      </w:r>
      <w:r w:rsidR="00B702CB" w:rsidRPr="006A3616">
        <w:rPr>
          <w:rFonts w:ascii="Montserrat" w:eastAsia="Times New Roman" w:hAnsi="Montserrat" w:cs="Arial"/>
          <w:sz w:val="20"/>
          <w:szCs w:val="20"/>
          <w:lang w:val="lt-LT"/>
        </w:rPr>
        <w:t>Š</w:t>
      </w:r>
      <w:r w:rsidR="004145FF" w:rsidRPr="006A3616">
        <w:rPr>
          <w:rFonts w:ascii="Montserrat" w:eastAsia="Times New Roman" w:hAnsi="Montserrat" w:cs="Arial"/>
          <w:sz w:val="20"/>
          <w:szCs w:val="20"/>
          <w:lang w:val="lt-LT"/>
        </w:rPr>
        <w:t>alys patvirtina, kad Sutartį perskaitė, suprato jos turinį ir pasekmes, priėmė ją kaip atitinkančią jų tikslus ir pasirašė aukščiau nurodyta data.</w:t>
      </w:r>
    </w:p>
    <w:p w14:paraId="2B41A910" w14:textId="223C2711"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D06B3C"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 Sutarties priedai</w:t>
      </w:r>
      <w:r w:rsidR="00B702CB" w:rsidRPr="006A3616">
        <w:rPr>
          <w:rFonts w:ascii="Montserrat" w:eastAsia="Times New Roman" w:hAnsi="Montserrat" w:cs="Arial"/>
          <w:sz w:val="20"/>
          <w:szCs w:val="20"/>
          <w:lang w:val="lt-LT"/>
        </w:rPr>
        <w:t>, kurie yra neatskiriama Sutarties dalis:</w:t>
      </w:r>
    </w:p>
    <w:p w14:paraId="10FF8722" w14:textId="230C461F" w:rsidR="004145FF" w:rsidRPr="006A3616" w:rsidRDefault="00F120DD"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sz w:val="20"/>
          <w:szCs w:val="20"/>
          <w:lang w:val="lt-LT"/>
        </w:rPr>
        <w:t>1</w:t>
      </w:r>
      <w:r w:rsidR="00423A81"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.1. Priedas Nr. 1 – Techninė specifikacija;</w:t>
      </w:r>
    </w:p>
    <w:p w14:paraId="35EFDF4C" w14:textId="0FC0EB1B" w:rsidR="004145FF" w:rsidRPr="006A3616" w:rsidRDefault="00F120DD"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sz w:val="20"/>
          <w:szCs w:val="20"/>
          <w:lang w:val="lt-LT"/>
        </w:rPr>
        <w:t>1</w:t>
      </w:r>
      <w:r w:rsidR="00423A81"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w:t>
      </w:r>
      <w:r w:rsidR="00B6531B" w:rsidRPr="006A3616">
        <w:rPr>
          <w:rFonts w:ascii="Montserrat" w:eastAsia="Times New Roman" w:hAnsi="Montserrat" w:cs="Arial"/>
          <w:sz w:val="20"/>
          <w:szCs w:val="20"/>
          <w:lang w:val="lt-LT"/>
        </w:rPr>
        <w:t>6</w:t>
      </w:r>
      <w:r w:rsidR="004145FF" w:rsidRPr="006A3616">
        <w:rPr>
          <w:rFonts w:ascii="Montserrat" w:eastAsia="Times New Roman" w:hAnsi="Montserrat" w:cs="Arial"/>
          <w:sz w:val="20"/>
          <w:szCs w:val="20"/>
          <w:lang w:val="lt-LT"/>
        </w:rPr>
        <w:t>.2. Priedas Nr. 2 –</w:t>
      </w:r>
      <w:r w:rsidR="003F4B5E" w:rsidRPr="006A3616">
        <w:rPr>
          <w:rFonts w:ascii="Montserrat" w:eastAsia="Times New Roman" w:hAnsi="Montserrat" w:cs="Arial"/>
          <w:bCs/>
          <w:sz w:val="20"/>
          <w:szCs w:val="20"/>
          <w:lang w:val="lt-LT"/>
        </w:rPr>
        <w:t xml:space="preserve"> </w:t>
      </w:r>
      <w:r w:rsidR="00476DF0">
        <w:rPr>
          <w:rFonts w:ascii="Montserrat" w:eastAsia="Times New Roman" w:hAnsi="Montserrat" w:cs="Arial"/>
          <w:bCs/>
          <w:sz w:val="20"/>
          <w:szCs w:val="20"/>
          <w:lang w:val="lt-LT"/>
        </w:rPr>
        <w:t>netaikomas</w:t>
      </w:r>
    </w:p>
    <w:p w14:paraId="49C23F7A" w14:textId="0CB8511E" w:rsidR="003F4B5E" w:rsidRPr="006A3616" w:rsidRDefault="00F120DD"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1</w:t>
      </w:r>
      <w:r w:rsidR="00423A81"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w:t>
      </w:r>
      <w:r w:rsidR="00B6531B"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 xml:space="preserve">.3. </w:t>
      </w:r>
      <w:r w:rsidR="00DD7A6A" w:rsidRPr="006A3616">
        <w:rPr>
          <w:rFonts w:ascii="Montserrat" w:eastAsia="Times New Roman" w:hAnsi="Montserrat" w:cs="Arial"/>
          <w:bCs/>
          <w:sz w:val="20"/>
          <w:szCs w:val="20"/>
          <w:lang w:val="lt-LT"/>
        </w:rPr>
        <w:t xml:space="preserve">Priedas Nr. 3 – </w:t>
      </w:r>
      <w:r w:rsidR="00476DF0">
        <w:rPr>
          <w:rFonts w:ascii="Montserrat" w:eastAsia="Times New Roman" w:hAnsi="Montserrat" w:cs="Arial"/>
          <w:bCs/>
          <w:sz w:val="20"/>
          <w:szCs w:val="20"/>
          <w:lang w:val="lt-LT"/>
        </w:rPr>
        <w:t>netaikomas</w:t>
      </w:r>
      <w:r w:rsidR="00DD7A6A" w:rsidRPr="006A3616">
        <w:rPr>
          <w:rFonts w:ascii="Montserrat" w:eastAsia="Times New Roman" w:hAnsi="Montserrat" w:cs="Arial"/>
          <w:bCs/>
          <w:sz w:val="20"/>
          <w:szCs w:val="20"/>
          <w:lang w:val="lt-LT"/>
        </w:rPr>
        <w:t>;</w:t>
      </w:r>
    </w:p>
    <w:p w14:paraId="4680F668" w14:textId="160CAED0" w:rsidR="00897F86" w:rsidRPr="006A3616" w:rsidRDefault="00897F86"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16.6.4.</w:t>
      </w:r>
      <w:r w:rsidR="009B494C" w:rsidRPr="006A3616">
        <w:rPr>
          <w:rFonts w:ascii="Montserrat" w:eastAsia="Times New Roman" w:hAnsi="Montserrat" w:cs="Arial"/>
          <w:bCs/>
          <w:sz w:val="20"/>
          <w:szCs w:val="20"/>
          <w:lang w:val="lt-LT"/>
        </w:rPr>
        <w:t xml:space="preserve"> Priedas Nr. 4 - </w:t>
      </w:r>
      <w:r w:rsidR="00476DF0">
        <w:rPr>
          <w:rFonts w:ascii="Montserrat" w:eastAsia="Times New Roman" w:hAnsi="Montserrat" w:cs="Arial"/>
          <w:bCs/>
          <w:sz w:val="20"/>
          <w:szCs w:val="20"/>
          <w:lang w:val="lt-LT"/>
        </w:rPr>
        <w:t>netaikomas</w:t>
      </w:r>
      <w:r w:rsidR="009B494C" w:rsidRPr="006A3616">
        <w:rPr>
          <w:rFonts w:ascii="Montserrat" w:eastAsia="Times New Roman" w:hAnsi="Montserrat" w:cs="Arial"/>
          <w:bCs/>
          <w:sz w:val="20"/>
          <w:szCs w:val="20"/>
          <w:lang w:val="lt-LT"/>
        </w:rPr>
        <w:t>;</w:t>
      </w:r>
    </w:p>
    <w:p w14:paraId="2ED6A0B7" w14:textId="7C0FD872" w:rsidR="009B494C" w:rsidRPr="006A3616" w:rsidRDefault="009B494C"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16.6.5. Priedas Nr. 5 - Transakcijų ataskaita;</w:t>
      </w:r>
    </w:p>
    <w:p w14:paraId="0F09A575" w14:textId="0B34FE37" w:rsidR="00BB3241" w:rsidRPr="006A3616" w:rsidRDefault="00BB3241"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16.</w:t>
      </w:r>
      <w:r w:rsidR="003440B7" w:rsidRPr="006A3616">
        <w:rPr>
          <w:rFonts w:ascii="Montserrat" w:eastAsia="Times New Roman" w:hAnsi="Montserrat" w:cs="Arial"/>
          <w:bCs/>
          <w:sz w:val="20"/>
          <w:szCs w:val="20"/>
          <w:lang w:val="lt-LT"/>
        </w:rPr>
        <w:t>6.6. Priedas Nr. 6 – Sutarties įvykdymo užtikrinimo formos;</w:t>
      </w:r>
    </w:p>
    <w:p w14:paraId="59FF7AF8" w14:textId="1ED9C3A5" w:rsidR="00F120DD" w:rsidRPr="006A3616" w:rsidRDefault="00F120DD" w:rsidP="004145FF">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t>1</w:t>
      </w:r>
      <w:r w:rsidR="00423A81"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w:t>
      </w:r>
      <w:r w:rsidR="00B6531B"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w:t>
      </w:r>
      <w:r w:rsidR="00ED52B2" w:rsidRPr="006A3616">
        <w:rPr>
          <w:rFonts w:ascii="Montserrat" w:eastAsia="Times New Roman" w:hAnsi="Montserrat" w:cs="Arial"/>
          <w:bCs/>
          <w:sz w:val="20"/>
          <w:szCs w:val="20"/>
          <w:lang w:val="lt-LT"/>
        </w:rPr>
        <w:t>7</w:t>
      </w:r>
      <w:r w:rsidRPr="006A3616">
        <w:rPr>
          <w:rFonts w:ascii="Montserrat" w:eastAsia="Times New Roman" w:hAnsi="Montserrat" w:cs="Arial"/>
          <w:bCs/>
          <w:sz w:val="20"/>
          <w:szCs w:val="20"/>
          <w:lang w:val="lt-LT"/>
        </w:rPr>
        <w:t xml:space="preserve">. Priedas Nr. </w:t>
      </w:r>
      <w:r w:rsidR="00ED52B2" w:rsidRPr="006A3616">
        <w:rPr>
          <w:rFonts w:ascii="Montserrat" w:eastAsia="Times New Roman" w:hAnsi="Montserrat" w:cs="Arial"/>
          <w:bCs/>
          <w:sz w:val="20"/>
          <w:szCs w:val="20"/>
          <w:lang w:val="lt-LT"/>
        </w:rPr>
        <w:t>7</w:t>
      </w:r>
      <w:r w:rsidRPr="006A3616">
        <w:rPr>
          <w:rFonts w:ascii="Montserrat" w:eastAsia="Times New Roman" w:hAnsi="Montserrat" w:cs="Arial"/>
          <w:bCs/>
          <w:sz w:val="20"/>
          <w:szCs w:val="20"/>
          <w:lang w:val="lt-LT"/>
        </w:rPr>
        <w:t xml:space="preserve"> – Pranešimas apie paslaugų kainininko pakeitimus;</w:t>
      </w:r>
    </w:p>
    <w:p w14:paraId="2F181467" w14:textId="7F9B1CE7" w:rsidR="00B6531B" w:rsidRPr="006A3616" w:rsidRDefault="00F120DD" w:rsidP="00ED52B2">
      <w:pPr>
        <w:tabs>
          <w:tab w:val="left" w:pos="993"/>
        </w:tabs>
        <w:spacing w:after="0" w:line="240" w:lineRule="auto"/>
        <w:ind w:firstLine="567"/>
        <w:jc w:val="both"/>
        <w:rPr>
          <w:rFonts w:ascii="Montserrat" w:eastAsia="Times New Roman" w:hAnsi="Montserrat" w:cs="Arial"/>
          <w:bCs/>
          <w:sz w:val="20"/>
          <w:szCs w:val="20"/>
          <w:lang w:val="lt-LT"/>
        </w:rPr>
      </w:pPr>
      <w:r w:rsidRPr="006A3616">
        <w:rPr>
          <w:rFonts w:ascii="Montserrat" w:eastAsia="Times New Roman" w:hAnsi="Montserrat" w:cs="Arial"/>
          <w:bCs/>
          <w:sz w:val="20"/>
          <w:szCs w:val="20"/>
          <w:lang w:val="lt-LT"/>
        </w:rPr>
        <w:lastRenderedPageBreak/>
        <w:t>1</w:t>
      </w:r>
      <w:r w:rsidR="00423A81"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w:t>
      </w:r>
      <w:r w:rsidR="00B6531B" w:rsidRPr="006A3616">
        <w:rPr>
          <w:rFonts w:ascii="Montserrat" w:eastAsia="Times New Roman" w:hAnsi="Montserrat" w:cs="Arial"/>
          <w:bCs/>
          <w:sz w:val="20"/>
          <w:szCs w:val="20"/>
          <w:lang w:val="lt-LT"/>
        </w:rPr>
        <w:t>6</w:t>
      </w:r>
      <w:r w:rsidRPr="006A3616">
        <w:rPr>
          <w:rFonts w:ascii="Montserrat" w:eastAsia="Times New Roman" w:hAnsi="Montserrat" w:cs="Arial"/>
          <w:bCs/>
          <w:sz w:val="20"/>
          <w:szCs w:val="20"/>
          <w:lang w:val="lt-LT"/>
        </w:rPr>
        <w:t>.</w:t>
      </w:r>
      <w:r w:rsidR="00ED52B2" w:rsidRPr="006A3616">
        <w:rPr>
          <w:rFonts w:ascii="Montserrat" w:eastAsia="Times New Roman" w:hAnsi="Montserrat" w:cs="Arial"/>
          <w:bCs/>
          <w:sz w:val="20"/>
          <w:szCs w:val="20"/>
          <w:lang w:val="lt-LT"/>
        </w:rPr>
        <w:t>8</w:t>
      </w:r>
      <w:r w:rsidRPr="006A3616">
        <w:rPr>
          <w:rFonts w:ascii="Montserrat" w:eastAsia="Times New Roman" w:hAnsi="Montserrat" w:cs="Arial"/>
          <w:bCs/>
          <w:sz w:val="20"/>
          <w:szCs w:val="20"/>
          <w:lang w:val="lt-LT"/>
        </w:rPr>
        <w:t xml:space="preserve">. Priedas Nr. </w:t>
      </w:r>
      <w:r w:rsidR="00ED52B2" w:rsidRPr="006A3616">
        <w:rPr>
          <w:rFonts w:ascii="Montserrat" w:eastAsia="Times New Roman" w:hAnsi="Montserrat" w:cs="Arial"/>
          <w:bCs/>
          <w:sz w:val="20"/>
          <w:szCs w:val="20"/>
          <w:lang w:val="lt-LT"/>
        </w:rPr>
        <w:t>8</w:t>
      </w:r>
      <w:r w:rsidRPr="006A3616">
        <w:rPr>
          <w:rFonts w:ascii="Montserrat" w:eastAsia="Times New Roman" w:hAnsi="Montserrat" w:cs="Arial"/>
          <w:bCs/>
          <w:sz w:val="20"/>
          <w:szCs w:val="20"/>
          <w:lang w:val="lt-LT"/>
        </w:rPr>
        <w:t xml:space="preserve"> – </w:t>
      </w:r>
      <w:r w:rsidR="00476DF0">
        <w:rPr>
          <w:rFonts w:ascii="Montserrat" w:eastAsia="Times New Roman" w:hAnsi="Montserrat" w:cs="Arial"/>
          <w:bCs/>
          <w:sz w:val="20"/>
          <w:szCs w:val="20"/>
          <w:lang w:val="lt-LT"/>
        </w:rPr>
        <w:t>netaikomas</w:t>
      </w:r>
      <w:r w:rsidR="00ED52B2" w:rsidRPr="006A3616">
        <w:rPr>
          <w:rFonts w:ascii="Montserrat" w:eastAsia="Times New Roman" w:hAnsi="Montserrat" w:cs="Arial"/>
          <w:bCs/>
          <w:sz w:val="20"/>
          <w:szCs w:val="20"/>
          <w:lang w:val="lt-LT"/>
        </w:rPr>
        <w:t>.</w:t>
      </w:r>
    </w:p>
    <w:p w14:paraId="49D38D1B" w14:textId="77777777" w:rsidR="004D571F" w:rsidRPr="006A3616" w:rsidRDefault="00B6531B" w:rsidP="004145FF">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bCs/>
          <w:sz w:val="20"/>
          <w:szCs w:val="20"/>
          <w:lang w:val="lt-LT"/>
        </w:rPr>
        <w:t>[</w:t>
      </w:r>
      <w:r w:rsidRPr="006A3616">
        <w:rPr>
          <w:rFonts w:ascii="Montserrat" w:eastAsia="Times New Roman" w:hAnsi="Montserrat" w:cs="Arial"/>
          <w:b/>
          <w:bCs/>
          <w:sz w:val="20"/>
          <w:szCs w:val="20"/>
          <w:lang w:val="lt-LT"/>
        </w:rPr>
        <w:t>nurodomi kiti priedai]</w:t>
      </w:r>
    </w:p>
    <w:p w14:paraId="53D92EE8" w14:textId="77777777" w:rsidR="0048150A" w:rsidRPr="006A3616" w:rsidRDefault="0048150A" w:rsidP="004145FF">
      <w:pPr>
        <w:tabs>
          <w:tab w:val="left" w:pos="993"/>
        </w:tabs>
        <w:spacing w:after="0" w:line="240" w:lineRule="auto"/>
        <w:ind w:firstLine="567"/>
        <w:jc w:val="both"/>
        <w:rPr>
          <w:rFonts w:ascii="Montserrat" w:eastAsia="Times New Roman" w:hAnsi="Montserrat" w:cs="Arial"/>
          <w:b/>
          <w:i/>
          <w:sz w:val="20"/>
          <w:szCs w:val="20"/>
          <w:lang w:val="lt-LT"/>
        </w:rPr>
      </w:pPr>
    </w:p>
    <w:p w14:paraId="4DE95BEA" w14:textId="77777777" w:rsidR="00917776" w:rsidRPr="006A3616" w:rsidRDefault="00917776" w:rsidP="004145FF">
      <w:pPr>
        <w:tabs>
          <w:tab w:val="left" w:pos="993"/>
        </w:tabs>
        <w:spacing w:after="0" w:line="240" w:lineRule="auto"/>
        <w:ind w:firstLine="567"/>
        <w:jc w:val="both"/>
        <w:rPr>
          <w:rFonts w:ascii="Montserrat" w:eastAsia="Times New Roman" w:hAnsi="Montserrat" w:cs="Arial"/>
          <w:b/>
          <w:i/>
          <w:sz w:val="20"/>
          <w:szCs w:val="20"/>
          <w:lang w:val="lt-LT"/>
        </w:rPr>
      </w:pPr>
    </w:p>
    <w:p w14:paraId="0C77ED7D" w14:textId="7B8ABEE5" w:rsidR="008816E4" w:rsidRPr="006A3616" w:rsidRDefault="00F120DD" w:rsidP="008816E4">
      <w:pPr>
        <w:tabs>
          <w:tab w:val="left" w:pos="993"/>
        </w:tabs>
        <w:spacing w:after="0" w:line="240" w:lineRule="auto"/>
        <w:ind w:firstLine="567"/>
        <w:jc w:val="center"/>
        <w:rPr>
          <w:rFonts w:ascii="Montserrat" w:eastAsia="Times New Roman" w:hAnsi="Montserrat" w:cs="Arial"/>
          <w:b/>
          <w:sz w:val="20"/>
          <w:szCs w:val="20"/>
          <w:lang w:val="lt-LT"/>
        </w:rPr>
      </w:pPr>
      <w:r w:rsidRPr="006A3616">
        <w:rPr>
          <w:rFonts w:ascii="Montserrat" w:eastAsia="Times New Roman" w:hAnsi="Montserrat" w:cs="Arial"/>
          <w:b/>
          <w:sz w:val="20"/>
          <w:szCs w:val="20"/>
          <w:lang w:val="lt-LT"/>
        </w:rPr>
        <w:t>1</w:t>
      </w:r>
      <w:r w:rsidR="00BF2C7E" w:rsidRPr="006A3616">
        <w:rPr>
          <w:rFonts w:ascii="Montserrat" w:eastAsia="Times New Roman" w:hAnsi="Montserrat" w:cs="Arial"/>
          <w:b/>
          <w:sz w:val="20"/>
          <w:szCs w:val="20"/>
          <w:lang w:val="lt-LT"/>
        </w:rPr>
        <w:t>7</w:t>
      </w:r>
      <w:r w:rsidR="008816E4" w:rsidRPr="006A3616">
        <w:rPr>
          <w:rFonts w:ascii="Montserrat" w:eastAsia="Times New Roman" w:hAnsi="Montserrat" w:cs="Arial"/>
          <w:b/>
          <w:sz w:val="20"/>
          <w:szCs w:val="20"/>
          <w:lang w:val="lt-LT"/>
        </w:rPr>
        <w:t>. ŠALIŲ REKVIZITAI</w:t>
      </w:r>
    </w:p>
    <w:p w14:paraId="6FDE80D7" w14:textId="77777777" w:rsidR="008816E4" w:rsidRPr="006A3616" w:rsidRDefault="008816E4" w:rsidP="008816E4">
      <w:pPr>
        <w:tabs>
          <w:tab w:val="left" w:pos="993"/>
        </w:tabs>
        <w:spacing w:after="0" w:line="240" w:lineRule="auto"/>
        <w:ind w:firstLine="567"/>
        <w:jc w:val="center"/>
        <w:rPr>
          <w:rFonts w:ascii="Montserrat" w:eastAsia="Times New Roman" w:hAnsi="Montserrat" w:cs="Arial"/>
          <w:b/>
          <w:sz w:val="20"/>
          <w:szCs w:val="20"/>
          <w:lang w:val="lt-LT"/>
        </w:rPr>
      </w:pPr>
    </w:p>
    <w:p w14:paraId="4601AD4B" w14:textId="77777777" w:rsidR="008816E4" w:rsidRPr="006A3616" w:rsidRDefault="008816E4">
      <w:pPr>
        <w:tabs>
          <w:tab w:val="left" w:pos="993"/>
        </w:tabs>
        <w:spacing w:after="0" w:line="240" w:lineRule="auto"/>
        <w:ind w:firstLine="567"/>
        <w:jc w:val="both"/>
        <w:rPr>
          <w:rFonts w:ascii="Montserrat" w:eastAsia="Times New Roman" w:hAnsi="Montserrat" w:cs="Arial"/>
          <w:sz w:val="20"/>
          <w:szCs w:val="20"/>
          <w:lang w:val="lt-LT"/>
        </w:rPr>
      </w:pPr>
      <w:r w:rsidRPr="006A3616">
        <w:rPr>
          <w:rFonts w:ascii="Montserrat" w:eastAsia="Times New Roman" w:hAnsi="Montserrat" w:cs="Arial"/>
          <w:b/>
          <w:sz w:val="20"/>
          <w:szCs w:val="20"/>
          <w:lang w:val="lt-LT"/>
        </w:rPr>
        <w:t>UŽSAKOVAS</w:t>
      </w: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r w:rsidRPr="006A3616">
        <w:rPr>
          <w:rFonts w:ascii="Montserrat" w:eastAsia="Times New Roman" w:hAnsi="Montserrat" w:cs="Arial"/>
          <w:b/>
          <w:sz w:val="20"/>
          <w:szCs w:val="20"/>
          <w:lang w:val="lt-LT"/>
        </w:rPr>
        <w:t>PLATINTOJAS</w:t>
      </w:r>
    </w:p>
    <w:p w14:paraId="4961F362" w14:textId="77777777" w:rsidR="00B702CB" w:rsidRPr="006A3616" w:rsidRDefault="00B702CB" w:rsidP="008817B0">
      <w:pPr>
        <w:autoSpaceDE w:val="0"/>
        <w:spacing w:after="0" w:line="240" w:lineRule="auto"/>
        <w:ind w:left="720" w:right="-281" w:hanging="153"/>
        <w:rPr>
          <w:rFonts w:ascii="Montserrat" w:eastAsia="Times New Roman" w:hAnsi="Montserrat" w:cs="Arial"/>
          <w:b/>
          <w:sz w:val="20"/>
          <w:szCs w:val="20"/>
          <w:lang w:val="lt-LT" w:eastAsia="zh-CN"/>
        </w:rPr>
      </w:pPr>
      <w:r w:rsidRPr="006A3616">
        <w:rPr>
          <w:rFonts w:ascii="Montserrat" w:eastAsia="Times New Roman" w:hAnsi="Montserrat" w:cs="Arial"/>
          <w:b/>
          <w:sz w:val="20"/>
          <w:szCs w:val="20"/>
          <w:lang w:val="lt-LT" w:eastAsia="zh-CN"/>
        </w:rPr>
        <w:t>Savivaldybės įmonė „SUSISIEKIMO PASLAUGOS“</w:t>
      </w:r>
    </w:p>
    <w:p w14:paraId="4DC2C7F9" w14:textId="2477E252"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 xml:space="preserve">Adresas: </w:t>
      </w:r>
      <w:r w:rsidR="00342746">
        <w:rPr>
          <w:rFonts w:ascii="Montserrat" w:eastAsia="Times New Roman" w:hAnsi="Montserrat" w:cs="Arial"/>
          <w:sz w:val="20"/>
          <w:szCs w:val="20"/>
          <w:lang w:val="lt-LT" w:eastAsia="zh-CN"/>
        </w:rPr>
        <w:t>Laisvės pr. 10A</w:t>
      </w:r>
      <w:r w:rsidRPr="006A3616">
        <w:rPr>
          <w:rFonts w:ascii="Montserrat" w:eastAsia="Times New Roman" w:hAnsi="Montserrat" w:cs="Arial"/>
          <w:sz w:val="20"/>
          <w:szCs w:val="20"/>
          <w:lang w:val="lt-LT" w:eastAsia="zh-CN"/>
        </w:rPr>
        <w:t>, Vi</w:t>
      </w:r>
      <w:r w:rsidR="004550CF" w:rsidRPr="006A3616">
        <w:rPr>
          <w:rFonts w:ascii="Montserrat" w:eastAsia="Times New Roman" w:hAnsi="Montserrat" w:cs="Arial"/>
          <w:sz w:val="20"/>
          <w:szCs w:val="20"/>
          <w:lang w:val="lt-LT" w:eastAsia="zh-CN"/>
        </w:rPr>
        <w:t>l</w:t>
      </w:r>
      <w:r w:rsidRPr="006A3616">
        <w:rPr>
          <w:rFonts w:ascii="Montserrat" w:eastAsia="Times New Roman" w:hAnsi="Montserrat" w:cs="Arial"/>
          <w:sz w:val="20"/>
          <w:szCs w:val="20"/>
          <w:lang w:val="lt-LT" w:eastAsia="zh-CN"/>
        </w:rPr>
        <w:t>nius</w:t>
      </w:r>
    </w:p>
    <w:p w14:paraId="447E7F56" w14:textId="77777777"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Kodas: 124644360</w:t>
      </w:r>
    </w:p>
    <w:p w14:paraId="43E7E4F4" w14:textId="77777777"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PVM mokėtojo kodas: LT246443610</w:t>
      </w:r>
    </w:p>
    <w:p w14:paraId="32472EE5" w14:textId="77777777"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Tel. / faks.: (8 5)  270 9339</w:t>
      </w:r>
    </w:p>
    <w:p w14:paraId="6FDEE141" w14:textId="7DE7A878"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 xml:space="preserve">El. pašto adresas: </w:t>
      </w:r>
      <w:hyperlink r:id="rId11" w:history="1">
        <w:r w:rsidR="00D06B3C" w:rsidRPr="006A3616">
          <w:rPr>
            <w:rStyle w:val="Hipersaitas"/>
            <w:rFonts w:ascii="Montserrat" w:hAnsi="Montserrat"/>
            <w:sz w:val="20"/>
            <w:szCs w:val="20"/>
          </w:rPr>
          <w:t>office@judu.lt</w:t>
        </w:r>
      </w:hyperlink>
      <w:r w:rsidR="00D06B3C" w:rsidRPr="006A3616">
        <w:rPr>
          <w:rFonts w:ascii="Montserrat" w:hAnsi="Montserrat"/>
          <w:sz w:val="20"/>
          <w:szCs w:val="20"/>
        </w:rPr>
        <w:t xml:space="preserve"> </w:t>
      </w:r>
    </w:p>
    <w:p w14:paraId="54746130" w14:textId="77777777"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 xml:space="preserve">A. s.: LT14 7044 0600 0764 2185 </w:t>
      </w:r>
    </w:p>
    <w:p w14:paraId="0FC161E8" w14:textId="77777777" w:rsidR="00B702CB" w:rsidRPr="006A3616" w:rsidRDefault="00B702CB" w:rsidP="008817B0">
      <w:pPr>
        <w:autoSpaceDE w:val="0"/>
        <w:spacing w:after="0" w:line="240" w:lineRule="auto"/>
        <w:ind w:left="567" w:right="-281"/>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Bankas: AB SEB bankas</w:t>
      </w:r>
    </w:p>
    <w:p w14:paraId="08D5B13D" w14:textId="77777777" w:rsidR="00B702CB" w:rsidRPr="006A3616" w:rsidRDefault="00B702CB" w:rsidP="008817B0">
      <w:pPr>
        <w:autoSpaceDE w:val="0"/>
        <w:spacing w:after="0" w:line="240" w:lineRule="auto"/>
        <w:ind w:left="720" w:right="-281" w:hanging="153"/>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ab/>
      </w:r>
      <w:r w:rsidRPr="006A3616">
        <w:rPr>
          <w:rFonts w:ascii="Montserrat" w:eastAsia="Times New Roman" w:hAnsi="Montserrat" w:cs="Arial"/>
          <w:sz w:val="20"/>
          <w:szCs w:val="20"/>
          <w:lang w:val="lt-LT" w:eastAsia="zh-CN"/>
        </w:rPr>
        <w:tab/>
      </w:r>
    </w:p>
    <w:p w14:paraId="707499DB" w14:textId="77777777" w:rsidR="0048150A" w:rsidRPr="006A3616" w:rsidRDefault="0048150A" w:rsidP="008817B0">
      <w:pPr>
        <w:autoSpaceDE w:val="0"/>
        <w:spacing w:after="0" w:line="240" w:lineRule="auto"/>
        <w:ind w:left="720" w:right="-281" w:hanging="153"/>
        <w:rPr>
          <w:rFonts w:ascii="Montserrat" w:eastAsia="Times New Roman" w:hAnsi="Montserrat" w:cs="Arial"/>
          <w:sz w:val="20"/>
          <w:szCs w:val="20"/>
          <w:lang w:val="lt-LT" w:eastAsia="zh-CN"/>
        </w:rPr>
      </w:pPr>
    </w:p>
    <w:p w14:paraId="443F64D0" w14:textId="77777777" w:rsidR="0048150A" w:rsidRPr="006A3616" w:rsidRDefault="0048150A" w:rsidP="008817B0">
      <w:pPr>
        <w:autoSpaceDE w:val="0"/>
        <w:spacing w:after="0" w:line="240" w:lineRule="auto"/>
        <w:ind w:left="720" w:right="-281" w:hanging="153"/>
        <w:rPr>
          <w:rFonts w:ascii="Montserrat" w:eastAsia="Times New Roman" w:hAnsi="Montserrat" w:cs="Arial"/>
          <w:sz w:val="20"/>
          <w:szCs w:val="20"/>
          <w:lang w:val="lt-LT" w:eastAsia="zh-CN"/>
        </w:rPr>
      </w:pPr>
    </w:p>
    <w:p w14:paraId="4F0B5BF3" w14:textId="77777777" w:rsidR="00B6531B" w:rsidRPr="006A3616" w:rsidRDefault="00B702CB" w:rsidP="00B6531B">
      <w:pPr>
        <w:tabs>
          <w:tab w:val="left" w:pos="6045"/>
        </w:tabs>
        <w:spacing w:after="0" w:line="240" w:lineRule="auto"/>
        <w:ind w:firstLine="567"/>
        <w:jc w:val="both"/>
        <w:rPr>
          <w:rFonts w:ascii="Montserrat" w:eastAsia="Times New Roman" w:hAnsi="Montserrat" w:cs="Arial"/>
          <w:sz w:val="20"/>
          <w:szCs w:val="20"/>
          <w:lang w:val="lt-LT" w:eastAsia="zh-CN"/>
        </w:rPr>
      </w:pPr>
      <w:r w:rsidRPr="006A3616">
        <w:rPr>
          <w:rFonts w:ascii="Montserrat" w:eastAsia="Times New Roman" w:hAnsi="Montserrat" w:cs="Arial"/>
          <w:sz w:val="20"/>
          <w:szCs w:val="20"/>
          <w:lang w:val="lt-LT" w:eastAsia="zh-CN"/>
        </w:rPr>
        <w:t>___________________________  A.V.</w:t>
      </w:r>
      <w:r w:rsidR="00B6531B" w:rsidRPr="006A3616">
        <w:rPr>
          <w:rFonts w:ascii="Montserrat" w:eastAsia="Times New Roman" w:hAnsi="Montserrat" w:cs="Arial"/>
          <w:sz w:val="20"/>
          <w:szCs w:val="20"/>
          <w:lang w:val="lt-LT" w:eastAsia="zh-CN"/>
        </w:rPr>
        <w:t xml:space="preserve">                     ___________________________  A.V.</w:t>
      </w:r>
    </w:p>
    <w:p w14:paraId="01D351B2" w14:textId="77777777" w:rsidR="008816E4" w:rsidRPr="006A3616" w:rsidRDefault="008816E4">
      <w:pPr>
        <w:tabs>
          <w:tab w:val="left" w:pos="6045"/>
        </w:tabs>
        <w:spacing w:after="0" w:line="240" w:lineRule="auto"/>
        <w:ind w:firstLine="567"/>
        <w:jc w:val="both"/>
        <w:rPr>
          <w:rFonts w:ascii="Montserrat" w:eastAsia="Times New Roman" w:hAnsi="Montserrat" w:cs="Arial"/>
          <w:sz w:val="20"/>
          <w:szCs w:val="20"/>
          <w:lang w:val="lt-LT"/>
        </w:rPr>
      </w:pPr>
    </w:p>
    <w:p w14:paraId="22F1DA08" w14:textId="77777777" w:rsidR="0048150A" w:rsidRPr="006A3616" w:rsidRDefault="00B6531B">
      <w:pPr>
        <w:tabs>
          <w:tab w:val="left" w:pos="993"/>
        </w:tabs>
        <w:spacing w:after="0" w:line="240" w:lineRule="auto"/>
        <w:ind w:left="1701"/>
        <w:jc w:val="right"/>
        <w:rPr>
          <w:rFonts w:ascii="Montserrat" w:eastAsia="Times New Roman" w:hAnsi="Montserrat" w:cs="Arial"/>
          <w:sz w:val="20"/>
          <w:szCs w:val="20"/>
          <w:lang w:val="lt-LT"/>
        </w:rPr>
        <w:sectPr w:rsidR="0048150A" w:rsidRPr="006A3616" w:rsidSect="00744C5B">
          <w:headerReference w:type="default" r:id="rId12"/>
          <w:pgSz w:w="12240" w:h="15840"/>
          <w:pgMar w:top="1134" w:right="567" w:bottom="851" w:left="1134" w:header="567" w:footer="567" w:gutter="0"/>
          <w:cols w:space="720"/>
          <w:titlePg/>
          <w:docGrid w:linePitch="360"/>
        </w:sectPr>
      </w:pPr>
      <w:r w:rsidRPr="006A3616">
        <w:rPr>
          <w:rFonts w:ascii="Montserrat" w:eastAsia="Times New Roman" w:hAnsi="Montserrat" w:cs="Arial"/>
          <w:sz w:val="20"/>
          <w:szCs w:val="20"/>
          <w:lang w:val="lt-LT"/>
        </w:rPr>
        <w:tab/>
      </w:r>
      <w:r w:rsidRPr="006A3616">
        <w:rPr>
          <w:rFonts w:ascii="Montserrat" w:eastAsia="Times New Roman" w:hAnsi="Montserrat" w:cs="Arial"/>
          <w:sz w:val="20"/>
          <w:szCs w:val="20"/>
          <w:lang w:val="lt-LT"/>
        </w:rPr>
        <w:tab/>
      </w:r>
    </w:p>
    <w:p w14:paraId="149EE975" w14:textId="6EB365AA" w:rsidR="00434D2F" w:rsidRPr="006A3616" w:rsidRDefault="00434D2F" w:rsidP="00563121">
      <w:pPr>
        <w:jc w:val="right"/>
        <w:rPr>
          <w:rFonts w:ascii="Montserrat" w:hAnsi="Montserrat"/>
          <w:sz w:val="20"/>
          <w:szCs w:val="20"/>
          <w:lang w:val="lt-LT"/>
        </w:rPr>
      </w:pPr>
      <w:bookmarkStart w:id="24" w:name="_Hlk126565721"/>
      <w:r w:rsidRPr="0B6BB309">
        <w:rPr>
          <w:rFonts w:ascii="Montserrat" w:hAnsi="Montserrat"/>
          <w:i/>
          <w:iCs/>
          <w:sz w:val="20"/>
          <w:szCs w:val="20"/>
          <w:lang w:val="lt-LT"/>
        </w:rPr>
        <w:lastRenderedPageBreak/>
        <w:t>priedas Nr.5</w:t>
      </w:r>
    </w:p>
    <w:bookmarkEnd w:id="24"/>
    <w:p w14:paraId="53FC5295" w14:textId="77777777" w:rsidR="00434D2F" w:rsidRPr="006A3616" w:rsidRDefault="00434D2F" w:rsidP="00434D2F">
      <w:pPr>
        <w:rPr>
          <w:lang w:val="lt-LT"/>
        </w:rPr>
      </w:pPr>
    </w:p>
    <w:p w14:paraId="688D380B" w14:textId="77777777" w:rsidR="00E217B5" w:rsidRPr="006A3616" w:rsidRDefault="00E217B5" w:rsidP="00563121">
      <w:pPr>
        <w:suppressAutoHyphens/>
        <w:autoSpaceDN w:val="0"/>
        <w:spacing w:after="0" w:line="280" w:lineRule="exact"/>
        <w:jc w:val="center"/>
        <w:rPr>
          <w:rFonts w:ascii="Montserrat" w:eastAsia="ヒラギノ角ゴ Pro W3" w:hAnsi="Montserrat" w:cs="Arial"/>
          <w:b/>
          <w:color w:val="0D0D0D"/>
          <w:sz w:val="20"/>
          <w:szCs w:val="20"/>
          <w:lang w:val="lt-LT"/>
        </w:rPr>
      </w:pPr>
      <w:r w:rsidRPr="006A3616">
        <w:rPr>
          <w:rFonts w:ascii="Montserrat" w:eastAsia="ヒラギノ角ゴ Pro W3" w:hAnsi="Montserrat" w:cs="Arial"/>
          <w:b/>
          <w:color w:val="0D0D0D"/>
          <w:sz w:val="20"/>
          <w:szCs w:val="20"/>
          <w:lang w:val="lt-LT"/>
        </w:rPr>
        <w:t>TRANSAKCIJŲ ATASKAITA</w:t>
      </w:r>
    </w:p>
    <w:p w14:paraId="0CABDD02" w14:textId="77777777" w:rsidR="00E217B5" w:rsidRPr="006A3616" w:rsidRDefault="00E217B5" w:rsidP="00E217B5">
      <w:pPr>
        <w:suppressAutoHyphens/>
        <w:autoSpaceDN w:val="0"/>
        <w:spacing w:after="0" w:line="280" w:lineRule="exact"/>
        <w:ind w:firstLine="720"/>
        <w:jc w:val="both"/>
        <w:rPr>
          <w:rFonts w:ascii="Montserrat" w:eastAsia="ヒラギノ角ゴ Pro W3" w:hAnsi="Montserrat" w:cs="Arial"/>
          <w:color w:val="0D0D0D"/>
          <w:sz w:val="20"/>
          <w:szCs w:val="20"/>
          <w:lang w:val="lt-LT"/>
        </w:rPr>
      </w:pPr>
    </w:p>
    <w:p w14:paraId="384A557E" w14:textId="5913AC18" w:rsidR="00E217B5" w:rsidRPr="006A3616" w:rsidRDefault="00E217B5" w:rsidP="0B6BB309">
      <w:pPr>
        <w:suppressAutoHyphens/>
        <w:autoSpaceDN w:val="0"/>
        <w:spacing w:after="0" w:line="240" w:lineRule="auto"/>
        <w:ind w:firstLine="720"/>
        <w:jc w:val="both"/>
        <w:rPr>
          <w:rFonts w:ascii="Calibri" w:eastAsia="Calibri" w:hAnsi="Calibri" w:cs="Times New Roman"/>
          <w:lang w:val="lt-LT"/>
        </w:rPr>
      </w:pPr>
      <w:r w:rsidRPr="006A3616">
        <w:rPr>
          <w:rFonts w:ascii="Montserrat" w:eastAsia="ヒラギノ角ゴ Pro W3" w:hAnsi="Montserrat" w:cs="Arial"/>
          <w:color w:val="0D0D0D"/>
          <w:sz w:val="20"/>
          <w:szCs w:val="20"/>
          <w:lang w:val="lt-LT"/>
        </w:rPr>
        <w:t xml:space="preserve">Vadovaujantis 20___ m. </w:t>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r>
      <w:r w:rsidRPr="006A3616">
        <w:rPr>
          <w:rFonts w:ascii="Montserrat" w:eastAsia="ヒラギノ角ゴ Pro W3" w:hAnsi="Montserrat" w:cs="Arial"/>
          <w:color w:val="0D0D0D"/>
          <w:sz w:val="20"/>
          <w:szCs w:val="20"/>
          <w:lang w:val="lt-LT"/>
        </w:rPr>
        <w:softHyphen/>
        <w:t xml:space="preserve">__________ d. </w:t>
      </w:r>
      <w:r w:rsidR="00530ADE" w:rsidRPr="00563121">
        <w:rPr>
          <w:lang w:val="lt-LT"/>
        </w:rPr>
        <w:t xml:space="preserve"> </w:t>
      </w:r>
      <w:r w:rsidR="00530ADE" w:rsidRPr="00530ADE">
        <w:rPr>
          <w:rFonts w:ascii="Montserrat" w:eastAsia="ヒラギノ角ゴ Pro W3" w:hAnsi="Montserrat" w:cs="Arial"/>
          <w:color w:val="0D0D0D"/>
          <w:sz w:val="20"/>
          <w:szCs w:val="20"/>
          <w:lang w:val="lt-LT"/>
        </w:rPr>
        <w:t>Elektroninių bilietų pardavimo (platinimo) per personalizuotą papildomų naudų darbuotojams valdymo platformą</w:t>
      </w:r>
      <w:r w:rsidR="00530ADE">
        <w:rPr>
          <w:rFonts w:ascii="Montserrat" w:eastAsia="ヒラギノ角ゴ Pro W3" w:hAnsi="Montserrat" w:cs="Arial"/>
          <w:color w:val="0D0D0D"/>
          <w:sz w:val="20"/>
          <w:szCs w:val="20"/>
          <w:lang w:val="lt-LT"/>
        </w:rPr>
        <w:t xml:space="preserve"> paslaugų teikimo</w:t>
      </w:r>
      <w:r w:rsidRPr="0B6BB309">
        <w:rPr>
          <w:rFonts w:ascii="Montserrat" w:eastAsia="ヒラギノ角ゴ Pro W3" w:hAnsi="Montserrat" w:cs="Arial"/>
          <w:color w:val="0D0D0D"/>
          <w:sz w:val="20"/>
          <w:szCs w:val="20"/>
          <w:lang w:val="lt-LT"/>
        </w:rPr>
        <w:t xml:space="preserve"> sutartimi Nr. ________, pateikiame periodinę transakcijų ataskaitą.</w:t>
      </w:r>
    </w:p>
    <w:p w14:paraId="16BE8C5B" w14:textId="77777777" w:rsidR="00E217B5" w:rsidRPr="006A3616" w:rsidRDefault="00E217B5" w:rsidP="00E217B5">
      <w:pPr>
        <w:suppressAutoHyphens/>
        <w:autoSpaceDN w:val="0"/>
        <w:spacing w:after="0" w:line="240" w:lineRule="auto"/>
        <w:ind w:firstLine="720"/>
        <w:jc w:val="both"/>
        <w:rPr>
          <w:rFonts w:ascii="Montserrat" w:eastAsia="ヒラギノ角ゴ Pro W3" w:hAnsi="Montserrat" w:cs="Arial"/>
          <w:color w:val="0D0D0D"/>
          <w:sz w:val="20"/>
          <w:szCs w:val="20"/>
          <w:lang w:val="lt-LT"/>
        </w:rPr>
      </w:pPr>
      <w:r w:rsidRPr="006A3616">
        <w:rPr>
          <w:rFonts w:ascii="Montserrat" w:eastAsia="ヒラギノ角ゴ Pro W3" w:hAnsi="Montserrat" w:cs="Arial"/>
          <w:color w:val="0D0D0D"/>
          <w:sz w:val="20"/>
          <w:szCs w:val="20"/>
          <w:lang w:val="lt-LT"/>
        </w:rPr>
        <w:t>Ataskaitos išsiuntimo data _____ (pvz. 2016.04.11).</w:t>
      </w:r>
    </w:p>
    <w:p w14:paraId="271B40C6" w14:textId="77777777" w:rsidR="00E217B5" w:rsidRPr="006A3616" w:rsidRDefault="00E217B5" w:rsidP="00E217B5">
      <w:pPr>
        <w:suppressAutoHyphens/>
        <w:autoSpaceDN w:val="0"/>
        <w:spacing w:after="0" w:line="240" w:lineRule="auto"/>
        <w:ind w:firstLine="720"/>
        <w:jc w:val="both"/>
        <w:rPr>
          <w:rFonts w:ascii="Montserrat" w:eastAsia="ヒラギノ角ゴ Pro W3" w:hAnsi="Montserrat" w:cs="Arial"/>
          <w:color w:val="0D0D0D"/>
          <w:sz w:val="20"/>
          <w:szCs w:val="20"/>
          <w:lang w:val="lt-LT"/>
        </w:rPr>
      </w:pPr>
      <w:r w:rsidRPr="006A3616">
        <w:rPr>
          <w:rFonts w:ascii="Montserrat" w:eastAsia="ヒラギノ角ゴ Pro W3" w:hAnsi="Montserrat" w:cs="Arial"/>
          <w:color w:val="0D0D0D"/>
          <w:sz w:val="20"/>
          <w:szCs w:val="20"/>
          <w:lang w:val="lt-LT"/>
        </w:rPr>
        <w:t>Ataskaitinis periodas __________ (pvz. 2016.04.01 – 2016.04.10).</w:t>
      </w:r>
    </w:p>
    <w:p w14:paraId="5B90AADE" w14:textId="77777777" w:rsidR="00E217B5" w:rsidRPr="006A3616" w:rsidRDefault="00E217B5" w:rsidP="00E217B5">
      <w:pPr>
        <w:suppressAutoHyphens/>
        <w:autoSpaceDN w:val="0"/>
        <w:spacing w:after="0" w:line="240" w:lineRule="auto"/>
        <w:ind w:firstLine="720"/>
        <w:jc w:val="both"/>
        <w:rPr>
          <w:rFonts w:ascii="Calibri" w:eastAsia="Calibri" w:hAnsi="Calibri" w:cs="Times New Roman"/>
          <w:lang w:val="fr-FR"/>
        </w:rPr>
      </w:pPr>
      <w:r w:rsidRPr="006A3616">
        <w:rPr>
          <w:rFonts w:ascii="Montserrat" w:eastAsia="ヒラギノ角ゴ Pro W3" w:hAnsi="Montserrat" w:cs="Arial"/>
          <w:color w:val="0D0D0D"/>
          <w:sz w:val="20"/>
          <w:szCs w:val="20"/>
          <w:lang w:val="lt-LT"/>
        </w:rPr>
        <w:t>Mokėtina suma ______________ EUR (</w:t>
      </w:r>
      <w:r w:rsidRPr="006A3616">
        <w:rPr>
          <w:rFonts w:ascii="Montserrat" w:eastAsia="ヒラギノ角ゴ Pro W3" w:hAnsi="Montserrat" w:cs="Arial"/>
          <w:i/>
          <w:color w:val="0D0D0D"/>
          <w:sz w:val="20"/>
          <w:szCs w:val="20"/>
          <w:lang w:val="lt-LT"/>
        </w:rPr>
        <w:t>suma žodžiais</w:t>
      </w:r>
      <w:r w:rsidRPr="006A3616">
        <w:rPr>
          <w:rFonts w:ascii="Montserrat" w:eastAsia="ヒラギノ角ゴ Pro W3" w:hAnsi="Montserrat" w:cs="Arial"/>
          <w:color w:val="0D0D0D"/>
          <w:sz w:val="20"/>
          <w:szCs w:val="20"/>
          <w:lang w:val="lt-LT"/>
        </w:rPr>
        <w:t>).</w:t>
      </w:r>
    </w:p>
    <w:p w14:paraId="57F7F6AA" w14:textId="77777777" w:rsidR="00E217B5" w:rsidRPr="006A3616" w:rsidRDefault="00E217B5" w:rsidP="00E217B5">
      <w:pPr>
        <w:suppressAutoHyphens/>
        <w:autoSpaceDN w:val="0"/>
        <w:spacing w:after="0" w:line="240" w:lineRule="auto"/>
        <w:ind w:firstLine="720"/>
        <w:jc w:val="both"/>
        <w:rPr>
          <w:rFonts w:ascii="Montserrat" w:eastAsia="ヒラギノ角ゴ Pro W3" w:hAnsi="Montserrat" w:cs="Arial"/>
          <w:color w:val="0D0D0D"/>
          <w:sz w:val="20"/>
          <w:szCs w:val="20"/>
          <w:lang w:val="lt-LT"/>
        </w:rPr>
      </w:pPr>
      <w:r w:rsidRPr="006A3616">
        <w:rPr>
          <w:rFonts w:ascii="Montserrat" w:eastAsia="ヒラギノ角ゴ Pro W3" w:hAnsi="Montserrat" w:cs="Arial"/>
          <w:color w:val="0D0D0D"/>
          <w:sz w:val="20"/>
          <w:szCs w:val="20"/>
          <w:lang w:val="lt-LT"/>
        </w:rPr>
        <w:t>Mokėtinos sumos išklotinė:</w:t>
      </w:r>
    </w:p>
    <w:p w14:paraId="5EBEC6CD" w14:textId="77777777" w:rsidR="00E217B5" w:rsidRPr="006A3616" w:rsidRDefault="00E217B5" w:rsidP="00E217B5">
      <w:pPr>
        <w:suppressAutoHyphens/>
        <w:autoSpaceDN w:val="0"/>
        <w:spacing w:after="0" w:line="280" w:lineRule="exact"/>
        <w:ind w:firstLine="720"/>
        <w:jc w:val="right"/>
        <w:rPr>
          <w:rFonts w:ascii="Montserrat" w:eastAsia="ヒラギノ角ゴ Pro W3" w:hAnsi="Montserrat" w:cs="Arial"/>
          <w:i/>
          <w:color w:val="C00000"/>
          <w:sz w:val="20"/>
          <w:szCs w:val="20"/>
          <w:lang w:val="lt-LT"/>
        </w:rPr>
      </w:pPr>
      <w:r w:rsidRPr="006A3616">
        <w:rPr>
          <w:rFonts w:ascii="Montserrat" w:eastAsia="ヒラギノ角ゴ Pro W3" w:hAnsi="Montserrat" w:cs="Arial"/>
          <w:i/>
          <w:color w:val="C00000"/>
          <w:sz w:val="20"/>
          <w:szCs w:val="20"/>
          <w:lang w:val="lt-LT"/>
        </w:rPr>
        <w:t>&lt;lentelės pildymo pavyzdys&gt;</w:t>
      </w:r>
    </w:p>
    <w:tbl>
      <w:tblPr>
        <w:tblW w:w="9258" w:type="dxa"/>
        <w:tblInd w:w="93" w:type="dxa"/>
        <w:tblCellMar>
          <w:left w:w="10" w:type="dxa"/>
          <w:right w:w="10" w:type="dxa"/>
        </w:tblCellMar>
        <w:tblLook w:val="04A0" w:firstRow="1" w:lastRow="0" w:firstColumn="1" w:lastColumn="0" w:noHBand="0" w:noVBand="1"/>
      </w:tblPr>
      <w:tblGrid>
        <w:gridCol w:w="523"/>
        <w:gridCol w:w="4790"/>
        <w:gridCol w:w="1235"/>
        <w:gridCol w:w="1349"/>
        <w:gridCol w:w="1361"/>
      </w:tblGrid>
      <w:tr w:rsidR="00E217B5" w:rsidRPr="006A3616" w14:paraId="1D2C1BE7" w14:textId="77777777" w:rsidTr="0B6BB309">
        <w:trPr>
          <w:trHeight w:val="420"/>
        </w:trPr>
        <w:tc>
          <w:tcPr>
            <w:tcW w:w="5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bottom"/>
          </w:tcPr>
          <w:p w14:paraId="57DD87A7" w14:textId="77777777" w:rsidR="00E217B5" w:rsidRPr="006A3616" w:rsidRDefault="00E217B5" w:rsidP="00E217B5">
            <w:pPr>
              <w:suppressAutoHyphens/>
              <w:autoSpaceDN w:val="0"/>
              <w:spacing w:line="256" w:lineRule="auto"/>
              <w:rPr>
                <w:rFonts w:ascii="Montserrat" w:eastAsia="Calibri" w:hAnsi="Montserrat" w:cs="Times New Roman"/>
                <w:b/>
                <w:bCs/>
                <w:color w:val="000000"/>
                <w:sz w:val="20"/>
                <w:szCs w:val="20"/>
                <w:lang w:eastAsia="lt-LT"/>
              </w:rPr>
            </w:pPr>
            <w:r w:rsidRPr="006A3616">
              <w:rPr>
                <w:rFonts w:ascii="Montserrat" w:eastAsia="Calibri" w:hAnsi="Montserrat" w:cs="Times New Roman"/>
                <w:b/>
                <w:bCs/>
                <w:color w:val="000000"/>
                <w:sz w:val="20"/>
                <w:szCs w:val="20"/>
                <w:lang w:eastAsia="lt-LT"/>
              </w:rPr>
              <w:t xml:space="preserve">Eil. Nr. </w:t>
            </w:r>
          </w:p>
        </w:tc>
        <w:tc>
          <w:tcPr>
            <w:tcW w:w="47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68AA020F" w14:textId="77777777" w:rsidR="00E217B5" w:rsidRPr="006A3616" w:rsidRDefault="00E217B5" w:rsidP="00E217B5">
            <w:pPr>
              <w:suppressAutoHyphens/>
              <w:autoSpaceDN w:val="0"/>
              <w:spacing w:line="256" w:lineRule="auto"/>
              <w:jc w:val="center"/>
              <w:rPr>
                <w:rFonts w:ascii="Montserrat" w:eastAsia="Calibri" w:hAnsi="Montserrat" w:cs="Times New Roman"/>
                <w:b/>
                <w:bCs/>
                <w:color w:val="262626"/>
                <w:sz w:val="20"/>
                <w:szCs w:val="20"/>
                <w:lang w:val="fr-FR"/>
              </w:rPr>
            </w:pPr>
            <w:proofErr w:type="spellStart"/>
            <w:r w:rsidRPr="006A3616">
              <w:rPr>
                <w:rFonts w:ascii="Montserrat" w:eastAsia="Calibri" w:hAnsi="Montserrat" w:cs="Times New Roman"/>
                <w:b/>
                <w:bCs/>
                <w:color w:val="262626"/>
                <w:sz w:val="20"/>
                <w:szCs w:val="20"/>
                <w:lang w:val="fr-FR"/>
              </w:rPr>
              <w:t>Prekės</w:t>
            </w:r>
            <w:proofErr w:type="spellEnd"/>
            <w:r w:rsidRPr="006A3616">
              <w:rPr>
                <w:rFonts w:ascii="Montserrat" w:eastAsia="Calibri" w:hAnsi="Montserrat" w:cs="Times New Roman"/>
                <w:b/>
                <w:bCs/>
                <w:color w:val="262626"/>
                <w:sz w:val="20"/>
                <w:szCs w:val="20"/>
                <w:lang w:val="fr-FR"/>
              </w:rPr>
              <w:t xml:space="preserve"> / paslaugos </w:t>
            </w:r>
            <w:proofErr w:type="spellStart"/>
            <w:r w:rsidRPr="006A3616">
              <w:rPr>
                <w:rFonts w:ascii="Montserrat" w:eastAsia="Calibri" w:hAnsi="Montserrat" w:cs="Times New Roman"/>
                <w:b/>
                <w:bCs/>
                <w:color w:val="262626"/>
                <w:sz w:val="20"/>
                <w:szCs w:val="20"/>
                <w:lang w:val="fr-FR"/>
              </w:rPr>
              <w:t>pavadinimas</w:t>
            </w:r>
            <w:proofErr w:type="spellEnd"/>
            <w:r w:rsidRPr="006A3616">
              <w:rPr>
                <w:rFonts w:ascii="Montserrat" w:eastAsia="Calibri" w:hAnsi="Montserrat" w:cs="Times New Roman"/>
                <w:b/>
                <w:bCs/>
                <w:color w:val="262626"/>
                <w:sz w:val="20"/>
                <w:szCs w:val="20"/>
                <w:lang w:val="fr-FR"/>
              </w:rPr>
              <w:t xml:space="preserve"> (</w:t>
            </w:r>
            <w:proofErr w:type="spellStart"/>
            <w:r w:rsidRPr="006A3616">
              <w:rPr>
                <w:rFonts w:ascii="Montserrat" w:eastAsia="Calibri" w:hAnsi="Montserrat" w:cs="Times New Roman"/>
                <w:b/>
                <w:bCs/>
                <w:color w:val="262626"/>
                <w:sz w:val="20"/>
                <w:szCs w:val="20"/>
                <w:lang w:val="fr-FR"/>
              </w:rPr>
              <w:t>pagal</w:t>
            </w:r>
            <w:proofErr w:type="spellEnd"/>
            <w:r w:rsidRPr="006A3616">
              <w:rPr>
                <w:rFonts w:ascii="Montserrat" w:eastAsia="Calibri" w:hAnsi="Montserrat" w:cs="Times New Roman"/>
                <w:b/>
                <w:bCs/>
                <w:color w:val="262626"/>
                <w:sz w:val="20"/>
                <w:szCs w:val="20"/>
                <w:lang w:val="fr-FR"/>
              </w:rPr>
              <w:t xml:space="preserve"> </w:t>
            </w:r>
            <w:proofErr w:type="spellStart"/>
            <w:r w:rsidRPr="006A3616">
              <w:rPr>
                <w:rFonts w:ascii="Montserrat" w:eastAsia="Calibri" w:hAnsi="Montserrat" w:cs="Times New Roman"/>
                <w:b/>
                <w:bCs/>
                <w:color w:val="262626"/>
                <w:sz w:val="20"/>
                <w:szCs w:val="20"/>
                <w:lang w:val="fr-FR"/>
              </w:rPr>
              <w:t>Tarybos</w:t>
            </w:r>
            <w:proofErr w:type="spellEnd"/>
            <w:r w:rsidRPr="006A3616">
              <w:rPr>
                <w:rFonts w:ascii="Montserrat" w:eastAsia="Calibri" w:hAnsi="Montserrat" w:cs="Times New Roman"/>
                <w:b/>
                <w:bCs/>
                <w:color w:val="262626"/>
                <w:sz w:val="20"/>
                <w:szCs w:val="20"/>
                <w:lang w:val="fr-FR"/>
              </w:rPr>
              <w:t xml:space="preserve"> </w:t>
            </w:r>
            <w:proofErr w:type="spellStart"/>
            <w:r w:rsidRPr="006A3616">
              <w:rPr>
                <w:rFonts w:ascii="Montserrat" w:eastAsia="Calibri" w:hAnsi="Montserrat" w:cs="Times New Roman"/>
                <w:b/>
                <w:bCs/>
                <w:color w:val="262626"/>
                <w:sz w:val="20"/>
                <w:szCs w:val="20"/>
                <w:lang w:val="fr-FR"/>
              </w:rPr>
              <w:t>sprendimą</w:t>
            </w:r>
            <w:proofErr w:type="spellEnd"/>
            <w:r w:rsidRPr="006A3616">
              <w:rPr>
                <w:rFonts w:ascii="Montserrat" w:eastAsia="Calibri" w:hAnsi="Montserrat" w:cs="Times New Roman"/>
                <w:b/>
                <w:bCs/>
                <w:color w:val="262626"/>
                <w:sz w:val="20"/>
                <w:szCs w:val="20"/>
                <w:lang w:val="fr-FR"/>
              </w:rPr>
              <w:t>)</w:t>
            </w:r>
          </w:p>
        </w:tc>
        <w:tc>
          <w:tcPr>
            <w:tcW w:w="123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5D1DE4F8" w14:textId="77777777" w:rsidR="00E217B5" w:rsidRPr="006A3616" w:rsidRDefault="00E217B5" w:rsidP="00E217B5">
            <w:pPr>
              <w:suppressAutoHyphens/>
              <w:autoSpaceDN w:val="0"/>
              <w:spacing w:line="256" w:lineRule="auto"/>
              <w:jc w:val="center"/>
              <w:rPr>
                <w:rFonts w:ascii="Montserrat" w:eastAsia="Calibri" w:hAnsi="Montserrat" w:cs="Times New Roman"/>
                <w:b/>
                <w:bCs/>
                <w:color w:val="262626"/>
                <w:sz w:val="20"/>
                <w:szCs w:val="20"/>
              </w:rPr>
            </w:pPr>
            <w:proofErr w:type="spellStart"/>
            <w:r w:rsidRPr="006A3616">
              <w:rPr>
                <w:rFonts w:ascii="Montserrat" w:eastAsia="Calibri" w:hAnsi="Montserrat" w:cs="Times New Roman"/>
                <w:b/>
                <w:bCs/>
                <w:color w:val="262626"/>
                <w:sz w:val="20"/>
                <w:szCs w:val="20"/>
              </w:rPr>
              <w:t>Vnt</w:t>
            </w:r>
            <w:proofErr w:type="spellEnd"/>
            <w:r w:rsidRPr="006A3616">
              <w:rPr>
                <w:rFonts w:ascii="Montserrat" w:eastAsia="Calibri" w:hAnsi="Montserrat" w:cs="Times New Roman"/>
                <w:b/>
                <w:bCs/>
                <w:color w:val="262626"/>
                <w:sz w:val="20"/>
                <w:szCs w:val="20"/>
              </w:rPr>
              <w:t xml:space="preserve">. </w:t>
            </w:r>
            <w:proofErr w:type="spellStart"/>
            <w:r w:rsidRPr="006A3616">
              <w:rPr>
                <w:rFonts w:ascii="Montserrat" w:eastAsia="Calibri" w:hAnsi="Montserrat" w:cs="Times New Roman"/>
                <w:b/>
                <w:bCs/>
                <w:color w:val="262626"/>
                <w:sz w:val="20"/>
                <w:szCs w:val="20"/>
              </w:rPr>
              <w:t>kaina</w:t>
            </w:r>
            <w:proofErr w:type="spellEnd"/>
            <w:r w:rsidRPr="006A3616">
              <w:rPr>
                <w:rFonts w:ascii="Montserrat" w:eastAsia="Calibri" w:hAnsi="Montserrat" w:cs="Times New Roman"/>
                <w:b/>
                <w:bCs/>
                <w:color w:val="262626"/>
                <w:sz w:val="20"/>
                <w:szCs w:val="20"/>
              </w:rPr>
              <w:t>, EUR</w:t>
            </w:r>
          </w:p>
        </w:tc>
        <w:tc>
          <w:tcPr>
            <w:tcW w:w="1349"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5EE5F108" w14:textId="77777777" w:rsidR="00E217B5" w:rsidRPr="006A3616" w:rsidRDefault="00E217B5" w:rsidP="00E217B5">
            <w:pPr>
              <w:suppressAutoHyphens/>
              <w:autoSpaceDN w:val="0"/>
              <w:spacing w:line="256" w:lineRule="auto"/>
              <w:jc w:val="center"/>
              <w:rPr>
                <w:rFonts w:ascii="Montserrat" w:eastAsia="Calibri" w:hAnsi="Montserrat" w:cs="Times New Roman"/>
                <w:b/>
                <w:bCs/>
                <w:color w:val="262626"/>
                <w:sz w:val="20"/>
                <w:szCs w:val="20"/>
              </w:rPr>
            </w:pPr>
            <w:proofErr w:type="spellStart"/>
            <w:r w:rsidRPr="006A3616">
              <w:rPr>
                <w:rFonts w:ascii="Montserrat" w:eastAsia="Calibri" w:hAnsi="Montserrat" w:cs="Times New Roman"/>
                <w:b/>
                <w:bCs/>
                <w:color w:val="262626"/>
                <w:sz w:val="20"/>
                <w:szCs w:val="20"/>
              </w:rPr>
              <w:t>Parduotas</w:t>
            </w:r>
            <w:proofErr w:type="spellEnd"/>
            <w:r w:rsidRPr="006A3616">
              <w:rPr>
                <w:rFonts w:ascii="Montserrat" w:eastAsia="Calibri" w:hAnsi="Montserrat" w:cs="Times New Roman"/>
                <w:b/>
                <w:bCs/>
                <w:color w:val="262626"/>
                <w:sz w:val="20"/>
                <w:szCs w:val="20"/>
              </w:rPr>
              <w:t xml:space="preserve"> </w:t>
            </w:r>
            <w:proofErr w:type="spellStart"/>
            <w:r w:rsidRPr="006A3616">
              <w:rPr>
                <w:rFonts w:ascii="Montserrat" w:eastAsia="Calibri" w:hAnsi="Montserrat" w:cs="Times New Roman"/>
                <w:b/>
                <w:bCs/>
                <w:color w:val="262626"/>
                <w:sz w:val="20"/>
                <w:szCs w:val="20"/>
              </w:rPr>
              <w:t>kiekis</w:t>
            </w:r>
            <w:proofErr w:type="spellEnd"/>
            <w:r w:rsidRPr="006A3616">
              <w:rPr>
                <w:rFonts w:ascii="Montserrat" w:eastAsia="Calibri" w:hAnsi="Montserrat" w:cs="Times New Roman"/>
                <w:b/>
                <w:bCs/>
                <w:color w:val="262626"/>
                <w:sz w:val="20"/>
                <w:szCs w:val="20"/>
              </w:rPr>
              <w:t xml:space="preserve">, </w:t>
            </w:r>
            <w:proofErr w:type="spellStart"/>
            <w:r w:rsidRPr="006A3616">
              <w:rPr>
                <w:rFonts w:ascii="Montserrat" w:eastAsia="Calibri" w:hAnsi="Montserrat" w:cs="Times New Roman"/>
                <w:b/>
                <w:bCs/>
                <w:color w:val="262626"/>
                <w:sz w:val="20"/>
                <w:szCs w:val="20"/>
              </w:rPr>
              <w:t>vnt</w:t>
            </w:r>
            <w:proofErr w:type="spellEnd"/>
            <w:r w:rsidRPr="006A3616">
              <w:rPr>
                <w:rFonts w:ascii="Montserrat" w:eastAsia="Calibri" w:hAnsi="Montserrat" w:cs="Times New Roman"/>
                <w:b/>
                <w:bCs/>
                <w:color w:val="262626"/>
                <w:sz w:val="20"/>
                <w:szCs w:val="20"/>
              </w:rPr>
              <w:t>.</w:t>
            </w:r>
          </w:p>
        </w:tc>
        <w:tc>
          <w:tcPr>
            <w:tcW w:w="136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5CB22C" w14:textId="77777777" w:rsidR="00E217B5" w:rsidRPr="006A3616" w:rsidRDefault="00E217B5" w:rsidP="00E217B5">
            <w:pPr>
              <w:suppressAutoHyphens/>
              <w:autoSpaceDN w:val="0"/>
              <w:spacing w:line="256" w:lineRule="auto"/>
              <w:jc w:val="center"/>
              <w:rPr>
                <w:rFonts w:ascii="Montserrat" w:eastAsia="Calibri" w:hAnsi="Montserrat" w:cs="Times New Roman"/>
                <w:b/>
                <w:bCs/>
                <w:color w:val="262626"/>
                <w:sz w:val="20"/>
                <w:szCs w:val="20"/>
              </w:rPr>
            </w:pPr>
            <w:proofErr w:type="spellStart"/>
            <w:r w:rsidRPr="006A3616">
              <w:rPr>
                <w:rFonts w:ascii="Montserrat" w:eastAsia="Calibri" w:hAnsi="Montserrat" w:cs="Times New Roman"/>
                <w:b/>
                <w:bCs/>
                <w:color w:val="262626"/>
                <w:sz w:val="20"/>
                <w:szCs w:val="20"/>
              </w:rPr>
              <w:t>Pardavimų</w:t>
            </w:r>
            <w:proofErr w:type="spellEnd"/>
            <w:r w:rsidRPr="006A3616">
              <w:rPr>
                <w:rFonts w:ascii="Montserrat" w:eastAsia="Calibri" w:hAnsi="Montserrat" w:cs="Times New Roman"/>
                <w:b/>
                <w:bCs/>
                <w:color w:val="262626"/>
                <w:sz w:val="20"/>
                <w:szCs w:val="20"/>
              </w:rPr>
              <w:t xml:space="preserve"> </w:t>
            </w:r>
            <w:proofErr w:type="spellStart"/>
            <w:r w:rsidRPr="006A3616">
              <w:rPr>
                <w:rFonts w:ascii="Montserrat" w:eastAsia="Calibri" w:hAnsi="Montserrat" w:cs="Times New Roman"/>
                <w:b/>
                <w:bCs/>
                <w:color w:val="262626"/>
                <w:sz w:val="20"/>
                <w:szCs w:val="20"/>
              </w:rPr>
              <w:t>suma</w:t>
            </w:r>
            <w:proofErr w:type="spellEnd"/>
            <w:r w:rsidRPr="006A3616">
              <w:rPr>
                <w:rFonts w:ascii="Montserrat" w:eastAsia="Calibri" w:hAnsi="Montserrat" w:cs="Times New Roman"/>
                <w:b/>
                <w:bCs/>
                <w:color w:val="262626"/>
                <w:sz w:val="20"/>
                <w:szCs w:val="20"/>
              </w:rPr>
              <w:t>, EUR</w:t>
            </w:r>
          </w:p>
        </w:tc>
      </w:tr>
      <w:tr w:rsidR="00E217B5" w:rsidRPr="006A3616" w14:paraId="6F70F001"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40371F32"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DB4966F"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 xml:space="preserve">30 </w:t>
            </w:r>
            <w:proofErr w:type="spellStart"/>
            <w:r w:rsidRPr="006A3616">
              <w:rPr>
                <w:rFonts w:ascii="Montserrat" w:eastAsia="Calibri" w:hAnsi="Montserrat" w:cs="Times New Roman"/>
                <w:color w:val="000000"/>
                <w:sz w:val="20"/>
                <w:szCs w:val="20"/>
                <w:lang w:eastAsia="lt-LT"/>
              </w:rPr>
              <w:t>minučių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33FBEEED"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0,6</w:t>
            </w:r>
            <w:r w:rsidRPr="006A3616">
              <w:rPr>
                <w:rFonts w:ascii="Montserrat" w:eastAsia="Calibri" w:hAnsi="Montserrat" w:cs="Times New Roman"/>
                <w:sz w:val="20"/>
                <w:szCs w:val="20"/>
                <w:lang w:eastAsia="lt-LT"/>
              </w:rPr>
              <w:t>5</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309C25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val="lt-LT"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870EE41"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69D5733D"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5AB43FA3"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4FFA31FF"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pl-PL" w:eastAsia="lt-LT"/>
              </w:rPr>
            </w:pPr>
            <w:r w:rsidRPr="006A3616">
              <w:rPr>
                <w:rFonts w:ascii="Montserrat" w:eastAsia="Calibri" w:hAnsi="Montserrat" w:cs="Times New Roman"/>
                <w:color w:val="000000"/>
                <w:sz w:val="20"/>
                <w:szCs w:val="20"/>
                <w:lang w:val="pl-PL" w:eastAsia="lt-LT"/>
              </w:rPr>
              <w:t xml:space="preserve">30 </w:t>
            </w:r>
            <w:proofErr w:type="spellStart"/>
            <w:r w:rsidRPr="006A3616">
              <w:rPr>
                <w:rFonts w:ascii="Montserrat" w:eastAsia="Calibri" w:hAnsi="Montserrat" w:cs="Times New Roman"/>
                <w:color w:val="000000"/>
                <w:sz w:val="20"/>
                <w:szCs w:val="20"/>
                <w:lang w:val="pl-PL" w:eastAsia="lt-LT"/>
              </w:rPr>
              <w:t>minučių</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bilietas</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su</w:t>
            </w:r>
            <w:proofErr w:type="spellEnd"/>
            <w:r w:rsidRPr="006A3616">
              <w:rPr>
                <w:rFonts w:ascii="Montserrat" w:eastAsia="Calibri" w:hAnsi="Montserrat" w:cs="Times New Roman"/>
                <w:color w:val="000000"/>
                <w:sz w:val="20"/>
                <w:szCs w:val="20"/>
                <w:lang w:val="pl-PL" w:eastAsia="lt-LT"/>
              </w:rPr>
              <w:t xml:space="preserve"> 50 proc. </w:t>
            </w:r>
            <w:proofErr w:type="spellStart"/>
            <w:r w:rsidRPr="006A3616">
              <w:rPr>
                <w:rFonts w:ascii="Montserrat" w:eastAsia="Calibri" w:hAnsi="Montserrat" w:cs="Times New Roman"/>
                <w:color w:val="000000"/>
                <w:sz w:val="20"/>
                <w:szCs w:val="20"/>
                <w:lang w:val="pl-PL" w:eastAsia="lt-LT"/>
              </w:rPr>
              <w:t>nuolaida</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C5CDF0C"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0,3</w:t>
            </w:r>
            <w:r w:rsidRPr="006A3616">
              <w:rPr>
                <w:rFonts w:ascii="Montserrat" w:eastAsia="Calibri" w:hAnsi="Montserrat" w:cs="Times New Roman"/>
                <w:sz w:val="20"/>
                <w:szCs w:val="20"/>
                <w:lang w:eastAsia="lt-LT"/>
              </w:rPr>
              <w:t>3</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1E5C047"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60E335F"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55BF8F19"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3CB2E00C"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3</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354A13FC"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pl-PL" w:eastAsia="lt-LT"/>
              </w:rPr>
            </w:pPr>
            <w:r w:rsidRPr="006A3616">
              <w:rPr>
                <w:rFonts w:ascii="Montserrat" w:eastAsia="Calibri" w:hAnsi="Montserrat" w:cs="Times New Roman"/>
                <w:color w:val="000000"/>
                <w:sz w:val="20"/>
                <w:szCs w:val="20"/>
                <w:lang w:val="pl-PL" w:eastAsia="lt-LT"/>
              </w:rPr>
              <w:t xml:space="preserve">30 </w:t>
            </w:r>
            <w:proofErr w:type="spellStart"/>
            <w:r w:rsidRPr="006A3616">
              <w:rPr>
                <w:rFonts w:ascii="Montserrat" w:eastAsia="Calibri" w:hAnsi="Montserrat" w:cs="Times New Roman"/>
                <w:color w:val="000000"/>
                <w:sz w:val="20"/>
                <w:szCs w:val="20"/>
                <w:lang w:val="pl-PL" w:eastAsia="lt-LT"/>
              </w:rPr>
              <w:t>minučių</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bilietas</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su</w:t>
            </w:r>
            <w:proofErr w:type="spellEnd"/>
            <w:r w:rsidRPr="006A3616">
              <w:rPr>
                <w:rFonts w:ascii="Montserrat" w:eastAsia="Calibri" w:hAnsi="Montserrat" w:cs="Times New Roman"/>
                <w:color w:val="000000"/>
                <w:sz w:val="20"/>
                <w:szCs w:val="20"/>
                <w:lang w:val="pl-PL" w:eastAsia="lt-LT"/>
              </w:rPr>
              <w:t xml:space="preserve"> 80 proc. </w:t>
            </w:r>
            <w:proofErr w:type="spellStart"/>
            <w:r w:rsidRPr="006A3616">
              <w:rPr>
                <w:rFonts w:ascii="Montserrat" w:eastAsia="Calibri" w:hAnsi="Montserrat" w:cs="Times New Roman"/>
                <w:color w:val="000000"/>
                <w:sz w:val="20"/>
                <w:szCs w:val="20"/>
                <w:lang w:val="pl-PL" w:eastAsia="lt-LT"/>
              </w:rPr>
              <w:t>nuolaida</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75ED8C6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0,13</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5302DCD"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459D7FC"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721E4CF"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30E1A6E5"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4</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BCC7FD9"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 xml:space="preserve">60 </w:t>
            </w:r>
            <w:proofErr w:type="spellStart"/>
            <w:r w:rsidRPr="006A3616">
              <w:rPr>
                <w:rFonts w:ascii="Montserrat" w:eastAsia="Calibri" w:hAnsi="Montserrat" w:cs="Times New Roman"/>
                <w:color w:val="000000"/>
                <w:sz w:val="20"/>
                <w:szCs w:val="20"/>
                <w:lang w:eastAsia="lt-LT"/>
              </w:rPr>
              <w:t>minučių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F518DCF"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0,9</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6BA203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D725B3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E69EA6C"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0A53A9E7"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5</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46A9A815"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pl-PL" w:eastAsia="lt-LT"/>
              </w:rPr>
            </w:pPr>
            <w:r w:rsidRPr="006A3616">
              <w:rPr>
                <w:rFonts w:ascii="Montserrat" w:eastAsia="Calibri" w:hAnsi="Montserrat" w:cs="Times New Roman"/>
                <w:color w:val="000000"/>
                <w:sz w:val="20"/>
                <w:szCs w:val="20"/>
                <w:lang w:val="pl-PL" w:eastAsia="lt-LT"/>
              </w:rPr>
              <w:t xml:space="preserve">60 </w:t>
            </w:r>
            <w:proofErr w:type="spellStart"/>
            <w:r w:rsidRPr="006A3616">
              <w:rPr>
                <w:rFonts w:ascii="Montserrat" w:eastAsia="Calibri" w:hAnsi="Montserrat" w:cs="Times New Roman"/>
                <w:color w:val="000000"/>
                <w:sz w:val="20"/>
                <w:szCs w:val="20"/>
                <w:lang w:val="pl-PL" w:eastAsia="lt-LT"/>
              </w:rPr>
              <w:t>minučių</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bilietas</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su</w:t>
            </w:r>
            <w:proofErr w:type="spellEnd"/>
            <w:r w:rsidRPr="006A3616">
              <w:rPr>
                <w:rFonts w:ascii="Montserrat" w:eastAsia="Calibri" w:hAnsi="Montserrat" w:cs="Times New Roman"/>
                <w:color w:val="000000"/>
                <w:sz w:val="20"/>
                <w:szCs w:val="20"/>
                <w:lang w:val="pl-PL" w:eastAsia="lt-LT"/>
              </w:rPr>
              <w:t xml:space="preserve"> 50 proc. </w:t>
            </w:r>
            <w:proofErr w:type="spellStart"/>
            <w:r w:rsidRPr="006A3616">
              <w:rPr>
                <w:rFonts w:ascii="Montserrat" w:eastAsia="Calibri" w:hAnsi="Montserrat" w:cs="Times New Roman"/>
                <w:color w:val="000000"/>
                <w:sz w:val="20"/>
                <w:szCs w:val="20"/>
                <w:lang w:val="pl-PL" w:eastAsia="lt-LT"/>
              </w:rPr>
              <w:t>nuolaida</w:t>
            </w:r>
            <w:proofErr w:type="spellEnd"/>
            <w:r w:rsidRPr="006A3616">
              <w:rPr>
                <w:rFonts w:ascii="Montserrat" w:eastAsia="Calibri" w:hAnsi="Montserrat" w:cs="Times New Roman"/>
                <w:color w:val="000000"/>
                <w:sz w:val="20"/>
                <w:szCs w:val="20"/>
                <w:lang w:val="pl-PL" w:eastAsia="lt-LT"/>
              </w:rPr>
              <w:t xml:space="preserve"> </w:t>
            </w:r>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75A20B10"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0,4</w:t>
            </w:r>
            <w:r w:rsidRPr="006A3616">
              <w:rPr>
                <w:rFonts w:ascii="Montserrat" w:eastAsia="Calibri" w:hAnsi="Montserrat" w:cs="Times New Roman"/>
                <w:sz w:val="20"/>
                <w:szCs w:val="20"/>
                <w:lang w:eastAsia="lt-LT"/>
              </w:rPr>
              <w:t>5</w:t>
            </w:r>
            <w:r w:rsidRPr="006A3616">
              <w:rPr>
                <w:rFonts w:ascii="Montserrat" w:eastAsia="Calibri" w:hAnsi="Montserrat" w:cs="Times New Roman"/>
                <w:color w:val="000000"/>
                <w:sz w:val="20"/>
                <w:szCs w:val="20"/>
                <w:lang w:eastAsia="lt-LT"/>
              </w:rPr>
              <w:t xml:space="preserve"> </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48F520E"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94BDCFE"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62EAAAD"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6052E528"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6</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672E2B03"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pl-PL" w:eastAsia="lt-LT"/>
              </w:rPr>
            </w:pPr>
            <w:r w:rsidRPr="006A3616">
              <w:rPr>
                <w:rFonts w:ascii="Montserrat" w:eastAsia="Calibri" w:hAnsi="Montserrat" w:cs="Times New Roman"/>
                <w:color w:val="000000"/>
                <w:sz w:val="20"/>
                <w:szCs w:val="20"/>
                <w:lang w:val="pl-PL" w:eastAsia="lt-LT"/>
              </w:rPr>
              <w:t xml:space="preserve">60 </w:t>
            </w:r>
            <w:proofErr w:type="spellStart"/>
            <w:r w:rsidRPr="006A3616">
              <w:rPr>
                <w:rFonts w:ascii="Montserrat" w:eastAsia="Calibri" w:hAnsi="Montserrat" w:cs="Times New Roman"/>
                <w:color w:val="000000"/>
                <w:sz w:val="20"/>
                <w:szCs w:val="20"/>
                <w:lang w:val="pl-PL" w:eastAsia="lt-LT"/>
              </w:rPr>
              <w:t>minučių</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bilietas</w:t>
            </w:r>
            <w:proofErr w:type="spellEnd"/>
            <w:r w:rsidRPr="006A3616">
              <w:rPr>
                <w:rFonts w:ascii="Montserrat" w:eastAsia="Calibri" w:hAnsi="Montserrat" w:cs="Times New Roman"/>
                <w:color w:val="000000"/>
                <w:sz w:val="20"/>
                <w:szCs w:val="20"/>
                <w:lang w:val="pl-PL" w:eastAsia="lt-LT"/>
              </w:rPr>
              <w:t xml:space="preserve"> </w:t>
            </w:r>
            <w:proofErr w:type="spellStart"/>
            <w:r w:rsidRPr="006A3616">
              <w:rPr>
                <w:rFonts w:ascii="Montserrat" w:eastAsia="Calibri" w:hAnsi="Montserrat" w:cs="Times New Roman"/>
                <w:color w:val="000000"/>
                <w:sz w:val="20"/>
                <w:szCs w:val="20"/>
                <w:lang w:val="pl-PL" w:eastAsia="lt-LT"/>
              </w:rPr>
              <w:t>su</w:t>
            </w:r>
            <w:proofErr w:type="spellEnd"/>
            <w:r w:rsidRPr="006A3616">
              <w:rPr>
                <w:rFonts w:ascii="Montserrat" w:eastAsia="Calibri" w:hAnsi="Montserrat" w:cs="Times New Roman"/>
                <w:color w:val="000000"/>
                <w:sz w:val="20"/>
                <w:szCs w:val="20"/>
                <w:lang w:val="pl-PL" w:eastAsia="lt-LT"/>
              </w:rPr>
              <w:t xml:space="preserve"> 80 proc. </w:t>
            </w:r>
            <w:proofErr w:type="spellStart"/>
            <w:r w:rsidRPr="006A3616">
              <w:rPr>
                <w:rFonts w:ascii="Montserrat" w:eastAsia="Calibri" w:hAnsi="Montserrat" w:cs="Times New Roman"/>
                <w:color w:val="000000"/>
                <w:sz w:val="20"/>
                <w:szCs w:val="20"/>
                <w:lang w:val="pl-PL" w:eastAsia="lt-LT"/>
              </w:rPr>
              <w:t>nuolaida</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7134F91D"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0,1</w:t>
            </w:r>
            <w:r w:rsidRPr="006A3616">
              <w:rPr>
                <w:rFonts w:ascii="Montserrat" w:eastAsia="Calibri" w:hAnsi="Montserrat" w:cs="Times New Roman"/>
                <w:sz w:val="20"/>
                <w:szCs w:val="20"/>
                <w:lang w:eastAsia="lt-LT"/>
              </w:rPr>
              <w:t>8</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845C46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78B4DA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3200C568"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075692BB"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7</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F47C848"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 xml:space="preserve">1 </w:t>
            </w:r>
            <w:proofErr w:type="spellStart"/>
            <w:r w:rsidRPr="006A3616">
              <w:rPr>
                <w:rFonts w:ascii="Montserrat" w:eastAsia="Calibri" w:hAnsi="Montserrat" w:cs="Times New Roman"/>
                <w:color w:val="000000"/>
                <w:sz w:val="20"/>
                <w:szCs w:val="20"/>
                <w:lang w:eastAsia="lt-LT"/>
              </w:rPr>
              <w:t>dienos</w:t>
            </w:r>
            <w:proofErr w:type="spellEnd"/>
            <w:r w:rsidRPr="006A3616">
              <w:rPr>
                <w:rFonts w:ascii="Montserrat" w:eastAsia="Calibri" w:hAnsi="Montserrat" w:cs="Times New Roman"/>
                <w:color w:val="000000"/>
                <w:sz w:val="20"/>
                <w:szCs w:val="20"/>
                <w:lang w:eastAsia="lt-LT"/>
              </w:rPr>
              <w:t xml:space="preserve"> (24 </w:t>
            </w:r>
            <w:proofErr w:type="spellStart"/>
            <w:r w:rsidRPr="006A3616">
              <w:rPr>
                <w:rFonts w:ascii="Montserrat" w:eastAsia="Calibri" w:hAnsi="Montserrat" w:cs="Times New Roman"/>
                <w:color w:val="000000"/>
                <w:sz w:val="20"/>
                <w:szCs w:val="20"/>
                <w:lang w:eastAsia="lt-LT"/>
              </w:rPr>
              <w:t>valandų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terminuotasis</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1FDB3C6A"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5</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8A9623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52971D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7371F31"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62A1F621"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8</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7A6C3789"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1 </w:t>
            </w:r>
            <w:proofErr w:type="spellStart"/>
            <w:r w:rsidRPr="006A3616">
              <w:rPr>
                <w:rFonts w:ascii="Montserrat" w:eastAsia="Calibri" w:hAnsi="Montserrat" w:cs="Times New Roman"/>
                <w:color w:val="000000"/>
                <w:sz w:val="20"/>
                <w:szCs w:val="20"/>
                <w:lang w:val="fr-FR" w:eastAsia="lt-LT"/>
              </w:rPr>
              <w:t>dienos</w:t>
            </w:r>
            <w:proofErr w:type="spellEnd"/>
            <w:r w:rsidRPr="006A3616">
              <w:rPr>
                <w:rFonts w:ascii="Montserrat" w:eastAsia="Calibri" w:hAnsi="Montserrat" w:cs="Times New Roman"/>
                <w:color w:val="000000"/>
                <w:sz w:val="20"/>
                <w:szCs w:val="20"/>
                <w:lang w:val="fr-FR" w:eastAsia="lt-LT"/>
              </w:rPr>
              <w:t xml:space="preserve"> (24 </w:t>
            </w:r>
            <w:proofErr w:type="spellStart"/>
            <w:r w:rsidRPr="006A3616">
              <w:rPr>
                <w:rFonts w:ascii="Montserrat" w:eastAsia="Calibri" w:hAnsi="Montserrat" w:cs="Times New Roman"/>
                <w:color w:val="000000"/>
                <w:sz w:val="20"/>
                <w:szCs w:val="20"/>
                <w:lang w:val="fr-FR" w:eastAsia="lt-LT"/>
              </w:rPr>
              <w:t>valandų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249B8406"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2,50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D249A6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043E1B9"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3747BB90"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28B4825B"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9</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2FF99FF9"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1 </w:t>
            </w:r>
            <w:proofErr w:type="spellStart"/>
            <w:r w:rsidRPr="006A3616">
              <w:rPr>
                <w:rFonts w:ascii="Montserrat" w:eastAsia="Calibri" w:hAnsi="Montserrat" w:cs="Times New Roman"/>
                <w:color w:val="000000"/>
                <w:sz w:val="20"/>
                <w:szCs w:val="20"/>
                <w:lang w:val="fr-FR" w:eastAsia="lt-LT"/>
              </w:rPr>
              <w:t>dienos</w:t>
            </w:r>
            <w:proofErr w:type="spellEnd"/>
            <w:r w:rsidRPr="006A3616">
              <w:rPr>
                <w:rFonts w:ascii="Montserrat" w:eastAsia="Calibri" w:hAnsi="Montserrat" w:cs="Times New Roman"/>
                <w:color w:val="000000"/>
                <w:sz w:val="20"/>
                <w:szCs w:val="20"/>
                <w:lang w:val="fr-FR" w:eastAsia="lt-LT"/>
              </w:rPr>
              <w:t xml:space="preserve"> (24 </w:t>
            </w:r>
            <w:proofErr w:type="spellStart"/>
            <w:r w:rsidRPr="006A3616">
              <w:rPr>
                <w:rFonts w:ascii="Montserrat" w:eastAsia="Calibri" w:hAnsi="Montserrat" w:cs="Times New Roman"/>
                <w:color w:val="000000"/>
                <w:sz w:val="20"/>
                <w:szCs w:val="20"/>
                <w:lang w:val="fr-FR" w:eastAsia="lt-LT"/>
              </w:rPr>
              <w:t>valandų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167ACECE"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1</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05C62EC"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34BA00B"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3D3A1821"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55F34506"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10</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0ABDC7B"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 xml:space="preserve">3 </w:t>
            </w:r>
            <w:proofErr w:type="spellStart"/>
            <w:r w:rsidRPr="006A3616">
              <w:rPr>
                <w:rFonts w:ascii="Montserrat" w:eastAsia="Calibri" w:hAnsi="Montserrat" w:cs="Times New Roman"/>
                <w:color w:val="000000"/>
                <w:sz w:val="20"/>
                <w:szCs w:val="20"/>
                <w:lang w:eastAsia="lt-LT"/>
              </w:rPr>
              <w:t>dienų</w:t>
            </w:r>
            <w:proofErr w:type="spellEnd"/>
            <w:r w:rsidRPr="006A3616">
              <w:rPr>
                <w:rFonts w:ascii="Montserrat" w:eastAsia="Calibri" w:hAnsi="Montserrat" w:cs="Times New Roman"/>
                <w:color w:val="000000"/>
                <w:sz w:val="20"/>
                <w:szCs w:val="20"/>
                <w:lang w:eastAsia="lt-LT"/>
              </w:rPr>
              <w:t xml:space="preserve"> (72 </w:t>
            </w:r>
            <w:proofErr w:type="spellStart"/>
            <w:r w:rsidRPr="006A3616">
              <w:rPr>
                <w:rFonts w:ascii="Montserrat" w:eastAsia="Calibri" w:hAnsi="Montserrat" w:cs="Times New Roman"/>
                <w:color w:val="000000"/>
                <w:sz w:val="20"/>
                <w:szCs w:val="20"/>
                <w:lang w:eastAsia="lt-LT"/>
              </w:rPr>
              <w:t>valandų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terminuotasis</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C364AB4"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8</w:t>
            </w:r>
            <w:r w:rsidRPr="006A3616">
              <w:rPr>
                <w:rFonts w:ascii="Montserrat" w:eastAsia="Calibri" w:hAnsi="Montserrat" w:cs="Times New Roman"/>
                <w:color w:val="000000"/>
                <w:sz w:val="20"/>
                <w:szCs w:val="20"/>
                <w:lang w:eastAsia="lt-LT"/>
              </w:rPr>
              <w:t>,0</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9DCA42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092079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501B96B8"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78BC6F85"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11</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00F30BB"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(72 </w:t>
            </w:r>
            <w:proofErr w:type="spellStart"/>
            <w:r w:rsidRPr="006A3616">
              <w:rPr>
                <w:rFonts w:ascii="Montserrat" w:eastAsia="Calibri" w:hAnsi="Montserrat" w:cs="Times New Roman"/>
                <w:color w:val="000000"/>
                <w:sz w:val="20"/>
                <w:szCs w:val="20"/>
                <w:lang w:val="fr-FR" w:eastAsia="lt-LT"/>
              </w:rPr>
              <w:t>valandų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11CD7A09"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4</w:t>
            </w:r>
            <w:r w:rsidRPr="006A3616">
              <w:rPr>
                <w:rFonts w:ascii="Montserrat" w:eastAsia="Calibri" w:hAnsi="Montserrat" w:cs="Times New Roman"/>
                <w:color w:val="000000"/>
                <w:sz w:val="20"/>
                <w:szCs w:val="20"/>
                <w:lang w:eastAsia="lt-LT"/>
              </w:rPr>
              <w:t>,0</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2CF67BD"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9CB878A"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37593A49"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4D71E5A9" w14:textId="77777777"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12</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58475EA"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(72 </w:t>
            </w:r>
            <w:proofErr w:type="spellStart"/>
            <w:r w:rsidRPr="006A3616">
              <w:rPr>
                <w:rFonts w:ascii="Montserrat" w:eastAsia="Calibri" w:hAnsi="Montserrat" w:cs="Times New Roman"/>
                <w:color w:val="000000"/>
                <w:sz w:val="20"/>
                <w:szCs w:val="20"/>
                <w:lang w:val="fr-FR" w:eastAsia="lt-LT"/>
              </w:rPr>
              <w:t>valandų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65AC4C9A"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1,</w:t>
            </w:r>
            <w:r w:rsidRPr="006A3616">
              <w:rPr>
                <w:rFonts w:ascii="Montserrat" w:eastAsia="Calibri" w:hAnsi="Montserrat" w:cs="Times New Roman"/>
                <w:sz w:val="20"/>
                <w:szCs w:val="20"/>
                <w:lang w:eastAsia="lt-LT"/>
              </w:rPr>
              <w:t>60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E038B6F"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908F2DA"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342954C"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4220A501" w14:textId="6057C344"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B6BB309">
              <w:rPr>
                <w:rFonts w:ascii="Montserrat" w:eastAsia="Calibri" w:hAnsi="Montserrat" w:cs="Times New Roman"/>
                <w:color w:val="000000" w:themeColor="text1"/>
                <w:sz w:val="20"/>
                <w:szCs w:val="20"/>
                <w:lang w:eastAsia="lt-LT"/>
              </w:rPr>
              <w:t>1</w:t>
            </w:r>
            <w:r w:rsidR="00F22BF8">
              <w:rPr>
                <w:rFonts w:ascii="Montserrat" w:eastAsia="Calibri" w:hAnsi="Montserrat" w:cs="Times New Roman"/>
                <w:color w:val="000000" w:themeColor="text1"/>
                <w:sz w:val="20"/>
                <w:szCs w:val="20"/>
                <w:lang w:eastAsia="lt-LT"/>
              </w:rPr>
              <w:t>3</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96700B6"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 xml:space="preserve">30 </w:t>
            </w:r>
            <w:proofErr w:type="spellStart"/>
            <w:r w:rsidRPr="006A3616">
              <w:rPr>
                <w:rFonts w:ascii="Montserrat" w:eastAsia="Calibri" w:hAnsi="Montserrat" w:cs="Times New Roman"/>
                <w:color w:val="000000"/>
                <w:sz w:val="20"/>
                <w:szCs w:val="20"/>
                <w:lang w:eastAsia="lt-LT"/>
              </w:rPr>
              <w:t>dienų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terminuotasis</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7F932ECA"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2</w:t>
            </w:r>
            <w:r w:rsidRPr="006A3616">
              <w:rPr>
                <w:rFonts w:ascii="Montserrat" w:eastAsia="Calibri" w:hAnsi="Montserrat" w:cs="Times New Roman"/>
                <w:sz w:val="20"/>
                <w:szCs w:val="20"/>
                <w:lang w:eastAsia="lt-LT"/>
              </w:rPr>
              <w:t>9</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C76F225"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A344B8A"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C814175"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7C6645DE" w14:textId="4AA1E5C1"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w:t>
            </w:r>
            <w:r w:rsidR="00F22BF8">
              <w:rPr>
                <w:rFonts w:ascii="Montserrat" w:eastAsia="Calibri" w:hAnsi="Montserrat" w:cs="Times New Roman"/>
                <w:color w:val="000000"/>
                <w:sz w:val="20"/>
                <w:szCs w:val="20"/>
                <w:lang w:eastAsia="lt-LT"/>
              </w:rPr>
              <w:t>4</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7A935DDD"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30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284F02F"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14,</w:t>
            </w:r>
            <w:r w:rsidRPr="006A3616">
              <w:rPr>
                <w:rFonts w:ascii="Montserrat" w:eastAsia="Calibri" w:hAnsi="Montserrat" w:cs="Times New Roman"/>
                <w:sz w:val="20"/>
                <w:szCs w:val="20"/>
                <w:lang w:eastAsia="lt-LT"/>
              </w:rPr>
              <w:t>50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0FEE92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E43723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7B2FAF8"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15B8F60E" w14:textId="2792F743"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w:t>
            </w:r>
            <w:r w:rsidR="00F22BF8">
              <w:rPr>
                <w:rFonts w:ascii="Montserrat" w:eastAsia="Calibri" w:hAnsi="Montserrat" w:cs="Times New Roman"/>
                <w:color w:val="000000"/>
                <w:sz w:val="20"/>
                <w:szCs w:val="20"/>
                <w:lang w:eastAsia="lt-LT"/>
              </w:rPr>
              <w:t>5</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73C434AD"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30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925B686"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5,</w:t>
            </w:r>
            <w:r w:rsidRPr="006A3616">
              <w:rPr>
                <w:rFonts w:ascii="Montserrat" w:eastAsia="Calibri" w:hAnsi="Montserrat" w:cs="Times New Roman"/>
                <w:sz w:val="20"/>
                <w:szCs w:val="20"/>
                <w:lang w:eastAsia="lt-LT"/>
              </w:rPr>
              <w:t>80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6D81F4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C33BBA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ED6886F"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4852B4F7" w14:textId="30ED9C90"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w:t>
            </w:r>
            <w:r w:rsidR="00F22BF8">
              <w:rPr>
                <w:rFonts w:ascii="Montserrat" w:eastAsia="Calibri" w:hAnsi="Montserrat" w:cs="Times New Roman"/>
                <w:color w:val="000000"/>
                <w:sz w:val="20"/>
                <w:szCs w:val="20"/>
                <w:lang w:eastAsia="lt-LT"/>
              </w:rPr>
              <w:t>6</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7F53C67" w14:textId="77777777" w:rsidR="00E217B5" w:rsidRPr="006A3616" w:rsidRDefault="00E217B5" w:rsidP="00E217B5">
            <w:pPr>
              <w:suppressAutoHyphens/>
              <w:autoSpaceDN w:val="0"/>
              <w:spacing w:line="256" w:lineRule="auto"/>
              <w:jc w:val="both"/>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30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proofErr w:type="gram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61AF8A3"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26,0</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3C1480D"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8F5F57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951C84C" w14:textId="77777777" w:rsidTr="0B6BB309">
        <w:trPr>
          <w:trHeight w:val="6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173CD8A1" w14:textId="32C6040A"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lastRenderedPageBreak/>
              <w:t>17</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144F44D9"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30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proofErr w:type="gram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50 proc.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01100B0"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13,0</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7544131"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655EC2A"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5DEE091" w14:textId="77777777" w:rsidTr="0B6BB309">
        <w:trPr>
          <w:trHeight w:val="6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617DD88F" w14:textId="78741CD2"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18</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33E9D4B2"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val="fr-FR" w:eastAsia="lt-LT"/>
              </w:rPr>
            </w:pPr>
            <w:r w:rsidRPr="006A3616">
              <w:rPr>
                <w:rFonts w:ascii="Montserrat" w:eastAsia="Calibri" w:hAnsi="Montserrat" w:cs="Times New Roman"/>
                <w:color w:val="000000"/>
                <w:sz w:val="20"/>
                <w:szCs w:val="20"/>
                <w:lang w:val="fr-FR" w:eastAsia="lt-LT"/>
              </w:rPr>
              <w:t xml:space="preserve">30 </w:t>
            </w:r>
            <w:proofErr w:type="spellStart"/>
            <w:r w:rsidRPr="006A3616">
              <w:rPr>
                <w:rFonts w:ascii="Montserrat" w:eastAsia="Calibri" w:hAnsi="Montserrat" w:cs="Times New Roman"/>
                <w:color w:val="000000"/>
                <w:sz w:val="20"/>
                <w:szCs w:val="20"/>
                <w:lang w:val="fr-FR" w:eastAsia="lt-LT"/>
              </w:rPr>
              <w:t>dienų</w:t>
            </w:r>
            <w:proofErr w:type="spell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terminuotasis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proofErr w:type="gram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80 proc.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2C9175F9"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5,2</w:t>
            </w:r>
            <w:r w:rsidRPr="006A3616">
              <w:rPr>
                <w:rFonts w:ascii="Montserrat" w:eastAsia="Calibri" w:hAnsi="Montserrat" w:cs="Times New Roman"/>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367ABF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B3D331F"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0775B37B"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2259C5E9" w14:textId="48590311"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19</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90A4E10" w14:textId="77777777" w:rsidR="00E217B5" w:rsidRPr="006A3616" w:rsidRDefault="00E217B5" w:rsidP="00E217B5">
            <w:pPr>
              <w:suppressAutoHyphens/>
              <w:autoSpaceDN w:val="0"/>
              <w:spacing w:line="256" w:lineRule="auto"/>
              <w:jc w:val="both"/>
              <w:rPr>
                <w:rFonts w:ascii="Calibri" w:eastAsia="Calibri" w:hAnsi="Calibri" w:cs="Times New Roman"/>
              </w:rPr>
            </w:pPr>
            <w:r w:rsidRPr="006A3616">
              <w:rPr>
                <w:rFonts w:ascii="Montserrat" w:eastAsia="Calibri" w:hAnsi="Montserrat" w:cs="Times New Roman"/>
                <w:sz w:val="20"/>
                <w:szCs w:val="20"/>
                <w:lang w:eastAsia="lt-LT"/>
              </w:rPr>
              <w:t xml:space="preserve">90 </w:t>
            </w:r>
            <w:proofErr w:type="spellStart"/>
            <w:r w:rsidRPr="006A3616">
              <w:rPr>
                <w:rFonts w:ascii="Montserrat" w:eastAsia="Calibri" w:hAnsi="Montserrat" w:cs="Times New Roman"/>
                <w:sz w:val="20"/>
                <w:szCs w:val="20"/>
                <w:lang w:eastAsia="lt-LT"/>
              </w:rPr>
              <w:t>dienų</w:t>
            </w:r>
            <w:proofErr w:type="spellEnd"/>
            <w:r w:rsidRPr="006A3616">
              <w:rPr>
                <w:rFonts w:ascii="Montserrat" w:eastAsia="Calibri" w:hAnsi="Montserrat" w:cs="Times New Roman"/>
                <w:sz w:val="20"/>
                <w:szCs w:val="20"/>
                <w:lang w:eastAsia="lt-LT"/>
              </w:rPr>
              <w:t xml:space="preserve"> (3 </w:t>
            </w:r>
            <w:proofErr w:type="spellStart"/>
            <w:r w:rsidRPr="006A3616">
              <w:rPr>
                <w:rFonts w:ascii="Montserrat" w:eastAsia="Calibri" w:hAnsi="Montserrat" w:cs="Times New Roman"/>
                <w:sz w:val="20"/>
                <w:szCs w:val="20"/>
                <w:lang w:eastAsia="lt-LT"/>
              </w:rPr>
              <w:t>mėn</w:t>
            </w:r>
            <w:proofErr w:type="spellEnd"/>
            <w:r w:rsidRPr="006A3616">
              <w:rPr>
                <w:rFonts w:ascii="Montserrat" w:eastAsia="Calibri" w:hAnsi="Montserrat" w:cs="Times New Roman"/>
                <w:sz w:val="20"/>
                <w:szCs w:val="20"/>
                <w:lang w:eastAsia="lt-LT"/>
              </w:rPr>
              <w:t>.)</w:t>
            </w:r>
            <w:r w:rsidRPr="006A3616">
              <w:rPr>
                <w:rFonts w:ascii="Montserrat" w:eastAsia="Calibri" w:hAnsi="Montserrat" w:cs="Times New Roman"/>
                <w:color w:val="000000"/>
                <w:sz w:val="20"/>
                <w:szCs w:val="20"/>
                <w:lang w:eastAsia="lt-LT"/>
              </w:rPr>
              <w:t>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B61B486"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8</w:t>
            </w:r>
            <w:r w:rsidRPr="006A3616">
              <w:rPr>
                <w:rFonts w:ascii="Montserrat" w:eastAsia="Calibri" w:hAnsi="Montserrat" w:cs="Times New Roman"/>
                <w:sz w:val="20"/>
                <w:szCs w:val="20"/>
                <w:lang w:eastAsia="lt-LT"/>
              </w:rPr>
              <w:t>1</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E57440E"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4DAC2F2"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4144A626"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49732902" w14:textId="7BE9685A"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r w:rsidR="00F22BF8">
              <w:rPr>
                <w:rFonts w:ascii="Montserrat" w:eastAsia="Calibri" w:hAnsi="Montserrat" w:cs="Times New Roman"/>
                <w:color w:val="000000"/>
                <w:sz w:val="20"/>
                <w:szCs w:val="20"/>
                <w:lang w:eastAsia="lt-LT"/>
              </w:rPr>
              <w:t>0</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61F91BD3"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90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(3 </w:t>
            </w:r>
            <w:proofErr w:type="spellStart"/>
            <w:r w:rsidRPr="006A3616">
              <w:rPr>
                <w:rFonts w:ascii="Montserrat" w:eastAsia="Calibri" w:hAnsi="Montserrat" w:cs="Times New Roman"/>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2CAD4F49"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4</w:t>
            </w:r>
            <w:r w:rsidRPr="006A3616">
              <w:rPr>
                <w:rFonts w:ascii="Montserrat" w:eastAsia="Calibri" w:hAnsi="Montserrat" w:cs="Times New Roman"/>
                <w:sz w:val="20"/>
                <w:szCs w:val="20"/>
                <w:lang w:eastAsia="lt-LT"/>
              </w:rPr>
              <w:t>0</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50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FC7710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146B96E"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76043BB1" w14:textId="77777777" w:rsidTr="0B6BB309">
        <w:trPr>
          <w:trHeight w:val="3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01A6DCF2" w14:textId="177A4F22"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r w:rsidR="00F22BF8">
              <w:rPr>
                <w:rFonts w:ascii="Montserrat" w:eastAsia="Calibri" w:hAnsi="Montserrat" w:cs="Times New Roman"/>
                <w:color w:val="000000"/>
                <w:sz w:val="20"/>
                <w:szCs w:val="20"/>
                <w:lang w:eastAsia="lt-LT"/>
              </w:rPr>
              <w:t>1</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7976DAEB"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90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(3 </w:t>
            </w:r>
            <w:proofErr w:type="spellStart"/>
            <w:r w:rsidRPr="006A3616">
              <w:rPr>
                <w:rFonts w:ascii="Montserrat" w:eastAsia="Calibri" w:hAnsi="Montserrat" w:cs="Times New Roman"/>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5FB9739D"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1</w:t>
            </w:r>
            <w:r w:rsidRPr="006A3616">
              <w:rPr>
                <w:rFonts w:ascii="Montserrat" w:eastAsia="Calibri" w:hAnsi="Montserrat" w:cs="Times New Roman"/>
                <w:sz w:val="20"/>
                <w:szCs w:val="20"/>
                <w:lang w:eastAsia="lt-LT"/>
              </w:rPr>
              <w:t>6</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20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895385B"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F9FF19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7A3633B0" w14:textId="77777777" w:rsidTr="0B6BB309">
        <w:trPr>
          <w:trHeight w:val="3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1B72EF96" w14:textId="42BB6A32"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r w:rsidR="00F22BF8">
              <w:rPr>
                <w:rFonts w:ascii="Montserrat" w:eastAsia="Calibri" w:hAnsi="Montserrat" w:cs="Times New Roman"/>
                <w:color w:val="000000"/>
                <w:sz w:val="20"/>
                <w:szCs w:val="20"/>
                <w:lang w:eastAsia="lt-LT"/>
              </w:rPr>
              <w:t>2</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35E11C1" w14:textId="77777777" w:rsidR="00E217B5" w:rsidRPr="006A3616" w:rsidRDefault="00E217B5" w:rsidP="00E217B5">
            <w:pPr>
              <w:suppressAutoHyphens/>
              <w:autoSpaceDN w:val="0"/>
              <w:spacing w:line="256" w:lineRule="auto"/>
              <w:jc w:val="both"/>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90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(3 </w:t>
            </w:r>
            <w:proofErr w:type="spellStart"/>
            <w:r w:rsidRPr="006A3616">
              <w:rPr>
                <w:rFonts w:ascii="Montserrat" w:eastAsia="Calibri" w:hAnsi="Montserrat" w:cs="Times New Roman"/>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6ADBDECB"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7</w:t>
            </w:r>
            <w:r w:rsidRPr="006A3616">
              <w:rPr>
                <w:rFonts w:ascii="Montserrat" w:eastAsia="Calibri" w:hAnsi="Montserrat" w:cs="Times New Roman"/>
                <w:sz w:val="20"/>
                <w:szCs w:val="20"/>
                <w:lang w:eastAsia="lt-LT"/>
              </w:rPr>
              <w:t>2</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w:t>
            </w:r>
            <w:r w:rsidRPr="006A3616">
              <w:rPr>
                <w:rFonts w:ascii="Montserrat" w:eastAsia="Calibri" w:hAnsi="Montserrat" w:cs="Times New Roman"/>
                <w:color w:val="000000"/>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FFF0F1B"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6F32DF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12FB7E3A" w14:textId="77777777" w:rsidTr="0B6BB309">
        <w:trPr>
          <w:trHeight w:val="600"/>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0C69EF89" w14:textId="4CC422BC"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r w:rsidR="00F22BF8">
              <w:rPr>
                <w:rFonts w:ascii="Montserrat" w:eastAsia="Calibri" w:hAnsi="Montserrat" w:cs="Times New Roman"/>
                <w:color w:val="000000"/>
                <w:sz w:val="20"/>
                <w:szCs w:val="20"/>
                <w:lang w:eastAsia="lt-LT"/>
              </w:rPr>
              <w:t>3</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57171357"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90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(3 </w:t>
            </w:r>
            <w:proofErr w:type="spellStart"/>
            <w:r w:rsidRPr="006A3616">
              <w:rPr>
                <w:rFonts w:ascii="Montserrat" w:eastAsia="Calibri" w:hAnsi="Montserrat" w:cs="Times New Roman"/>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2B4DCFC4"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3</w:t>
            </w:r>
            <w:r w:rsidRPr="006A3616">
              <w:rPr>
                <w:rFonts w:ascii="Montserrat" w:eastAsia="Calibri" w:hAnsi="Montserrat" w:cs="Times New Roman"/>
                <w:sz w:val="20"/>
                <w:szCs w:val="20"/>
                <w:lang w:eastAsia="lt-LT"/>
              </w:rPr>
              <w:t>6</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w:t>
            </w:r>
            <w:r w:rsidRPr="006A3616">
              <w:rPr>
                <w:rFonts w:ascii="Montserrat" w:eastAsia="Calibri" w:hAnsi="Montserrat" w:cs="Times New Roman"/>
                <w:color w:val="000000"/>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3285FE7"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EF4089F"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5FA99418" w14:textId="77777777" w:rsidTr="0B6BB309">
        <w:trPr>
          <w:trHeight w:val="615"/>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55262EF7" w14:textId="03DE6EE5" w:rsidR="00E217B5" w:rsidRPr="006A3616" w:rsidRDefault="00E217B5" w:rsidP="0093381C">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w:t>
            </w:r>
            <w:r w:rsidR="00F22BF8">
              <w:rPr>
                <w:rFonts w:ascii="Montserrat" w:eastAsia="Calibri" w:hAnsi="Montserrat" w:cs="Times New Roman"/>
                <w:color w:val="000000"/>
                <w:sz w:val="20"/>
                <w:szCs w:val="20"/>
                <w:lang w:eastAsia="lt-LT"/>
              </w:rPr>
              <w:t>4</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34E4A6E7"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90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(3 </w:t>
            </w:r>
            <w:proofErr w:type="spellStart"/>
            <w:r w:rsidRPr="006A3616">
              <w:rPr>
                <w:rFonts w:ascii="Montserrat" w:eastAsia="Calibri" w:hAnsi="Montserrat" w:cs="Times New Roman"/>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bilietas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2E3B858"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color w:val="000000"/>
                <w:sz w:val="20"/>
                <w:szCs w:val="20"/>
                <w:lang w:eastAsia="lt-LT"/>
              </w:rPr>
              <w:t>1</w:t>
            </w:r>
            <w:r w:rsidRPr="006A3616">
              <w:rPr>
                <w:rFonts w:ascii="Montserrat" w:eastAsia="Calibri" w:hAnsi="Montserrat" w:cs="Times New Roman"/>
                <w:sz w:val="20"/>
                <w:szCs w:val="20"/>
                <w:lang w:eastAsia="lt-LT"/>
              </w:rPr>
              <w:t>4</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40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523EC4C"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E2D01C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2C73BA5B"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21D68794" w14:textId="75DF5A2C"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25</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3E1BF83B" w14:textId="77777777" w:rsidR="00E217B5" w:rsidRPr="006A3616" w:rsidRDefault="00E217B5" w:rsidP="00E217B5">
            <w:pPr>
              <w:suppressAutoHyphens/>
              <w:autoSpaceDN w:val="0"/>
              <w:spacing w:line="256" w:lineRule="auto"/>
              <w:rPr>
                <w:rFonts w:ascii="Calibri" w:eastAsia="Calibri" w:hAnsi="Calibri" w:cs="Times New Roman"/>
              </w:rPr>
            </w:pPr>
            <w:r w:rsidRPr="006A3616">
              <w:rPr>
                <w:rFonts w:ascii="Montserrat" w:eastAsia="Calibri" w:hAnsi="Montserrat" w:cs="Times New Roman"/>
                <w:sz w:val="20"/>
                <w:szCs w:val="20"/>
                <w:lang w:eastAsia="lt-LT"/>
              </w:rPr>
              <w:t xml:space="preserve">365 </w:t>
            </w:r>
            <w:proofErr w:type="spellStart"/>
            <w:r w:rsidRPr="006A3616">
              <w:rPr>
                <w:rFonts w:ascii="Montserrat" w:eastAsia="Calibri" w:hAnsi="Montserrat" w:cs="Times New Roman"/>
                <w:sz w:val="20"/>
                <w:szCs w:val="20"/>
                <w:lang w:eastAsia="lt-LT"/>
              </w:rPr>
              <w:t>dienų</w:t>
            </w:r>
            <w:proofErr w:type="spellEnd"/>
            <w:r w:rsidRPr="006A3616">
              <w:rPr>
                <w:rFonts w:ascii="Montserrat" w:eastAsia="Calibri" w:hAnsi="Montserrat" w:cs="Times New Roman"/>
                <w:sz w:val="20"/>
                <w:szCs w:val="20"/>
                <w:lang w:eastAsia="lt-LT"/>
              </w:rPr>
              <w:t xml:space="preserve"> (12</w:t>
            </w:r>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mėn</w:t>
            </w:r>
            <w:proofErr w:type="spellEnd"/>
            <w:r w:rsidRPr="006A3616">
              <w:rPr>
                <w:rFonts w:ascii="Montserrat" w:eastAsia="Calibri" w:hAnsi="Montserrat" w:cs="Times New Roman"/>
                <w:sz w:val="20"/>
                <w:szCs w:val="20"/>
                <w:lang w:eastAsia="lt-LT"/>
              </w:rPr>
              <w:t>.</w:t>
            </w:r>
            <w:r w:rsidRPr="006A3616">
              <w:rPr>
                <w:rFonts w:ascii="Montserrat" w:eastAsia="Calibri" w:hAnsi="Montserrat" w:cs="Times New Roman"/>
                <w:color w:val="000000"/>
                <w:sz w:val="20"/>
                <w:szCs w:val="20"/>
                <w:lang w:eastAsia="lt-LT"/>
              </w:rPr>
              <w:t xml:space="preserve">) </w:t>
            </w:r>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520EC381"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310</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B6EFE1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C156942"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5FD06557"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6EC1036E" w14:textId="15A3ED0D"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26</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7DAD9303"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365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(12</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6EDC444"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155</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A8F2703"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0D894C8"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00478554"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58CCACA5" w14:textId="50D7FDC5"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27</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3F082150"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365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(12</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35F2DF11"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62</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646352"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34319F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5F64F204"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52D29944" w14:textId="09708549"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28</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44EB6EB"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365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(12</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ACC4F35"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275</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B076537"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5C2DB5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0290206D"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3EA56EC0" w14:textId="758CF2DD"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29</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6B9699C8"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365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(12</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50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0B968C4A"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137</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5</w:t>
            </w:r>
            <w:r w:rsidRPr="006A3616">
              <w:rPr>
                <w:rFonts w:ascii="Montserrat" w:eastAsia="Calibri" w:hAnsi="Montserrat" w:cs="Times New Roman"/>
                <w:color w:val="000000"/>
                <w:sz w:val="20"/>
                <w:szCs w:val="20"/>
                <w:lang w:eastAsia="lt-LT"/>
              </w:rPr>
              <w:t>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990A57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D286AA6"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68866CF5"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6E3898F6" w14:textId="5A70A208"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30</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bottom"/>
          </w:tcPr>
          <w:p w14:paraId="0C510B63" w14:textId="77777777" w:rsidR="00E217B5" w:rsidRPr="006A3616" w:rsidRDefault="00E217B5" w:rsidP="00E217B5">
            <w:pPr>
              <w:suppressAutoHyphens/>
              <w:autoSpaceDN w:val="0"/>
              <w:spacing w:line="256" w:lineRule="auto"/>
              <w:rPr>
                <w:rFonts w:ascii="Calibri" w:eastAsia="Calibri" w:hAnsi="Calibri" w:cs="Times New Roman"/>
                <w:lang w:val="fr-FR"/>
              </w:rPr>
            </w:pPr>
            <w:r w:rsidRPr="006A3616">
              <w:rPr>
                <w:rFonts w:ascii="Montserrat" w:eastAsia="Calibri" w:hAnsi="Montserrat" w:cs="Times New Roman"/>
                <w:sz w:val="20"/>
                <w:szCs w:val="20"/>
                <w:lang w:val="fr-FR" w:eastAsia="lt-LT"/>
              </w:rPr>
              <w:t xml:space="preserve">365 </w:t>
            </w:r>
            <w:proofErr w:type="spellStart"/>
            <w:r w:rsidRPr="006A3616">
              <w:rPr>
                <w:rFonts w:ascii="Montserrat" w:eastAsia="Calibri" w:hAnsi="Montserrat" w:cs="Times New Roman"/>
                <w:sz w:val="20"/>
                <w:szCs w:val="20"/>
                <w:lang w:val="fr-FR" w:eastAsia="lt-LT"/>
              </w:rPr>
              <w:t>dienų</w:t>
            </w:r>
            <w:proofErr w:type="spellEnd"/>
            <w:r w:rsidRPr="006A3616">
              <w:rPr>
                <w:rFonts w:ascii="Montserrat" w:eastAsia="Calibri" w:hAnsi="Montserrat" w:cs="Times New Roman"/>
                <w:sz w:val="20"/>
                <w:szCs w:val="20"/>
                <w:lang w:val="fr-FR" w:eastAsia="lt-LT"/>
              </w:rPr>
              <w:t xml:space="preserve"> (12</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mėn</w:t>
            </w:r>
            <w:proofErr w:type="spellEnd"/>
            <w:r w:rsidRPr="006A3616">
              <w:rPr>
                <w:rFonts w:ascii="Montserrat" w:eastAsia="Calibri" w:hAnsi="Montserrat" w:cs="Times New Roman"/>
                <w:sz w:val="20"/>
                <w:szCs w:val="20"/>
                <w:lang w:val="fr-FR" w:eastAsia="lt-LT"/>
              </w:rPr>
              <w:t>.</w:t>
            </w:r>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galiojantis</w:t>
            </w:r>
            <w:proofErr w:type="spellEnd"/>
            <w:r w:rsidRPr="006A3616">
              <w:rPr>
                <w:rFonts w:ascii="Montserrat" w:eastAsia="Calibri" w:hAnsi="Montserrat" w:cs="Times New Roman"/>
                <w:color w:val="000000"/>
                <w:sz w:val="20"/>
                <w:szCs w:val="20"/>
                <w:lang w:val="fr-FR" w:eastAsia="lt-LT"/>
              </w:rPr>
              <w:t xml:space="preserve"> </w:t>
            </w:r>
            <w:proofErr w:type="spellStart"/>
            <w:r w:rsidRPr="006A3616">
              <w:rPr>
                <w:rFonts w:ascii="Montserrat" w:eastAsia="Calibri" w:hAnsi="Montserrat" w:cs="Times New Roman"/>
                <w:color w:val="000000"/>
                <w:sz w:val="20"/>
                <w:szCs w:val="20"/>
                <w:lang w:val="fr-FR" w:eastAsia="lt-LT"/>
              </w:rPr>
              <w:t>tik</w:t>
            </w:r>
            <w:proofErr w:type="spellEnd"/>
            <w:r w:rsidRPr="006A3616">
              <w:rPr>
                <w:rFonts w:ascii="Montserrat" w:eastAsia="Calibri" w:hAnsi="Montserrat" w:cs="Times New Roman"/>
                <w:color w:val="000000"/>
                <w:sz w:val="20"/>
                <w:szCs w:val="20"/>
                <w:lang w:val="fr-FR" w:eastAsia="lt-LT"/>
              </w:rPr>
              <w:t xml:space="preserve"> darbo </w:t>
            </w:r>
            <w:proofErr w:type="spellStart"/>
            <w:r w:rsidRPr="006A3616">
              <w:rPr>
                <w:rFonts w:ascii="Montserrat" w:eastAsia="Calibri" w:hAnsi="Montserrat" w:cs="Times New Roman"/>
                <w:color w:val="000000"/>
                <w:sz w:val="20"/>
                <w:szCs w:val="20"/>
                <w:lang w:val="fr-FR" w:eastAsia="lt-LT"/>
              </w:rPr>
              <w:t>dienomis</w:t>
            </w:r>
            <w:proofErr w:type="spellEnd"/>
            <w:r w:rsidRPr="006A3616">
              <w:rPr>
                <w:rFonts w:ascii="Montserrat" w:eastAsia="Calibri" w:hAnsi="Montserrat" w:cs="Times New Roman"/>
                <w:color w:val="000000"/>
                <w:sz w:val="20"/>
                <w:szCs w:val="20"/>
                <w:lang w:val="fr-FR" w:eastAsia="lt-LT"/>
              </w:rPr>
              <w:t xml:space="preserve">, su 80 </w:t>
            </w:r>
            <w:proofErr w:type="gramStart"/>
            <w:r w:rsidRPr="006A3616">
              <w:rPr>
                <w:rFonts w:ascii="Montserrat" w:eastAsia="Calibri" w:hAnsi="Montserrat" w:cs="Times New Roman"/>
                <w:color w:val="000000"/>
                <w:sz w:val="20"/>
                <w:szCs w:val="20"/>
                <w:lang w:val="fr-FR" w:eastAsia="lt-LT"/>
              </w:rPr>
              <w:t>proc</w:t>
            </w:r>
            <w:proofErr w:type="gramEnd"/>
            <w:r w:rsidRPr="006A3616">
              <w:rPr>
                <w:rFonts w:ascii="Montserrat" w:eastAsia="Calibri" w:hAnsi="Montserrat" w:cs="Times New Roman"/>
                <w:color w:val="000000"/>
                <w:sz w:val="20"/>
                <w:szCs w:val="20"/>
                <w:lang w:val="fr-FR" w:eastAsia="lt-LT"/>
              </w:rPr>
              <w:t xml:space="preserve">. </w:t>
            </w:r>
            <w:proofErr w:type="spellStart"/>
            <w:proofErr w:type="gramStart"/>
            <w:r w:rsidRPr="006A3616">
              <w:rPr>
                <w:rFonts w:ascii="Montserrat" w:eastAsia="Calibri" w:hAnsi="Montserrat" w:cs="Times New Roman"/>
                <w:color w:val="000000"/>
                <w:sz w:val="20"/>
                <w:szCs w:val="20"/>
                <w:lang w:val="fr-FR" w:eastAsia="lt-LT"/>
              </w:rPr>
              <w:t>nuolaida</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1C2E7C4E" w14:textId="77777777" w:rsidR="00E217B5" w:rsidRPr="006A3616" w:rsidRDefault="00E217B5" w:rsidP="00E217B5">
            <w:pPr>
              <w:suppressAutoHyphens/>
              <w:autoSpaceDN w:val="0"/>
              <w:spacing w:line="256" w:lineRule="auto"/>
              <w:jc w:val="center"/>
              <w:rPr>
                <w:rFonts w:ascii="Calibri" w:eastAsia="Calibri" w:hAnsi="Calibri" w:cs="Times New Roman"/>
              </w:rPr>
            </w:pPr>
            <w:r w:rsidRPr="006A3616">
              <w:rPr>
                <w:rFonts w:ascii="Montserrat" w:eastAsia="Calibri" w:hAnsi="Montserrat" w:cs="Times New Roman"/>
                <w:sz w:val="20"/>
                <w:szCs w:val="20"/>
                <w:lang w:eastAsia="lt-LT"/>
              </w:rPr>
              <w:t>55</w:t>
            </w:r>
            <w:r w:rsidRPr="006A3616">
              <w:rPr>
                <w:rFonts w:ascii="Montserrat" w:eastAsia="Calibri" w:hAnsi="Montserrat" w:cs="Times New Roman"/>
                <w:color w:val="000000"/>
                <w:sz w:val="20"/>
                <w:szCs w:val="20"/>
                <w:lang w:eastAsia="lt-LT"/>
              </w:rPr>
              <w:t>,</w:t>
            </w:r>
            <w:r w:rsidRPr="006A3616">
              <w:rPr>
                <w:rFonts w:ascii="Montserrat" w:eastAsia="Calibri" w:hAnsi="Montserrat" w:cs="Times New Roman"/>
                <w:sz w:val="20"/>
                <w:szCs w:val="20"/>
                <w:lang w:eastAsia="lt-LT"/>
              </w:rPr>
              <w:t>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E637DAD"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9D91850"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3B5DA6D6" w14:textId="77777777" w:rsidTr="0B6BB309">
        <w:trPr>
          <w:trHeight w:val="29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080EE02E" w14:textId="5FED3F1E"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31</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DBAEAC6" w14:textId="77777777" w:rsidR="00E217B5" w:rsidRPr="006A3616" w:rsidRDefault="00E217B5" w:rsidP="00E217B5">
            <w:pPr>
              <w:suppressAutoHyphens/>
              <w:autoSpaceDN w:val="0"/>
              <w:spacing w:line="256" w:lineRule="auto"/>
              <w:rPr>
                <w:rFonts w:ascii="Calibri" w:eastAsia="Calibri" w:hAnsi="Calibri" w:cs="Times New Roman"/>
              </w:rPr>
            </w:pPr>
            <w:r w:rsidRPr="006A3616">
              <w:rPr>
                <w:rFonts w:ascii="Montserrat" w:eastAsia="Calibri" w:hAnsi="Montserrat" w:cs="Times New Roman"/>
                <w:color w:val="000000"/>
                <w:sz w:val="20"/>
                <w:szCs w:val="20"/>
                <w:lang w:eastAsia="lt-LT"/>
              </w:rPr>
              <w:t xml:space="preserve">12 </w:t>
            </w:r>
            <w:proofErr w:type="spellStart"/>
            <w:r w:rsidRPr="006A3616">
              <w:rPr>
                <w:rFonts w:ascii="Montserrat" w:eastAsia="Calibri" w:hAnsi="Montserrat" w:cs="Times New Roman"/>
                <w:color w:val="000000"/>
                <w:sz w:val="20"/>
                <w:szCs w:val="20"/>
                <w:lang w:eastAsia="lt-LT"/>
              </w:rPr>
              <w:t>mėnesių</w:t>
            </w:r>
            <w:proofErr w:type="spellEnd"/>
            <w:r w:rsidRPr="006A3616">
              <w:rPr>
                <w:rFonts w:ascii="Montserrat" w:eastAsia="Calibri" w:hAnsi="Montserrat" w:cs="Times New Roman"/>
                <w:color w:val="000000"/>
                <w:sz w:val="20"/>
                <w:szCs w:val="20"/>
                <w:lang w:eastAsia="lt-LT"/>
              </w:rPr>
              <w:t xml:space="preserve"> (365 </w:t>
            </w:r>
            <w:proofErr w:type="spellStart"/>
            <w:r w:rsidRPr="006A3616">
              <w:rPr>
                <w:rFonts w:ascii="Montserrat" w:eastAsia="Calibri" w:hAnsi="Montserrat" w:cs="Times New Roman"/>
                <w:sz w:val="20"/>
                <w:szCs w:val="20"/>
                <w:lang w:eastAsia="lt-LT"/>
              </w:rPr>
              <w:t>d</w:t>
            </w:r>
            <w:r w:rsidRPr="006A3616">
              <w:rPr>
                <w:rFonts w:ascii="Montserrat" w:eastAsia="Calibri" w:hAnsi="Montserrat" w:cs="Times New Roman"/>
                <w:color w:val="000000"/>
                <w:sz w:val="20"/>
                <w:szCs w:val="20"/>
                <w:lang w:eastAsia="lt-LT"/>
              </w:rPr>
              <w:t>ienų</w:t>
            </w:r>
            <w:proofErr w:type="spellEnd"/>
            <w:r w:rsidRPr="006A3616">
              <w:rPr>
                <w:rFonts w:ascii="Montserrat" w:eastAsia="Calibri" w:hAnsi="Montserrat" w:cs="Times New Roman"/>
                <w:color w:val="000000"/>
                <w:sz w:val="20"/>
                <w:szCs w:val="20"/>
                <w:lang w:eastAsia="lt-LT"/>
              </w:rPr>
              <w:t xml:space="preserve">) </w:t>
            </w:r>
            <w:proofErr w:type="spellStart"/>
            <w:proofErr w:type="gramStart"/>
            <w:r w:rsidRPr="006A3616">
              <w:rPr>
                <w:rFonts w:ascii="Montserrat" w:eastAsia="Calibri" w:hAnsi="Montserrat" w:cs="Times New Roman"/>
                <w:color w:val="000000"/>
                <w:sz w:val="20"/>
                <w:szCs w:val="20"/>
                <w:lang w:eastAsia="lt-LT"/>
              </w:rPr>
              <w:t>terminuotasis</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roofErr w:type="gram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46CD9242"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2,90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770D022"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DED803F"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r w:rsidR="00E217B5" w:rsidRPr="006A3616" w14:paraId="6B816A6C" w14:textId="77777777" w:rsidTr="0B6BB309">
        <w:trPr>
          <w:trHeight w:val="289"/>
        </w:trPr>
        <w:tc>
          <w:tcPr>
            <w:tcW w:w="52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noWrap/>
            <w:tcMar>
              <w:top w:w="0" w:type="dxa"/>
              <w:left w:w="108" w:type="dxa"/>
              <w:bottom w:w="0" w:type="dxa"/>
              <w:right w:w="108" w:type="dxa"/>
            </w:tcMar>
            <w:vAlign w:val="bottom"/>
          </w:tcPr>
          <w:p w14:paraId="12D63131" w14:textId="2A7F8F29" w:rsidR="00E217B5" w:rsidRPr="006A3616" w:rsidRDefault="00F22BF8" w:rsidP="0093381C">
            <w:pPr>
              <w:suppressAutoHyphens/>
              <w:autoSpaceDN w:val="0"/>
              <w:spacing w:line="256" w:lineRule="auto"/>
              <w:jc w:val="center"/>
              <w:rPr>
                <w:rFonts w:ascii="Montserrat" w:eastAsia="Calibri" w:hAnsi="Montserrat" w:cs="Times New Roman"/>
                <w:color w:val="000000"/>
                <w:sz w:val="20"/>
                <w:szCs w:val="20"/>
                <w:lang w:eastAsia="lt-LT"/>
              </w:rPr>
            </w:pPr>
            <w:r>
              <w:rPr>
                <w:rFonts w:ascii="Montserrat" w:eastAsia="Calibri" w:hAnsi="Montserrat" w:cs="Times New Roman"/>
                <w:color w:val="000000"/>
                <w:sz w:val="20"/>
                <w:szCs w:val="20"/>
                <w:lang w:eastAsia="lt-LT"/>
              </w:rPr>
              <w:t>32</w:t>
            </w:r>
          </w:p>
        </w:tc>
        <w:tc>
          <w:tcPr>
            <w:tcW w:w="4790"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E29E949" w14:textId="77777777" w:rsidR="00E217B5" w:rsidRPr="006A3616" w:rsidRDefault="00E217B5" w:rsidP="00E217B5">
            <w:pPr>
              <w:suppressAutoHyphens/>
              <w:autoSpaceDN w:val="0"/>
              <w:spacing w:line="256" w:lineRule="auto"/>
              <w:rPr>
                <w:rFonts w:ascii="Montserrat" w:eastAsia="Calibri" w:hAnsi="Montserrat" w:cs="Times New Roman"/>
                <w:color w:val="000000"/>
                <w:sz w:val="20"/>
                <w:szCs w:val="20"/>
                <w:lang w:eastAsia="lt-LT"/>
              </w:rPr>
            </w:pPr>
            <w:proofErr w:type="spellStart"/>
            <w:r w:rsidRPr="006A3616">
              <w:rPr>
                <w:rFonts w:ascii="Montserrat" w:eastAsia="Calibri" w:hAnsi="Montserrat" w:cs="Times New Roman"/>
                <w:color w:val="000000"/>
                <w:sz w:val="20"/>
                <w:szCs w:val="20"/>
                <w:lang w:eastAsia="lt-LT"/>
              </w:rPr>
              <w:t>Pradinuko</w:t>
            </w:r>
            <w:proofErr w:type="spellEnd"/>
            <w:r w:rsidRPr="006A3616">
              <w:rPr>
                <w:rFonts w:ascii="Montserrat" w:eastAsia="Calibri" w:hAnsi="Montserrat" w:cs="Times New Roman"/>
                <w:color w:val="000000"/>
                <w:sz w:val="20"/>
                <w:szCs w:val="20"/>
                <w:lang w:eastAsia="lt-LT"/>
              </w:rPr>
              <w:t xml:space="preserve"> 12 </w:t>
            </w:r>
            <w:proofErr w:type="spellStart"/>
            <w:r w:rsidRPr="006A3616">
              <w:rPr>
                <w:rFonts w:ascii="Montserrat" w:eastAsia="Calibri" w:hAnsi="Montserrat" w:cs="Times New Roman"/>
                <w:color w:val="000000"/>
                <w:sz w:val="20"/>
                <w:szCs w:val="20"/>
                <w:lang w:eastAsia="lt-LT"/>
              </w:rPr>
              <w:t>mėnesių</w:t>
            </w:r>
            <w:proofErr w:type="spellEnd"/>
            <w:r w:rsidRPr="006A3616">
              <w:rPr>
                <w:rFonts w:ascii="Montserrat" w:eastAsia="Calibri" w:hAnsi="Montserrat" w:cs="Times New Roman"/>
                <w:color w:val="000000"/>
                <w:sz w:val="20"/>
                <w:szCs w:val="20"/>
                <w:lang w:eastAsia="lt-LT"/>
              </w:rPr>
              <w:t xml:space="preserve"> (365 </w:t>
            </w:r>
            <w:proofErr w:type="spellStart"/>
            <w:proofErr w:type="gramStart"/>
            <w:r w:rsidRPr="006A3616">
              <w:rPr>
                <w:rFonts w:ascii="Montserrat" w:eastAsia="Calibri" w:hAnsi="Montserrat" w:cs="Times New Roman"/>
                <w:color w:val="000000"/>
                <w:sz w:val="20"/>
                <w:szCs w:val="20"/>
                <w:lang w:eastAsia="lt-LT"/>
              </w:rPr>
              <w:t>dienų</w:t>
            </w:r>
            <w:proofErr w:type="spell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terminuotasis</w:t>
            </w:r>
            <w:proofErr w:type="spellEnd"/>
            <w:proofErr w:type="gramEnd"/>
            <w:r w:rsidRPr="006A3616">
              <w:rPr>
                <w:rFonts w:ascii="Montserrat" w:eastAsia="Calibri" w:hAnsi="Montserrat" w:cs="Times New Roman"/>
                <w:color w:val="000000"/>
                <w:sz w:val="20"/>
                <w:szCs w:val="20"/>
                <w:lang w:eastAsia="lt-LT"/>
              </w:rPr>
              <w:t xml:space="preserve">  </w:t>
            </w:r>
            <w:proofErr w:type="spellStart"/>
            <w:r w:rsidRPr="006A3616">
              <w:rPr>
                <w:rFonts w:ascii="Montserrat" w:eastAsia="Calibri" w:hAnsi="Montserrat" w:cs="Times New Roman"/>
                <w:color w:val="000000"/>
                <w:sz w:val="20"/>
                <w:szCs w:val="20"/>
                <w:lang w:eastAsia="lt-LT"/>
              </w:rPr>
              <w:t>bilietas</w:t>
            </w:r>
            <w:proofErr w:type="spellEnd"/>
          </w:p>
        </w:tc>
        <w:tc>
          <w:tcPr>
            <w:tcW w:w="1235" w:type="dxa"/>
            <w:tcBorders>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bottom"/>
          </w:tcPr>
          <w:p w14:paraId="68E7701B"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r w:rsidRPr="006A3616">
              <w:rPr>
                <w:rFonts w:ascii="Montserrat" w:eastAsia="Calibri" w:hAnsi="Montserrat" w:cs="Times New Roman"/>
                <w:color w:val="000000"/>
                <w:sz w:val="20"/>
                <w:szCs w:val="20"/>
                <w:lang w:eastAsia="lt-LT"/>
              </w:rPr>
              <w:t>10,00</w:t>
            </w:r>
          </w:p>
        </w:tc>
        <w:tc>
          <w:tcPr>
            <w:tcW w:w="1349"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1C4ACCE"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c>
          <w:tcPr>
            <w:tcW w:w="1361"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260B04" w14:textId="77777777" w:rsidR="00E217B5" w:rsidRPr="006A3616" w:rsidRDefault="00E217B5" w:rsidP="00E217B5">
            <w:pPr>
              <w:suppressAutoHyphens/>
              <w:autoSpaceDN w:val="0"/>
              <w:spacing w:line="256" w:lineRule="auto"/>
              <w:jc w:val="center"/>
              <w:rPr>
                <w:rFonts w:ascii="Montserrat" w:eastAsia="Calibri" w:hAnsi="Montserrat" w:cs="Times New Roman"/>
                <w:color w:val="000000"/>
                <w:sz w:val="20"/>
                <w:szCs w:val="20"/>
                <w:lang w:eastAsia="lt-LT"/>
              </w:rPr>
            </w:pPr>
          </w:p>
        </w:tc>
      </w:tr>
    </w:tbl>
    <w:p w14:paraId="30F86C86" w14:textId="77777777" w:rsidR="00E217B5" w:rsidRDefault="00E217B5" w:rsidP="00E217B5">
      <w:pPr>
        <w:suppressAutoHyphens/>
        <w:autoSpaceDN w:val="0"/>
        <w:spacing w:after="0" w:line="280" w:lineRule="exact"/>
        <w:ind w:firstLine="720"/>
        <w:jc w:val="right"/>
        <w:rPr>
          <w:rFonts w:ascii="Montserrat" w:eastAsia="ヒラギノ角ゴ Pro W3" w:hAnsi="Montserrat" w:cs="Arial"/>
          <w:i/>
          <w:color w:val="C00000"/>
          <w:sz w:val="20"/>
          <w:szCs w:val="20"/>
          <w:lang w:val="lt-LT"/>
        </w:rPr>
      </w:pPr>
    </w:p>
    <w:p w14:paraId="27924846" w14:textId="77777777" w:rsidR="00F22BF8" w:rsidRPr="006A3616" w:rsidRDefault="00F22BF8" w:rsidP="00E217B5">
      <w:pPr>
        <w:suppressAutoHyphens/>
        <w:autoSpaceDN w:val="0"/>
        <w:spacing w:after="0" w:line="280" w:lineRule="exact"/>
        <w:ind w:firstLine="720"/>
        <w:jc w:val="right"/>
        <w:rPr>
          <w:rFonts w:ascii="Montserrat" w:eastAsia="ヒラギノ角ゴ Pro W3" w:hAnsi="Montserrat" w:cs="Arial"/>
          <w:i/>
          <w:color w:val="C00000"/>
          <w:sz w:val="20"/>
          <w:szCs w:val="20"/>
          <w:lang w:val="lt-LT"/>
        </w:rPr>
      </w:pPr>
    </w:p>
    <w:p w14:paraId="45682772" w14:textId="77777777" w:rsidR="00E217B5" w:rsidRPr="006A3616" w:rsidRDefault="00E217B5" w:rsidP="00E217B5">
      <w:pPr>
        <w:suppressAutoHyphens/>
        <w:autoSpaceDN w:val="0"/>
        <w:spacing w:after="0" w:line="280" w:lineRule="exact"/>
        <w:ind w:firstLine="720"/>
        <w:jc w:val="both"/>
        <w:rPr>
          <w:rFonts w:ascii="Montserrat" w:eastAsia="ヒラギノ角ゴ Pro W3" w:hAnsi="Montserrat" w:cs="Arial"/>
          <w:color w:val="0D0D0D"/>
          <w:sz w:val="20"/>
          <w:szCs w:val="20"/>
          <w:lang w:val="lt-LT"/>
        </w:rPr>
      </w:pPr>
    </w:p>
    <w:tbl>
      <w:tblPr>
        <w:tblW w:w="4942" w:type="pct"/>
        <w:tblCellMar>
          <w:left w:w="10" w:type="dxa"/>
          <w:right w:w="10" w:type="dxa"/>
        </w:tblCellMar>
        <w:tblLook w:val="04A0" w:firstRow="1" w:lastRow="0" w:firstColumn="1" w:lastColumn="0" w:noHBand="0" w:noVBand="1"/>
      </w:tblPr>
      <w:tblGrid>
        <w:gridCol w:w="5912"/>
        <w:gridCol w:w="4505"/>
      </w:tblGrid>
      <w:tr w:rsidR="00E217B5" w:rsidRPr="006A3616" w14:paraId="2ED80A27" w14:textId="77777777">
        <w:trPr>
          <w:trHeight w:val="20"/>
        </w:trPr>
        <w:tc>
          <w:tcPr>
            <w:tcW w:w="5594" w:type="dxa"/>
            <w:shd w:val="clear" w:color="auto" w:fill="auto"/>
            <w:tcMar>
              <w:top w:w="28" w:type="dxa"/>
              <w:left w:w="108" w:type="dxa"/>
              <w:bottom w:w="85" w:type="dxa"/>
              <w:right w:w="108" w:type="dxa"/>
            </w:tcMar>
          </w:tcPr>
          <w:p w14:paraId="47BE274A" w14:textId="77777777" w:rsidR="00E217B5" w:rsidRPr="006A3616" w:rsidRDefault="00E217B5" w:rsidP="00E217B5">
            <w:pPr>
              <w:suppressAutoHyphens/>
              <w:autoSpaceDN w:val="0"/>
              <w:spacing w:after="0" w:line="280" w:lineRule="exact"/>
              <w:jc w:val="both"/>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Savivaldybės įmonė „SUSISIEKIMO PASLAUGOS“    &lt;pareigos&gt;</w:t>
            </w:r>
          </w:p>
          <w:p w14:paraId="64F62AC8" w14:textId="77777777" w:rsidR="00E217B5" w:rsidRPr="006A3616" w:rsidRDefault="00E217B5" w:rsidP="00E217B5">
            <w:pPr>
              <w:suppressAutoHyphens/>
              <w:autoSpaceDN w:val="0"/>
              <w:spacing w:after="0" w:line="280" w:lineRule="exact"/>
              <w:jc w:val="both"/>
              <w:rPr>
                <w:rFonts w:ascii="Montserrat" w:eastAsia="Times New Roman" w:hAnsi="Montserrat" w:cs="Arial"/>
                <w:sz w:val="20"/>
                <w:szCs w:val="20"/>
                <w:lang w:val="lt-LT" w:eastAsia="ar-SA"/>
              </w:rPr>
            </w:pPr>
          </w:p>
        </w:tc>
        <w:tc>
          <w:tcPr>
            <w:tcW w:w="4262" w:type="dxa"/>
            <w:shd w:val="clear" w:color="auto" w:fill="auto"/>
            <w:tcMar>
              <w:top w:w="28" w:type="dxa"/>
              <w:left w:w="108" w:type="dxa"/>
              <w:bottom w:w="85" w:type="dxa"/>
              <w:right w:w="108" w:type="dxa"/>
            </w:tcMar>
          </w:tcPr>
          <w:p w14:paraId="52D41FE2" w14:textId="77777777" w:rsidR="00E217B5" w:rsidRPr="006A3616" w:rsidRDefault="00E217B5" w:rsidP="00E217B5">
            <w:pPr>
              <w:suppressAutoHyphens/>
              <w:autoSpaceDN w:val="0"/>
              <w:spacing w:after="0" w:line="280" w:lineRule="exact"/>
              <w:ind w:firstLine="720"/>
              <w:jc w:val="right"/>
              <w:rPr>
                <w:rFonts w:ascii="Calibri" w:eastAsia="Calibri" w:hAnsi="Calibri" w:cs="Times New Roman"/>
              </w:rPr>
            </w:pPr>
            <w:r w:rsidRPr="006A3616">
              <w:rPr>
                <w:rFonts w:ascii="Montserrat" w:eastAsia="MS Mincho" w:hAnsi="Montserrat" w:cs="Arial"/>
                <w:color w:val="0D0D0D"/>
                <w:sz w:val="20"/>
                <w:szCs w:val="20"/>
                <w:lang w:val="lt-LT" w:eastAsia="lt-LT"/>
              </w:rPr>
              <w:t>&lt;Vardas Pavardė&gt;</w:t>
            </w:r>
          </w:p>
        </w:tc>
      </w:tr>
    </w:tbl>
    <w:p w14:paraId="1B2D6A27" w14:textId="77777777" w:rsidR="00434D2F" w:rsidRDefault="00434D2F" w:rsidP="00434D2F"/>
    <w:p w14:paraId="63C99F76" w14:textId="77777777" w:rsidR="00F22BF8" w:rsidRDefault="00F22BF8" w:rsidP="00434D2F"/>
    <w:p w14:paraId="561F8262" w14:textId="77777777" w:rsidR="00F22BF8" w:rsidRDefault="00F22BF8" w:rsidP="00434D2F"/>
    <w:p w14:paraId="736393C7" w14:textId="77777777" w:rsidR="00F22BF8" w:rsidRDefault="00F22BF8" w:rsidP="00434D2F"/>
    <w:p w14:paraId="557508D1" w14:textId="77777777" w:rsidR="00F22BF8" w:rsidRPr="006A3616" w:rsidRDefault="00F22BF8" w:rsidP="00434D2F"/>
    <w:p w14:paraId="7874825A" w14:textId="2F77E774" w:rsidR="003440B7" w:rsidRPr="006A3616" w:rsidRDefault="003440B7" w:rsidP="00563121">
      <w:pPr>
        <w:jc w:val="right"/>
        <w:rPr>
          <w:rFonts w:ascii="Montserrat" w:hAnsi="Montserrat"/>
          <w:i/>
          <w:iCs/>
          <w:sz w:val="20"/>
          <w:szCs w:val="20"/>
          <w:lang w:val="lt-LT"/>
        </w:rPr>
      </w:pPr>
      <w:bookmarkStart w:id="25" w:name="_Hlk126565898"/>
      <w:r w:rsidRPr="0B6BB309">
        <w:rPr>
          <w:rFonts w:ascii="Montserrat" w:hAnsi="Montserrat"/>
          <w:i/>
          <w:iCs/>
          <w:sz w:val="20"/>
          <w:szCs w:val="20"/>
          <w:lang w:val="lt-LT"/>
        </w:rPr>
        <w:lastRenderedPageBreak/>
        <w:t>priedas Nr.6</w:t>
      </w:r>
    </w:p>
    <w:bookmarkEnd w:id="25"/>
    <w:p w14:paraId="664C7BCC" w14:textId="77777777" w:rsidR="003440B7" w:rsidRPr="006A3616" w:rsidRDefault="003440B7" w:rsidP="003440B7">
      <w:pPr>
        <w:rPr>
          <w:rFonts w:ascii="Montserrat" w:hAnsi="Montserrat"/>
          <w:i/>
          <w:sz w:val="20"/>
          <w:szCs w:val="20"/>
          <w:lang w:val="lt-LT"/>
        </w:rPr>
      </w:pPr>
    </w:p>
    <w:p w14:paraId="381A5E9F" w14:textId="77777777" w:rsidR="008E57F2" w:rsidRPr="006A3616" w:rsidRDefault="008E57F2" w:rsidP="008E57F2">
      <w:pPr>
        <w:spacing w:after="0" w:line="240" w:lineRule="auto"/>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(pirkimo sutarties sąlygų įvykdymo garantijos forma)</w:t>
      </w:r>
    </w:p>
    <w:p w14:paraId="66ACD5EC" w14:textId="77777777" w:rsidR="008E57F2" w:rsidRPr="006A3616" w:rsidRDefault="008E57F2" w:rsidP="008E57F2">
      <w:pPr>
        <w:spacing w:after="0" w:line="240" w:lineRule="auto"/>
        <w:jc w:val="both"/>
        <w:rPr>
          <w:rFonts w:ascii="Montserrat" w:eastAsia="Times New Roman" w:hAnsi="Montserrat" w:cs="Times New Roman"/>
          <w:sz w:val="20"/>
          <w:szCs w:val="20"/>
          <w:lang w:val="lt-LT"/>
        </w:rPr>
      </w:pPr>
    </w:p>
    <w:p w14:paraId="0F97A89D" w14:textId="77777777" w:rsidR="008E57F2" w:rsidRPr="006A3616" w:rsidRDefault="008E57F2" w:rsidP="008E57F2">
      <w:pPr>
        <w:spacing w:after="0" w:line="240" w:lineRule="auto"/>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SĮ „Susisiekimo paslaugos“</w:t>
      </w:r>
    </w:p>
    <w:p w14:paraId="482C3566" w14:textId="7EB465BC" w:rsidR="008E57F2" w:rsidRPr="006A3616" w:rsidRDefault="0028286E" w:rsidP="008E57F2">
      <w:pPr>
        <w:spacing w:after="0" w:line="240" w:lineRule="auto"/>
        <w:rPr>
          <w:rFonts w:ascii="Montserrat" w:eastAsia="Times New Roman" w:hAnsi="Montserrat" w:cs="Times New Roman"/>
          <w:sz w:val="20"/>
          <w:szCs w:val="20"/>
          <w:lang w:val="lt-LT"/>
        </w:rPr>
      </w:pPr>
      <w:r>
        <w:rPr>
          <w:rFonts w:ascii="Montserrat" w:eastAsia="Times New Roman" w:hAnsi="Montserrat" w:cs="Times New Roman"/>
          <w:sz w:val="20"/>
          <w:szCs w:val="20"/>
          <w:lang w:val="lt-LT"/>
        </w:rPr>
        <w:t>Laisvės pr. 10A</w:t>
      </w:r>
      <w:r w:rsidR="008E57F2" w:rsidRPr="006A3616">
        <w:rPr>
          <w:rFonts w:ascii="Montserrat" w:eastAsia="Times New Roman" w:hAnsi="Montserrat" w:cs="Times New Roman"/>
          <w:sz w:val="20"/>
          <w:szCs w:val="20"/>
          <w:lang w:val="lt-LT"/>
        </w:rPr>
        <w:t>, Vilnius</w:t>
      </w:r>
    </w:p>
    <w:p w14:paraId="630963E4" w14:textId="77777777" w:rsidR="008E57F2" w:rsidRPr="006A3616" w:rsidRDefault="008E57F2" w:rsidP="008E57F2">
      <w:pPr>
        <w:spacing w:after="0" w:line="240" w:lineRule="auto"/>
        <w:rPr>
          <w:rFonts w:ascii="Montserrat" w:eastAsia="Times New Roman" w:hAnsi="Montserrat" w:cs="Times New Roman"/>
          <w:sz w:val="20"/>
          <w:szCs w:val="20"/>
          <w:lang w:val="lt-LT"/>
        </w:rPr>
      </w:pPr>
    </w:p>
    <w:p w14:paraId="7A4A19DC" w14:textId="77777777" w:rsidR="008E57F2" w:rsidRPr="006A3616" w:rsidRDefault="008E57F2" w:rsidP="008E57F2">
      <w:pPr>
        <w:spacing w:after="0" w:line="240" w:lineRule="auto"/>
        <w:jc w:val="center"/>
        <w:rPr>
          <w:rFonts w:ascii="Montserrat" w:eastAsia="Times New Roman" w:hAnsi="Montserrat" w:cs="Times New Roman"/>
          <w:b/>
          <w:sz w:val="20"/>
          <w:szCs w:val="20"/>
          <w:lang w:val="lt-LT"/>
        </w:rPr>
      </w:pPr>
      <w:r w:rsidRPr="006A3616">
        <w:rPr>
          <w:rFonts w:ascii="Montserrat" w:eastAsia="Times New Roman" w:hAnsi="Montserrat" w:cs="Times New Roman"/>
          <w:b/>
          <w:sz w:val="20"/>
          <w:szCs w:val="20"/>
          <w:lang w:val="lt-LT"/>
        </w:rPr>
        <w:t>PIRKIMO SUTARTIES SĄLYGŲ ĮVYKDYMO GARANTIJA</w:t>
      </w:r>
    </w:p>
    <w:p w14:paraId="07CF0CAE" w14:textId="77777777" w:rsidR="008E57F2" w:rsidRPr="006A3616" w:rsidRDefault="008E57F2" w:rsidP="008E57F2">
      <w:pPr>
        <w:spacing w:after="0" w:line="240" w:lineRule="auto"/>
        <w:rPr>
          <w:rFonts w:ascii="Montserrat" w:eastAsia="Times New Roman" w:hAnsi="Montserrat" w:cs="Times New Roman"/>
          <w:b/>
          <w:sz w:val="20"/>
          <w:szCs w:val="20"/>
          <w:lang w:val="lt-LT"/>
        </w:rPr>
      </w:pPr>
    </w:p>
    <w:p w14:paraId="2D261726" w14:textId="77777777" w:rsidR="008E57F2" w:rsidRPr="006A3616" w:rsidRDefault="008E57F2" w:rsidP="008E57F2">
      <w:pPr>
        <w:spacing w:after="0" w:line="240" w:lineRule="auto"/>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20__ m. _____________ ____ d. Nr. ____________</w:t>
      </w:r>
    </w:p>
    <w:p w14:paraId="2952DF87" w14:textId="77777777" w:rsidR="008E57F2" w:rsidRPr="006A3616" w:rsidRDefault="008E57F2" w:rsidP="008E57F2">
      <w:pPr>
        <w:spacing w:after="0" w:line="240" w:lineRule="auto"/>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shd w:val="clear" w:color="auto" w:fill="D9D9D9" w:themeFill="background1" w:themeFillShade="D9"/>
          <w:lang w:val="lt-LT"/>
        </w:rPr>
        <w:t>/miesto pavadinimas/</w:t>
      </w:r>
    </w:p>
    <w:p w14:paraId="6B5605E6" w14:textId="77777777" w:rsidR="008E57F2" w:rsidRPr="006A3616" w:rsidRDefault="008E57F2" w:rsidP="008E57F2">
      <w:pPr>
        <w:spacing w:after="0" w:line="240" w:lineRule="auto"/>
        <w:rPr>
          <w:rFonts w:ascii="Montserrat" w:eastAsia="Times New Roman" w:hAnsi="Montserrat" w:cs="Times New Roman"/>
          <w:sz w:val="20"/>
          <w:szCs w:val="20"/>
          <w:lang w:val="lt-LT"/>
        </w:rPr>
      </w:pPr>
    </w:p>
    <w:p w14:paraId="5E2D29CF" w14:textId="57638C0F"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shd w:val="clear" w:color="auto" w:fill="D9D9D9" w:themeFill="background1" w:themeFillShade="D9"/>
          <w:lang w:val="lt-LT"/>
        </w:rPr>
        <w:t>/kliento pavadinimas, adresas/</w:t>
      </w:r>
      <w:r w:rsidRPr="006A3616">
        <w:rPr>
          <w:rFonts w:ascii="Montserrat" w:eastAsia="Times New Roman" w:hAnsi="Montserrat" w:cs="Times New Roman"/>
          <w:sz w:val="20"/>
          <w:szCs w:val="20"/>
          <w:lang w:val="lt-LT"/>
        </w:rPr>
        <w:t xml:space="preserve"> (toliau – Klientas) pranešė, </w:t>
      </w:r>
      <w:r w:rsidR="00D71183" w:rsidRPr="00563121">
        <w:rPr>
          <w:rFonts w:ascii="Montserrat" w:eastAsia="Times New Roman" w:hAnsi="Montserrat" w:cs="Times New Roman"/>
          <w:sz w:val="20"/>
          <w:szCs w:val="20"/>
          <w:lang w:val="lt-LT"/>
        </w:rPr>
        <w:t>2</w:t>
      </w:r>
      <w:r w:rsidR="00D71183">
        <w:rPr>
          <w:rFonts w:ascii="Montserrat" w:eastAsia="Times New Roman" w:hAnsi="Montserrat" w:cs="Times New Roman"/>
          <w:sz w:val="20"/>
          <w:szCs w:val="20"/>
          <w:lang w:val="lt-LT"/>
        </w:rPr>
        <w:t>024</w:t>
      </w:r>
      <w:r w:rsidR="00264590">
        <w:rPr>
          <w:rFonts w:ascii="Montserrat" w:eastAsia="Times New Roman" w:hAnsi="Montserrat" w:cs="Times New Roman"/>
          <w:sz w:val="20"/>
          <w:szCs w:val="20"/>
          <w:lang w:val="lt-LT"/>
        </w:rPr>
        <w:t xml:space="preserve">   -   -   </w:t>
      </w:r>
      <w:r w:rsidR="00D71183">
        <w:rPr>
          <w:rFonts w:ascii="Montserrat" w:eastAsia="Times New Roman" w:hAnsi="Montserrat" w:cs="Times New Roman"/>
          <w:sz w:val="20"/>
          <w:szCs w:val="20"/>
          <w:lang w:val="lt-LT"/>
        </w:rPr>
        <w:t xml:space="preserve">sudarė </w:t>
      </w:r>
      <w:r w:rsidR="00D71183" w:rsidRPr="00D71183">
        <w:rPr>
          <w:rFonts w:ascii="Montserrat" w:eastAsia="Times New Roman" w:hAnsi="Montserrat" w:cs="Times New Roman"/>
          <w:sz w:val="20"/>
          <w:szCs w:val="20"/>
          <w:lang w:val="lt-LT"/>
        </w:rPr>
        <w:t>Elektroninių bilietų pardavimo (platinimo) per personalizuotą papildomų naudų darbuotojams valdymo platformą</w:t>
      </w:r>
      <w:r w:rsidR="00D71183">
        <w:rPr>
          <w:rFonts w:ascii="Montserrat" w:eastAsia="Times New Roman" w:hAnsi="Montserrat" w:cs="Times New Roman"/>
          <w:sz w:val="20"/>
          <w:szCs w:val="20"/>
          <w:lang w:val="lt-LT"/>
        </w:rPr>
        <w:t xml:space="preserve"> sutartį Nr. ____ (toliau – Sutartis) su</w:t>
      </w:r>
      <w:r w:rsidRPr="006A3616">
        <w:rPr>
          <w:rFonts w:ascii="Montserrat" w:eastAsia="Times New Roman" w:hAnsi="Montserrat" w:cs="Times New Roman"/>
          <w:sz w:val="20"/>
          <w:szCs w:val="20"/>
          <w:lang w:val="lt-LT"/>
        </w:rPr>
        <w:t xml:space="preserve"> SĮ „Susisiekimo paslaugos“, </w:t>
      </w:r>
      <w:r w:rsidR="00264590">
        <w:rPr>
          <w:rFonts w:ascii="Montserrat" w:eastAsia="Times New Roman" w:hAnsi="Montserrat" w:cs="Times New Roman"/>
          <w:sz w:val="20"/>
          <w:szCs w:val="20"/>
          <w:lang w:val="lt-LT"/>
        </w:rPr>
        <w:t>Laisv</w:t>
      </w:r>
      <w:r w:rsidR="006D2133">
        <w:rPr>
          <w:rFonts w:ascii="Montserrat" w:eastAsia="Times New Roman" w:hAnsi="Montserrat" w:cs="Times New Roman"/>
          <w:sz w:val="20"/>
          <w:szCs w:val="20"/>
          <w:lang w:val="lt-LT"/>
        </w:rPr>
        <w:t>ė</w:t>
      </w:r>
      <w:r w:rsidR="00264590">
        <w:rPr>
          <w:rFonts w:ascii="Montserrat" w:eastAsia="Times New Roman" w:hAnsi="Montserrat" w:cs="Times New Roman"/>
          <w:sz w:val="20"/>
          <w:szCs w:val="20"/>
          <w:lang w:val="lt-LT"/>
        </w:rPr>
        <w:t>s pr. 10A</w:t>
      </w:r>
      <w:r w:rsidRPr="006A3616">
        <w:rPr>
          <w:rFonts w:ascii="Montserrat" w:eastAsia="Times New Roman" w:hAnsi="Montserrat" w:cs="Times New Roman"/>
          <w:sz w:val="20"/>
          <w:szCs w:val="20"/>
          <w:lang w:val="lt-LT"/>
        </w:rPr>
        <w:t>, Vilnius, (toliau – Garantijos gavėjas).</w:t>
      </w:r>
    </w:p>
    <w:p w14:paraId="05A9E1B7"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6144D217"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shd w:val="clear" w:color="auto" w:fill="D9D9D9" w:themeFill="background1" w:themeFillShade="D9"/>
          <w:lang w:val="lt-LT"/>
        </w:rPr>
        <w:t>/pavadinimas/</w:t>
      </w:r>
      <w:r w:rsidRPr="006A3616">
        <w:rPr>
          <w:rFonts w:ascii="Montserrat" w:eastAsia="Times New Roman" w:hAnsi="Montserrat" w:cs="Times New Roman"/>
          <w:sz w:val="20"/>
          <w:szCs w:val="20"/>
          <w:lang w:val="lt-LT"/>
        </w:rPr>
        <w:t xml:space="preserve"> bankas, atstovaujamas </w:t>
      </w:r>
      <w:r w:rsidRPr="006A3616">
        <w:rPr>
          <w:rFonts w:ascii="Montserrat" w:eastAsia="Times New Roman" w:hAnsi="Montserrat" w:cs="Times New Roman"/>
          <w:sz w:val="20"/>
          <w:szCs w:val="20"/>
          <w:shd w:val="clear" w:color="auto" w:fill="D9D9D9" w:themeFill="background1" w:themeFillShade="D9"/>
          <w:lang w:val="lt-LT"/>
        </w:rPr>
        <w:t>/banko filialo pavadinimas/</w:t>
      </w:r>
      <w:r w:rsidRPr="006A3616">
        <w:rPr>
          <w:rFonts w:ascii="Montserrat" w:eastAsia="Times New Roman" w:hAnsi="Montserrat" w:cs="Times New Roman"/>
          <w:sz w:val="20"/>
          <w:szCs w:val="20"/>
          <w:lang w:val="lt-LT"/>
        </w:rPr>
        <w:t xml:space="preserve"> filialo, </w:t>
      </w:r>
      <w:r w:rsidRPr="006A3616">
        <w:rPr>
          <w:rFonts w:ascii="Montserrat" w:eastAsia="Times New Roman" w:hAnsi="Montserrat" w:cs="Times New Roman"/>
          <w:sz w:val="20"/>
          <w:szCs w:val="20"/>
          <w:shd w:val="clear" w:color="auto" w:fill="D9D9D9" w:themeFill="background1" w:themeFillShade="D9"/>
          <w:lang w:val="lt-LT"/>
        </w:rPr>
        <w:t>/adresas/</w:t>
      </w:r>
      <w:r w:rsidRPr="006A3616">
        <w:rPr>
          <w:rFonts w:ascii="Montserrat" w:eastAsia="Times New Roman" w:hAnsi="Montserrat" w:cs="Times New Roman"/>
          <w:sz w:val="20"/>
          <w:szCs w:val="20"/>
          <w:lang w:val="lt-LT"/>
        </w:rPr>
        <w:t xml:space="preserve"> (toliau – Bankas), šioje garantijoje nustatytomis sąlygomis neatšaukiamai įsipareigoja sumokėti Garantijos gavėjui ne daugiau kaip ____ (</w:t>
      </w:r>
      <w:r w:rsidRPr="006A3616">
        <w:rPr>
          <w:rFonts w:ascii="Montserrat" w:eastAsia="Times New Roman" w:hAnsi="Montserrat" w:cs="Times New Roman"/>
          <w:sz w:val="20"/>
          <w:szCs w:val="20"/>
          <w:shd w:val="clear" w:color="auto" w:fill="D9D9D9" w:themeFill="background1" w:themeFillShade="D9"/>
          <w:lang w:val="lt-LT"/>
        </w:rPr>
        <w:t>/suma žodžiais, valiutos pavadinimas/</w:t>
      </w:r>
      <w:r w:rsidRPr="006A3616">
        <w:rPr>
          <w:rFonts w:ascii="Montserrat" w:eastAsia="Times New Roman" w:hAnsi="Montserrat" w:cs="Times New Roman"/>
          <w:sz w:val="20"/>
          <w:szCs w:val="20"/>
          <w:lang w:val="lt-LT"/>
        </w:rPr>
        <w:t>) per 10 darbo dienų, el. pašto adresu _______________________ gavęs pirmą raštišką Garantijos gavėjo reikalavimą mokėti (elektroninės formos), kuriame nurodytas garantijos Nr. ________________, patvirtinantį, kad Klientas neįvykdė Sutarties sąlygų, nurodant, kokios Sutarties sąlygos nebuvo įvykdytos. Garantijos gavėjas neprivalo pagrįsti reikalavime nurodyto Sutarties sąlygų nevykdymo.</w:t>
      </w:r>
    </w:p>
    <w:p w14:paraId="283CA76E"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Šis įsipareigojimas privalomas Bankui ir jo teisių perėmėjams. </w:t>
      </w:r>
    </w:p>
    <w:p w14:paraId="39EFF017"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Reikalavimas mokėti turi būti pasirašytas Garantijos gavėjo vadovo ar tinkamai įgalioto asmens elektroniniu parašu, atitinkančiu kvalifikuotam elektroniniam parašui keliamus reikalavimus. Jeigu reikalavimą pasirašo įgaliotas asmuo, turi būti pateikiamas įgaliojimas. Jeigu pateikiamas elektroninės formos įgaliojimas, jis turi būti pasirašytas elektroniniu parašu, atitinkančiu kvalifikuotam elektroniniam parašui keliamus reikalavimus.</w:t>
      </w:r>
    </w:p>
    <w:p w14:paraId="44DA86FC"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Bankas įsipareigoja tik Garantijos gavėjui, todėl ši garantija yra neperleistina ir neįkeistina.</w:t>
      </w:r>
    </w:p>
    <w:p w14:paraId="0E794937"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Šioje garantijoje nurodyta suma atitinkamai sumažės po kiekvieno Banko mokėjimo pagal šią garantiją.</w:t>
      </w:r>
    </w:p>
    <w:p w14:paraId="5DFA8A63"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Ši garantija galioja iki </w:t>
      </w:r>
      <w:r w:rsidRPr="006A3616">
        <w:rPr>
          <w:rFonts w:ascii="Montserrat" w:eastAsia="Times New Roman" w:hAnsi="Montserrat" w:cs="Times New Roman"/>
          <w:b/>
          <w:i/>
          <w:sz w:val="20"/>
          <w:szCs w:val="20"/>
          <w:lang w:val="lt-LT"/>
        </w:rPr>
        <w:t>20__ m. ________________ ____ d.</w:t>
      </w:r>
    </w:p>
    <w:p w14:paraId="6F9BD5C6"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Visi Banko garantiniai įsipareigojimai Garantijos gavėjui pagal šią garantiją baigiasi, jeigu yra kuri nors iš šių sąlygų:</w:t>
      </w:r>
    </w:p>
    <w:p w14:paraId="4864F6A7"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1. sueina garantijoje nustatytas terminas; </w:t>
      </w:r>
    </w:p>
    <w:p w14:paraId="645749E5" w14:textId="77777777" w:rsidR="008E57F2" w:rsidRPr="006A3616" w:rsidRDefault="008E57F2" w:rsidP="008E57F2">
      <w:pPr>
        <w:spacing w:after="0" w:line="240" w:lineRule="auto"/>
        <w:ind w:firstLine="567"/>
        <w:rPr>
          <w:rFonts w:ascii="Montserrat" w:eastAsia="Calibri" w:hAnsi="Montserrat" w:cs="Times New Roman"/>
          <w:sz w:val="20"/>
          <w:szCs w:val="20"/>
          <w:lang w:val="lt-LT"/>
        </w:rPr>
      </w:pPr>
      <w:r w:rsidRPr="006A3616">
        <w:rPr>
          <w:rFonts w:ascii="Montserrat" w:eastAsia="Calibri" w:hAnsi="Montserrat" w:cs="Times New Roman"/>
          <w:sz w:val="20"/>
          <w:szCs w:val="20"/>
          <w:lang w:val="lt-LT"/>
        </w:rPr>
        <w:t>2. Garantijos gavėjas raštu praneša Bankui, kad:</w:t>
      </w:r>
    </w:p>
    <w:p w14:paraId="03BABF3F" w14:textId="77777777" w:rsidR="008E57F2" w:rsidRPr="006A3616" w:rsidRDefault="008E57F2" w:rsidP="008E57F2">
      <w:pPr>
        <w:spacing w:after="0" w:line="240" w:lineRule="auto"/>
        <w:ind w:firstLine="567"/>
        <w:rPr>
          <w:rFonts w:ascii="Montserrat" w:eastAsia="Calibri" w:hAnsi="Montserrat" w:cs="Times New Roman"/>
          <w:sz w:val="20"/>
          <w:szCs w:val="20"/>
          <w:lang w:val="lt-LT"/>
        </w:rPr>
      </w:pPr>
      <w:r w:rsidRPr="006A3616">
        <w:rPr>
          <w:rFonts w:ascii="Montserrat" w:eastAsia="Calibri" w:hAnsi="Montserrat" w:cs="Times New Roman"/>
          <w:sz w:val="20"/>
          <w:szCs w:val="20"/>
          <w:lang w:val="lt-LT"/>
        </w:rPr>
        <w:t>2.1. atsisako savo teisių pagal šią garantiją;</w:t>
      </w:r>
    </w:p>
    <w:p w14:paraId="2E477A54" w14:textId="77777777" w:rsidR="008E57F2" w:rsidRPr="006A3616" w:rsidRDefault="008E57F2" w:rsidP="008E57F2">
      <w:pPr>
        <w:spacing w:after="0" w:line="240" w:lineRule="auto"/>
        <w:ind w:firstLine="567"/>
        <w:rPr>
          <w:rFonts w:ascii="Montserrat" w:eastAsia="Calibri" w:hAnsi="Montserrat" w:cs="Times New Roman"/>
          <w:sz w:val="20"/>
          <w:szCs w:val="20"/>
          <w:lang w:val="lt-LT"/>
        </w:rPr>
      </w:pPr>
      <w:r w:rsidRPr="006A3616">
        <w:rPr>
          <w:rFonts w:ascii="Montserrat" w:eastAsia="Calibri" w:hAnsi="Montserrat" w:cs="Times New Roman"/>
          <w:sz w:val="20"/>
          <w:szCs w:val="20"/>
          <w:lang w:val="lt-LT"/>
        </w:rPr>
        <w:t>2.2. Klientas įvykdė šioje garantijoje nurodytus įsipareigojimus.</w:t>
      </w:r>
    </w:p>
    <w:p w14:paraId="072CA2F7"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Bet kokie Garantijos gavėjo reikalavimai nebus vykdomi, jeigu jie bus gauti aukščiau nurodytu Banko adresu pasibaigus garantijos galiojimo laikotarpiui.</w:t>
      </w:r>
    </w:p>
    <w:p w14:paraId="567484EB"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Vėlesni Sutarties ar kitų su ja susijusių dokumentų pakeitimai ar papildymai neturės įtakos Banko įsipareigojimų pagal šią garantiją </w:t>
      </w:r>
      <w:proofErr w:type="spellStart"/>
      <w:r w:rsidRPr="006A3616">
        <w:rPr>
          <w:rFonts w:ascii="Montserrat" w:eastAsia="Times New Roman" w:hAnsi="Montserrat" w:cs="Times New Roman"/>
          <w:sz w:val="20"/>
          <w:szCs w:val="20"/>
          <w:lang w:val="lt-LT"/>
        </w:rPr>
        <w:t>vykdytinumui</w:t>
      </w:r>
      <w:proofErr w:type="spellEnd"/>
      <w:r w:rsidRPr="006A3616">
        <w:rPr>
          <w:rFonts w:ascii="Montserrat" w:eastAsia="Times New Roman" w:hAnsi="Montserrat" w:cs="Times New Roman"/>
          <w:sz w:val="20"/>
          <w:szCs w:val="20"/>
          <w:lang w:val="lt-LT"/>
        </w:rPr>
        <w:t xml:space="preserve"> ir (ar) apimčiai ir neatleis Banko nuo pilnutinio įsipareigojimų pagal šią garantiją vykdymo.</w:t>
      </w:r>
    </w:p>
    <w:p w14:paraId="4F1C0522"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Šiai garantijai taikytina Lietuvos Respublikos teisė. Šalių ginčai sprendžiami Lietuvos Respublikos įstatymų nustatyta tvarka.</w:t>
      </w:r>
    </w:p>
    <w:p w14:paraId="00FDDA6C" w14:textId="77777777" w:rsidR="008E57F2" w:rsidRPr="006A3616" w:rsidRDefault="008E57F2" w:rsidP="008E57F2">
      <w:pPr>
        <w:spacing w:after="0" w:line="240" w:lineRule="auto"/>
        <w:jc w:val="both"/>
        <w:rPr>
          <w:rFonts w:ascii="Montserrat" w:eastAsia="Times New Roman" w:hAnsi="Montserrat" w:cs="Times New Roman"/>
          <w:sz w:val="20"/>
          <w:szCs w:val="20"/>
          <w:lang w:val="lt-LT"/>
        </w:rPr>
      </w:pPr>
    </w:p>
    <w:p w14:paraId="25B11862" w14:textId="77777777" w:rsidR="008E57F2" w:rsidRPr="006A3616" w:rsidRDefault="008E57F2" w:rsidP="008E57F2">
      <w:pPr>
        <w:spacing w:after="0" w:line="240" w:lineRule="auto"/>
        <w:jc w:val="both"/>
        <w:rPr>
          <w:rFonts w:ascii="Montserrat" w:eastAsia="Times New Roman" w:hAnsi="Montserrat" w:cs="Times New Roman"/>
          <w:sz w:val="20"/>
          <w:szCs w:val="20"/>
          <w:lang w:val="lt-LT"/>
        </w:rPr>
      </w:pPr>
    </w:p>
    <w:p w14:paraId="16013575" w14:textId="77777777" w:rsidR="008E57F2" w:rsidRPr="006A3616" w:rsidRDefault="008E57F2" w:rsidP="008E57F2">
      <w:pPr>
        <w:spacing w:after="0" w:line="240" w:lineRule="auto"/>
        <w:jc w:val="both"/>
        <w:rPr>
          <w:rFonts w:ascii="Montserrat" w:eastAsia="Times New Roman" w:hAnsi="Montserrat" w:cs="Times New Roman"/>
          <w:sz w:val="20"/>
          <w:szCs w:val="20"/>
          <w:shd w:val="clear" w:color="auto" w:fill="D9D9D9" w:themeFill="background1" w:themeFillShade="D9"/>
          <w:lang w:val="lt-LT"/>
        </w:rPr>
      </w:pPr>
      <w:r w:rsidRPr="006A3616">
        <w:rPr>
          <w:rFonts w:ascii="Montserrat" w:eastAsia="Times New Roman" w:hAnsi="Montserrat" w:cs="Times New Roman"/>
          <w:sz w:val="20"/>
          <w:szCs w:val="20"/>
          <w:shd w:val="clear" w:color="auto" w:fill="D9D9D9" w:themeFill="background1" w:themeFillShade="D9"/>
          <w:lang w:val="lt-LT"/>
        </w:rPr>
        <w:t>/įgalioto asmens pareigos/</w:t>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shd w:val="clear" w:color="auto" w:fill="D9D9D9" w:themeFill="background1" w:themeFillShade="D9"/>
          <w:lang w:val="lt-LT"/>
        </w:rPr>
        <w:t>/parašas/</w:t>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shd w:val="clear" w:color="auto" w:fill="D9D9D9" w:themeFill="background1" w:themeFillShade="D9"/>
          <w:lang w:val="lt-LT"/>
        </w:rPr>
        <w:t>/vardas ir pavardė/</w:t>
      </w:r>
    </w:p>
    <w:p w14:paraId="476C7DEB" w14:textId="77777777" w:rsidR="008E57F2" w:rsidRPr="006A3616" w:rsidRDefault="008E57F2" w:rsidP="008E57F2">
      <w:pPr>
        <w:spacing w:after="200" w:line="276" w:lineRule="auto"/>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br w:type="page"/>
      </w:r>
    </w:p>
    <w:p w14:paraId="2827693E" w14:textId="77777777" w:rsidR="008E57F2" w:rsidRPr="006A3616" w:rsidRDefault="008E57F2" w:rsidP="008E57F2">
      <w:pPr>
        <w:spacing w:after="0" w:line="240" w:lineRule="auto"/>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lastRenderedPageBreak/>
        <w:t>(pirkimo sutarties sąlygų įvykdymo laidavimo draudimo rašto forma)</w:t>
      </w:r>
    </w:p>
    <w:p w14:paraId="0AFD289F" w14:textId="77777777" w:rsidR="008E57F2" w:rsidRPr="006A3616" w:rsidRDefault="008E57F2" w:rsidP="008E57F2">
      <w:pPr>
        <w:suppressAutoHyphens/>
        <w:spacing w:after="0" w:line="240" w:lineRule="auto"/>
        <w:ind w:firstLine="567"/>
        <w:jc w:val="center"/>
        <w:rPr>
          <w:rFonts w:ascii="Montserrat" w:eastAsia="Times New Roman" w:hAnsi="Montserrat" w:cs="Times New Roman"/>
          <w:sz w:val="20"/>
          <w:szCs w:val="20"/>
          <w:shd w:val="clear" w:color="auto" w:fill="D9D9D9" w:themeFill="background1" w:themeFillShade="D9"/>
          <w:lang w:val="lt-LT"/>
        </w:rPr>
      </w:pPr>
    </w:p>
    <w:p w14:paraId="2D0C1EF9" w14:textId="77777777" w:rsidR="008E57F2" w:rsidRPr="006A3616" w:rsidRDefault="008E57F2" w:rsidP="008E57F2">
      <w:pPr>
        <w:spacing w:after="0" w:line="240" w:lineRule="auto"/>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SĮ „Susisiekimo paslaugos“</w:t>
      </w:r>
    </w:p>
    <w:p w14:paraId="450D0DAC" w14:textId="21DC7CF2" w:rsidR="008E57F2" w:rsidRPr="006A3616" w:rsidRDefault="00D93C8B" w:rsidP="008E57F2">
      <w:pPr>
        <w:spacing w:after="0" w:line="240" w:lineRule="auto"/>
        <w:rPr>
          <w:rFonts w:ascii="Montserrat" w:eastAsia="Times New Roman" w:hAnsi="Montserrat" w:cs="Times New Roman"/>
          <w:sz w:val="20"/>
          <w:szCs w:val="20"/>
          <w:lang w:val="lt-LT"/>
        </w:rPr>
      </w:pPr>
      <w:r>
        <w:rPr>
          <w:rFonts w:ascii="Montserrat" w:eastAsia="Times New Roman" w:hAnsi="Montserrat" w:cs="Times New Roman"/>
          <w:sz w:val="20"/>
          <w:szCs w:val="20"/>
          <w:lang w:val="lt-LT"/>
        </w:rPr>
        <w:t>Laisvės pr.10A</w:t>
      </w:r>
      <w:r w:rsidR="008E57F2" w:rsidRPr="006A3616">
        <w:rPr>
          <w:rFonts w:ascii="Montserrat" w:eastAsia="Times New Roman" w:hAnsi="Montserrat" w:cs="Times New Roman"/>
          <w:sz w:val="20"/>
          <w:szCs w:val="20"/>
          <w:lang w:val="lt-LT"/>
        </w:rPr>
        <w:t>, Vilnius</w:t>
      </w:r>
    </w:p>
    <w:p w14:paraId="20D269CF" w14:textId="77777777" w:rsidR="008E57F2" w:rsidRPr="006A3616" w:rsidRDefault="008E57F2" w:rsidP="008E57F2">
      <w:pPr>
        <w:suppressAutoHyphens/>
        <w:spacing w:after="0" w:line="240" w:lineRule="auto"/>
        <w:ind w:firstLine="567"/>
        <w:rPr>
          <w:rFonts w:ascii="Montserrat" w:eastAsia="Times New Roman" w:hAnsi="Montserrat" w:cs="Times New Roman"/>
          <w:sz w:val="20"/>
          <w:szCs w:val="20"/>
          <w:lang w:val="lt-LT"/>
        </w:rPr>
      </w:pPr>
    </w:p>
    <w:p w14:paraId="4331FA5F" w14:textId="77777777" w:rsidR="008E57F2" w:rsidRPr="006A3616" w:rsidRDefault="008E57F2" w:rsidP="008E57F2">
      <w:pPr>
        <w:suppressAutoHyphens/>
        <w:spacing w:after="0" w:line="240" w:lineRule="auto"/>
        <w:ind w:firstLine="567"/>
        <w:jc w:val="center"/>
        <w:rPr>
          <w:rFonts w:ascii="Montserrat" w:eastAsia="Times New Roman" w:hAnsi="Montserrat" w:cs="Times New Roman"/>
          <w:b/>
          <w:sz w:val="20"/>
          <w:szCs w:val="20"/>
          <w:lang w:val="lt-LT"/>
        </w:rPr>
      </w:pPr>
      <w:r w:rsidRPr="006A3616">
        <w:rPr>
          <w:rFonts w:ascii="Montserrat" w:eastAsia="Times New Roman" w:hAnsi="Montserrat" w:cs="Times New Roman"/>
          <w:b/>
          <w:sz w:val="20"/>
          <w:szCs w:val="20"/>
          <w:lang w:val="lt-LT"/>
        </w:rPr>
        <w:t>PIRKIMO SUTARTIES SĄLYGŲ ĮVYKDYMO LAIDAVIMO DRAUDIMO RAŠTAS</w:t>
      </w:r>
    </w:p>
    <w:p w14:paraId="6F5EF5FC" w14:textId="77777777" w:rsidR="008E57F2" w:rsidRPr="006A3616" w:rsidRDefault="008E57F2" w:rsidP="008E57F2">
      <w:pPr>
        <w:suppressAutoHyphens/>
        <w:spacing w:after="0" w:line="240" w:lineRule="auto"/>
        <w:ind w:firstLine="567"/>
        <w:jc w:val="center"/>
        <w:rPr>
          <w:rFonts w:ascii="Montserrat" w:eastAsia="Times New Roman" w:hAnsi="Montserrat" w:cs="Times New Roman"/>
          <w:sz w:val="20"/>
          <w:szCs w:val="20"/>
          <w:lang w:val="lt-LT"/>
        </w:rPr>
      </w:pPr>
    </w:p>
    <w:p w14:paraId="290FBED5" w14:textId="77777777" w:rsidR="008E57F2" w:rsidRPr="006A3616" w:rsidRDefault="008E57F2" w:rsidP="008E57F2">
      <w:pPr>
        <w:suppressAutoHyphens/>
        <w:spacing w:after="0" w:line="240" w:lineRule="auto"/>
        <w:ind w:firstLine="567"/>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20__ m. _____________ ____ d. Nr. ____________</w:t>
      </w:r>
    </w:p>
    <w:p w14:paraId="5C18B5A3" w14:textId="77777777" w:rsidR="008E57F2" w:rsidRPr="006A3616" w:rsidRDefault="008E57F2" w:rsidP="008E57F2">
      <w:pPr>
        <w:suppressAutoHyphens/>
        <w:spacing w:after="0" w:line="240" w:lineRule="auto"/>
        <w:ind w:firstLine="567"/>
        <w:jc w:val="center"/>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/miesto pavadinimas/</w:t>
      </w:r>
    </w:p>
    <w:p w14:paraId="3AFD1A43"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p>
    <w:p w14:paraId="1AE55356"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shd w:val="clear" w:color="auto" w:fill="D9D9D9" w:themeFill="background1" w:themeFillShade="D9"/>
          <w:lang w:val="lt-LT"/>
        </w:rPr>
        <w:t>/Pirkimo sutarties pasirašymo data ir numeris arba Pirkimo numeris/</w:t>
      </w:r>
    </w:p>
    <w:p w14:paraId="6ABAB94B"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shd w:val="clear" w:color="auto" w:fill="D9D9D9" w:themeFill="background1" w:themeFillShade="D9"/>
          <w:lang w:val="lt-LT"/>
        </w:rPr>
        <w:t>/Pirkimo sutarties pavadinimas/</w:t>
      </w:r>
      <w:r w:rsidRPr="006A3616">
        <w:rPr>
          <w:rFonts w:ascii="Montserrat" w:eastAsia="Times New Roman" w:hAnsi="Montserrat" w:cs="Times New Roman"/>
          <w:i/>
          <w:sz w:val="20"/>
          <w:szCs w:val="20"/>
          <w:lang w:val="lt-LT"/>
        </w:rPr>
        <w:t xml:space="preserve"> </w:t>
      </w:r>
      <w:r w:rsidRPr="006A3616">
        <w:rPr>
          <w:rFonts w:ascii="Montserrat" w:eastAsia="Times New Roman" w:hAnsi="Montserrat" w:cs="Times New Roman"/>
          <w:sz w:val="20"/>
          <w:szCs w:val="20"/>
          <w:lang w:val="lt-LT"/>
        </w:rPr>
        <w:t>(toliau – Sutartis)</w:t>
      </w:r>
    </w:p>
    <w:p w14:paraId="18637526"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3A91F2CB"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bookmarkStart w:id="26" w:name="_Hlk53500958"/>
      <w:r w:rsidRPr="006A3616">
        <w:rPr>
          <w:rFonts w:ascii="Montserrat" w:eastAsia="Times New Roman" w:hAnsi="Montserrat" w:cs="Times New Roman"/>
          <w:sz w:val="20"/>
          <w:szCs w:val="20"/>
          <w:lang w:val="lt-LT"/>
        </w:rPr>
        <w:t xml:space="preserve">Šis laidavimo draudimo raštas galioja kartu su draudimo liudijimu (polisu) Nr. </w:t>
      </w:r>
      <w:r w:rsidRPr="006A3616">
        <w:rPr>
          <w:rFonts w:ascii="Montserrat" w:eastAsia="Times New Roman" w:hAnsi="Montserrat" w:cs="Times New Roman"/>
          <w:sz w:val="20"/>
          <w:szCs w:val="20"/>
          <w:shd w:val="clear" w:color="auto" w:fill="D9D9D9" w:themeFill="background1" w:themeFillShade="D9"/>
          <w:lang w:val="lt-LT"/>
        </w:rPr>
        <w:t>[įrašykite draudimo sutarties numerį]</w:t>
      </w:r>
      <w:r w:rsidRPr="006A3616">
        <w:rPr>
          <w:rFonts w:ascii="Montserrat" w:eastAsia="Times New Roman" w:hAnsi="Montserrat" w:cs="Times New Roman"/>
          <w:sz w:val="20"/>
          <w:szCs w:val="20"/>
          <w:lang w:val="lt-LT"/>
        </w:rPr>
        <w:t>.</w:t>
      </w:r>
    </w:p>
    <w:p w14:paraId="0C1C343C" w14:textId="3D195ADC"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Mums buvo pranešta, kad </w:t>
      </w:r>
      <w:r w:rsidRPr="006A3616">
        <w:rPr>
          <w:rFonts w:ascii="Montserrat" w:eastAsia="Times New Roman" w:hAnsi="Montserrat" w:cs="Times New Roman"/>
          <w:sz w:val="20"/>
          <w:szCs w:val="20"/>
          <w:shd w:val="clear" w:color="auto" w:fill="D9D9D9" w:themeFill="background1" w:themeFillShade="D9"/>
          <w:lang w:val="lt-LT"/>
        </w:rPr>
        <w:t xml:space="preserve">[įrašykite </w:t>
      </w:r>
      <w:r w:rsidR="00DD10D1">
        <w:rPr>
          <w:rFonts w:ascii="Montserrat" w:eastAsia="Times New Roman" w:hAnsi="Montserrat" w:cs="Times New Roman"/>
          <w:sz w:val="20"/>
          <w:szCs w:val="20"/>
          <w:shd w:val="clear" w:color="auto" w:fill="D9D9D9" w:themeFill="background1" w:themeFillShade="D9"/>
          <w:lang w:val="lt-LT"/>
        </w:rPr>
        <w:t xml:space="preserve">tiekėjo </w:t>
      </w:r>
      <w:r w:rsidRPr="006A3616">
        <w:rPr>
          <w:rFonts w:ascii="Montserrat" w:eastAsia="Times New Roman" w:hAnsi="Montserrat" w:cs="Times New Roman"/>
          <w:sz w:val="20"/>
          <w:szCs w:val="20"/>
          <w:shd w:val="clear" w:color="auto" w:fill="D9D9D9" w:themeFill="background1" w:themeFillShade="D9"/>
          <w:lang w:val="lt-LT"/>
        </w:rPr>
        <w:t>pavadinimą; jei tai jungtinė veikla, išvardinkite pilnus ūkio subjektų grupės narių pavadinimus,  nurodydami jungtinės veiklos sutarties datą]</w:t>
      </w:r>
      <w:r w:rsidRPr="006A3616">
        <w:rPr>
          <w:rFonts w:ascii="Montserrat" w:eastAsia="Times New Roman" w:hAnsi="Montserrat" w:cs="Times New Roman"/>
          <w:sz w:val="20"/>
          <w:szCs w:val="20"/>
          <w:lang w:val="lt-LT"/>
        </w:rPr>
        <w:t xml:space="preserve"> (toliau – Tiekėjas) yra  </w:t>
      </w:r>
      <w:r w:rsidR="00DD10D1" w:rsidRPr="00DD10D1">
        <w:rPr>
          <w:rFonts w:ascii="Montserrat" w:eastAsia="Times New Roman" w:hAnsi="Montserrat" w:cs="Times New Roman"/>
          <w:sz w:val="20"/>
          <w:szCs w:val="20"/>
          <w:lang w:val="lt-LT"/>
        </w:rPr>
        <w:t>2024   -   -   sudar</w:t>
      </w:r>
      <w:r w:rsidR="00DD10D1">
        <w:rPr>
          <w:rFonts w:ascii="Montserrat" w:eastAsia="Times New Roman" w:hAnsi="Montserrat" w:cs="Times New Roman"/>
          <w:sz w:val="20"/>
          <w:szCs w:val="20"/>
          <w:lang w:val="lt-LT"/>
        </w:rPr>
        <w:t>ęs</w:t>
      </w:r>
      <w:r w:rsidR="00DD10D1" w:rsidRPr="00DD10D1">
        <w:rPr>
          <w:rFonts w:ascii="Montserrat" w:eastAsia="Times New Roman" w:hAnsi="Montserrat" w:cs="Times New Roman"/>
          <w:sz w:val="20"/>
          <w:szCs w:val="20"/>
          <w:lang w:val="lt-LT"/>
        </w:rPr>
        <w:t xml:space="preserve"> Elektroninių bilietų pardavimo (platinimo) per personalizuotą papildomų naudų darbuotojams valdymo platformą sutartį Nr. ____ (toliau – Sutartis)</w:t>
      </w:r>
      <w:r w:rsidR="006D2133">
        <w:rPr>
          <w:rFonts w:ascii="Montserrat" w:eastAsia="Times New Roman" w:hAnsi="Montserrat" w:cs="Times New Roman"/>
          <w:sz w:val="20"/>
          <w:szCs w:val="20"/>
          <w:lang w:val="lt-LT"/>
        </w:rPr>
        <w:t xml:space="preserve"> su </w:t>
      </w:r>
      <w:r w:rsidR="006D2133" w:rsidRPr="006A3616">
        <w:rPr>
          <w:rFonts w:ascii="Montserrat" w:eastAsia="Times New Roman" w:hAnsi="Montserrat" w:cs="Times New Roman"/>
          <w:sz w:val="20"/>
          <w:szCs w:val="20"/>
          <w:lang w:val="lt-LT"/>
        </w:rPr>
        <w:t>SĮ „Susisiekimo paslaugos“</w:t>
      </w:r>
      <w:r w:rsidRPr="006A3616">
        <w:rPr>
          <w:rFonts w:ascii="Montserrat" w:eastAsia="Times New Roman" w:hAnsi="Montserrat" w:cs="Times New Roman"/>
          <w:sz w:val="20"/>
          <w:szCs w:val="20"/>
          <w:lang w:val="lt-LT"/>
        </w:rPr>
        <w:t>, kurioje yra numatyta, kad Tiekėjas privalo pateikti sutarties sąlygų įvykdymo užtikrinimo laidavimo draudimo raštą.</w:t>
      </w:r>
    </w:p>
    <w:p w14:paraId="310C9726" w14:textId="10BF8856"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Šiuo laidavimo draudimo raštu Tiekėjas ir laiduotojas </w:t>
      </w:r>
      <w:r w:rsidRPr="006A3616">
        <w:rPr>
          <w:rFonts w:ascii="Montserrat" w:eastAsia="Times New Roman" w:hAnsi="Montserrat" w:cs="Times New Roman"/>
          <w:sz w:val="20"/>
          <w:szCs w:val="20"/>
          <w:shd w:val="clear" w:color="auto" w:fill="D9D9D9" w:themeFill="background1" w:themeFillShade="D9"/>
          <w:lang w:val="lt-LT"/>
        </w:rPr>
        <w:t>[įrašykite laiduotojo pavadinimą, juridinį statusą ir adresą]</w:t>
      </w:r>
      <w:r w:rsidRPr="006A3616">
        <w:rPr>
          <w:rFonts w:ascii="Montserrat" w:eastAsia="Times New Roman" w:hAnsi="Montserrat" w:cs="Times New Roman"/>
          <w:sz w:val="20"/>
          <w:szCs w:val="20"/>
          <w:lang w:val="lt-LT"/>
        </w:rPr>
        <w:t xml:space="preserve">, (toliau – Draudimo bendrovė), neatšaukiamai įsipareigoja SĮ „Susisiekimo paslaugos“, </w:t>
      </w:r>
      <w:r w:rsidR="006D2133">
        <w:rPr>
          <w:rFonts w:ascii="Montserrat" w:eastAsia="Times New Roman" w:hAnsi="Montserrat" w:cs="Times New Roman"/>
          <w:sz w:val="20"/>
          <w:szCs w:val="20"/>
          <w:lang w:val="lt-LT"/>
        </w:rPr>
        <w:t>Laisvės pr. 10A</w:t>
      </w:r>
      <w:r w:rsidRPr="006A3616">
        <w:rPr>
          <w:rFonts w:ascii="Montserrat" w:eastAsia="Times New Roman" w:hAnsi="Montserrat" w:cs="Times New Roman"/>
          <w:sz w:val="20"/>
          <w:szCs w:val="20"/>
          <w:lang w:val="lt-LT"/>
        </w:rPr>
        <w:t xml:space="preserve">, Vilnius (toliau – Užsakovas) </w:t>
      </w:r>
      <w:r w:rsidRPr="006A3616">
        <w:rPr>
          <w:rFonts w:ascii="Montserrat" w:eastAsia="Times New Roman" w:hAnsi="Montserrat" w:cs="Times New Roman"/>
          <w:sz w:val="20"/>
          <w:szCs w:val="20"/>
          <w:shd w:val="clear" w:color="auto" w:fill="D9D9D9" w:themeFill="background1" w:themeFillShade="D9"/>
          <w:lang w:val="lt-LT"/>
        </w:rPr>
        <w:t>[įrašykite laidavimo sumą skaičiais]</w:t>
      </w:r>
      <w:r w:rsidRPr="006A3616">
        <w:rPr>
          <w:rFonts w:ascii="Montserrat" w:eastAsia="Times New Roman" w:hAnsi="Montserrat" w:cs="Times New Roman"/>
          <w:sz w:val="20"/>
          <w:szCs w:val="20"/>
          <w:lang w:val="lt-LT"/>
        </w:rPr>
        <w:t xml:space="preserve"> (</w:t>
      </w:r>
      <w:r w:rsidRPr="006A3616">
        <w:rPr>
          <w:rFonts w:ascii="Montserrat" w:eastAsia="Times New Roman" w:hAnsi="Montserrat" w:cs="Times New Roman"/>
          <w:sz w:val="20"/>
          <w:szCs w:val="20"/>
          <w:shd w:val="clear" w:color="auto" w:fill="D9D9D9" w:themeFill="background1" w:themeFillShade="D9"/>
          <w:lang w:val="lt-LT"/>
        </w:rPr>
        <w:t>[įrašykite laidavimo sumą žodžiais ir valiutos pavadinimą]</w:t>
      </w:r>
      <w:r w:rsidRPr="006A3616">
        <w:rPr>
          <w:rFonts w:ascii="Montserrat" w:eastAsia="Times New Roman" w:hAnsi="Montserrat" w:cs="Times New Roman"/>
          <w:sz w:val="20"/>
          <w:szCs w:val="20"/>
          <w:lang w:val="lt-LT"/>
        </w:rPr>
        <w:t xml:space="preserve">) suma dėl patirtų nuostolių atlyginimo ir ją tinkamai išmokėti pagal šį išduotą laidavimo draudimo raštą. Šis įsipareigojimas yra privalomas Draudimo bendrovei ir jos teisių perėmėjams ir patvirtintas Draudimo bendrovės įgalioto atstovo parašu ir antspaudu </w:t>
      </w:r>
      <w:r w:rsidRPr="006A3616">
        <w:rPr>
          <w:rFonts w:ascii="Montserrat" w:eastAsia="Times New Roman" w:hAnsi="Montserrat" w:cs="Times New Roman"/>
          <w:sz w:val="20"/>
          <w:szCs w:val="20"/>
          <w:shd w:val="clear" w:color="auto" w:fill="D9D9D9" w:themeFill="background1" w:themeFillShade="D9"/>
          <w:lang w:val="lt-LT"/>
        </w:rPr>
        <w:t>[įrašykite laidavimo draudimo rašto išdavimo datą]</w:t>
      </w:r>
      <w:r w:rsidRPr="006A3616">
        <w:rPr>
          <w:rFonts w:ascii="Montserrat" w:eastAsia="Times New Roman" w:hAnsi="Montserrat" w:cs="Times New Roman"/>
          <w:sz w:val="20"/>
          <w:szCs w:val="20"/>
          <w:lang w:val="lt-LT"/>
        </w:rPr>
        <w:t>.</w:t>
      </w:r>
    </w:p>
    <w:p w14:paraId="4B0F4CDE"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2504C61A" w14:textId="44BE334F"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KADANGI Tiekėjas pagal Sutartį su Užsakovu įsipareigojo </w:t>
      </w:r>
      <w:r w:rsidRPr="006A3616">
        <w:rPr>
          <w:rFonts w:ascii="Montserrat" w:eastAsia="Times New Roman" w:hAnsi="Montserrat" w:cs="Times New Roman"/>
          <w:sz w:val="20"/>
          <w:szCs w:val="20"/>
          <w:shd w:val="clear" w:color="auto" w:fill="D9D9D9" w:themeFill="background1" w:themeFillShade="D9"/>
          <w:lang w:val="lt-LT"/>
        </w:rPr>
        <w:t>[tiekti paslaugas]</w:t>
      </w:r>
      <w:r w:rsidRPr="006A3616">
        <w:rPr>
          <w:rFonts w:ascii="Montserrat" w:eastAsia="Times New Roman" w:hAnsi="Montserrat" w:cs="Times New Roman"/>
          <w:sz w:val="20"/>
          <w:szCs w:val="20"/>
          <w:lang w:val="lt-LT"/>
        </w:rPr>
        <w:t xml:space="preserve"> Užsakovui</w:t>
      </w:r>
      <w:r w:rsidR="006D2133">
        <w:rPr>
          <w:rFonts w:ascii="Montserrat" w:eastAsia="Times New Roman" w:hAnsi="Montserrat" w:cs="Times New Roman"/>
          <w:sz w:val="20"/>
          <w:szCs w:val="20"/>
          <w:lang w:val="lt-LT"/>
        </w:rPr>
        <w:t xml:space="preserve"> pagal Sutartį</w:t>
      </w:r>
      <w:r w:rsidRPr="006A3616">
        <w:rPr>
          <w:rFonts w:ascii="Montserrat" w:eastAsia="Times New Roman" w:hAnsi="Montserrat" w:cs="Times New Roman"/>
          <w:sz w:val="20"/>
          <w:szCs w:val="20"/>
          <w:lang w:val="lt-LT"/>
        </w:rPr>
        <w:t>,</w:t>
      </w:r>
    </w:p>
    <w:p w14:paraId="4330AB09"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3D1E5F12"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bookmarkStart w:id="27" w:name="_Hlk531765437"/>
      <w:r w:rsidRPr="006A3616">
        <w:rPr>
          <w:rFonts w:ascii="Montserrat" w:eastAsia="Times New Roman" w:hAnsi="Montserrat" w:cs="Times New Roman"/>
          <w:sz w:val="20"/>
          <w:szCs w:val="20"/>
          <w:lang w:val="lt-LT"/>
        </w:rPr>
        <w:t>TODĖL ŠIO LAIDAVIMO DAUDIMO SĄLYGOS YRA TOKIOS:</w:t>
      </w:r>
    </w:p>
    <w:p w14:paraId="51321778"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Jei Tiekėjas pažeidžia prievoles pagal Sutartį, dalinai ar visiškai jų nevykdo ar netinkamai jas vykdo, Draudimo bendrovė įsipareigoja per 10 (dešimt) darbo dienų sumokėti Užsakovui ne didesnę nei aukščiau nurodytą sumą gavusi Užsakovo pirmą raštišką reikalavimą.  Užsakovas neprivalo pagrįsti savo reikalavimo, tačiau privalo nurodyti, kurios Sutarties sąlygos buvo nevykdomos/netinkamai vykdomos.</w:t>
      </w:r>
    </w:p>
    <w:p w14:paraId="09BB3FF2"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Draudimo bendrovė </w:t>
      </w:r>
      <w:r w:rsidRPr="006A3616">
        <w:rPr>
          <w:rFonts w:ascii="Montserrat" w:eastAsia="Times New Roman" w:hAnsi="Montserrat" w:cs="Times New Roman"/>
          <w:b/>
          <w:bCs/>
          <w:sz w:val="20"/>
          <w:szCs w:val="20"/>
          <w:lang w:val="lt-LT"/>
        </w:rPr>
        <w:t xml:space="preserve">atsako už netesybų, palūkanų pagal Sutartį sumokėjimą </w:t>
      </w:r>
      <w:r w:rsidRPr="006A3616">
        <w:rPr>
          <w:rFonts w:ascii="Montserrat" w:eastAsia="Times New Roman" w:hAnsi="Montserrat" w:cs="Times New Roman"/>
          <w:sz w:val="20"/>
          <w:szCs w:val="20"/>
          <w:lang w:val="lt-LT"/>
        </w:rPr>
        <w:t>laiduojamos sumos ribose. Draudimo bendrovė neatsako už Sutarties neįvykdymą ar netinkamą įvykdymą dėl nenugalimos jėgos aplinkybių (</w:t>
      </w:r>
      <w:r w:rsidRPr="006A3616">
        <w:rPr>
          <w:rFonts w:ascii="Montserrat" w:eastAsia="Times New Roman" w:hAnsi="Montserrat" w:cs="Times New Roman"/>
          <w:i/>
          <w:sz w:val="20"/>
          <w:szCs w:val="20"/>
          <w:lang w:val="lt-LT"/>
        </w:rPr>
        <w:t>Force Majeure</w:t>
      </w:r>
      <w:r w:rsidRPr="006A3616">
        <w:rPr>
          <w:rFonts w:ascii="Montserrat" w:eastAsia="Times New Roman" w:hAnsi="Montserrat" w:cs="Times New Roman"/>
          <w:sz w:val="20"/>
          <w:szCs w:val="20"/>
          <w:lang w:val="lt-LT"/>
        </w:rPr>
        <w:t xml:space="preserve">). </w:t>
      </w:r>
    </w:p>
    <w:p w14:paraId="6F90E939"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Laiduojama suma atitinkamai bus mažinama pagal šį laidavimo draudimo raštą išmokėtomis sumomis.</w:t>
      </w:r>
    </w:p>
    <w:p w14:paraId="25502665"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Draudimo bendrovė įsipareigoja tik Užsakovui, todėl šis laidavimo draudimo raštas yra neperleistinas ir neįkeistinas.</w:t>
      </w:r>
    </w:p>
    <w:p w14:paraId="0EDDBFBE"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Tiekėjui neįvykdžius savo įsipareigojimų pagal Sutartį arba juos įvykdžius netinkamai, Užsakovas neprivalo pirmiausia nukreipti išieškojimą dėl patirtų nuostolių atlyginimo į Tiekėjo turtą.</w:t>
      </w:r>
    </w:p>
    <w:p w14:paraId="6C11A7B3"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Draudimo bendrovės įsipareigojimai įsigalioja nuo Tiekėjo sumokėtos draudimo įmokos už išduotą laidavimo draudimo raštą dienos, t. y. iki </w:t>
      </w:r>
      <w:r w:rsidRPr="006A3616">
        <w:rPr>
          <w:rFonts w:ascii="Montserrat" w:eastAsia="Times New Roman" w:hAnsi="Montserrat" w:cs="Times New Roman"/>
          <w:sz w:val="20"/>
          <w:szCs w:val="20"/>
          <w:shd w:val="clear" w:color="auto" w:fill="D9D9D9" w:themeFill="background1" w:themeFillShade="D9"/>
          <w:lang w:val="lt-LT"/>
        </w:rPr>
        <w:t xml:space="preserve">[įrašykite </w:t>
      </w:r>
      <w:r w:rsidRPr="006A3616">
        <w:rPr>
          <w:rFonts w:ascii="Montserrat" w:eastAsia="Times New Roman" w:hAnsi="Montserrat" w:cs="Times New Roman"/>
          <w:bCs/>
          <w:sz w:val="20"/>
          <w:szCs w:val="20"/>
          <w:shd w:val="clear" w:color="auto" w:fill="D9D9D9" w:themeFill="background1" w:themeFillShade="D9"/>
          <w:lang w:val="lt-LT"/>
        </w:rPr>
        <w:t xml:space="preserve">laidavimo draudimo </w:t>
      </w:r>
      <w:r w:rsidRPr="006A3616">
        <w:rPr>
          <w:rFonts w:ascii="Montserrat" w:eastAsia="Times New Roman" w:hAnsi="Montserrat" w:cs="Times New Roman"/>
          <w:sz w:val="20"/>
          <w:szCs w:val="20"/>
          <w:shd w:val="clear" w:color="auto" w:fill="D9D9D9" w:themeFill="background1" w:themeFillShade="D9"/>
          <w:lang w:val="lt-LT"/>
        </w:rPr>
        <w:t>galiojimo pradžios datą]</w:t>
      </w:r>
      <w:r w:rsidRPr="006A3616">
        <w:rPr>
          <w:rFonts w:ascii="Montserrat" w:eastAsia="Times New Roman" w:hAnsi="Montserrat" w:cs="Times New Roman"/>
          <w:sz w:val="20"/>
          <w:szCs w:val="20"/>
          <w:lang w:val="lt-LT"/>
        </w:rPr>
        <w:t xml:space="preserve"> ir galioja iki </w:t>
      </w:r>
      <w:r w:rsidRPr="006A3616">
        <w:rPr>
          <w:rFonts w:ascii="Montserrat" w:eastAsia="Times New Roman" w:hAnsi="Montserrat" w:cs="Times New Roman"/>
          <w:sz w:val="20"/>
          <w:szCs w:val="20"/>
          <w:shd w:val="clear" w:color="auto" w:fill="D9D9D9" w:themeFill="background1" w:themeFillShade="D9"/>
          <w:lang w:val="lt-LT"/>
        </w:rPr>
        <w:t xml:space="preserve">[įrašykite </w:t>
      </w:r>
      <w:r w:rsidRPr="006A3616">
        <w:rPr>
          <w:rFonts w:ascii="Montserrat" w:eastAsia="Times New Roman" w:hAnsi="Montserrat" w:cs="Times New Roman"/>
          <w:bCs/>
          <w:sz w:val="20"/>
          <w:szCs w:val="20"/>
          <w:shd w:val="clear" w:color="auto" w:fill="D9D9D9" w:themeFill="background1" w:themeFillShade="D9"/>
          <w:lang w:val="lt-LT"/>
        </w:rPr>
        <w:t xml:space="preserve">laidavimo draudimo </w:t>
      </w:r>
      <w:r w:rsidRPr="006A3616">
        <w:rPr>
          <w:rFonts w:ascii="Montserrat" w:eastAsia="Times New Roman" w:hAnsi="Montserrat" w:cs="Times New Roman"/>
          <w:sz w:val="20"/>
          <w:szCs w:val="20"/>
          <w:shd w:val="clear" w:color="auto" w:fill="D9D9D9" w:themeFill="background1" w:themeFillShade="D9"/>
          <w:lang w:val="lt-LT"/>
        </w:rPr>
        <w:t>galiojimo datą]</w:t>
      </w:r>
      <w:r w:rsidRPr="006A3616">
        <w:rPr>
          <w:rFonts w:ascii="Montserrat" w:eastAsia="Times New Roman" w:hAnsi="Montserrat" w:cs="Times New Roman"/>
          <w:sz w:val="20"/>
          <w:szCs w:val="20"/>
          <w:lang w:val="lt-LT"/>
        </w:rPr>
        <w:t xml:space="preserve"> imtinai</w:t>
      </w:r>
      <w:r w:rsidRPr="006A3616">
        <w:rPr>
          <w:rFonts w:ascii="Montserrat" w:eastAsia="Times New Roman" w:hAnsi="Montserrat" w:cs="Times New Roman"/>
          <w:i/>
          <w:sz w:val="20"/>
          <w:szCs w:val="20"/>
          <w:lang w:val="lt-LT"/>
        </w:rPr>
        <w:t xml:space="preserve">. </w:t>
      </w:r>
      <w:r w:rsidRPr="006A3616">
        <w:rPr>
          <w:rFonts w:ascii="Montserrat" w:eastAsia="Times New Roman" w:hAnsi="Montserrat" w:cs="Times New Roman"/>
          <w:sz w:val="20"/>
          <w:szCs w:val="20"/>
          <w:lang w:val="lt-LT"/>
        </w:rPr>
        <w:t>Užsakovui nepareiškus reikalavimo per 3 mėnesius po šio laidavimo draudimo rašto pabaigos, jis nustoja galioti ir turi būti grąžintas Draudimo bendrovei.</w:t>
      </w:r>
    </w:p>
    <w:bookmarkEnd w:id="27"/>
    <w:p w14:paraId="7C5B6965"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Užsakovui paprašius pratęsti laidavimo draudimo rašto galiojimo laikotarpį, Tiekėjas įsipareigoja pranešti Draudimo bendrovei apie tokį pratęsimą ir šio laidavimo draudimo rašto galiojimas Tiekėjo prašymu Draudimo bendrovės gali būti pratęstas. Draudimo bendrovė ir (arba) Tiekėjas anksčiau laiko nutraukti sudarytą laidavimo draudimo sutartį ir šį išduotą laidavimo draudimo raštą turi teisę tik gavę raštišką Užsakovo sutikimą. </w:t>
      </w:r>
    </w:p>
    <w:p w14:paraId="59E75322"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lastRenderedPageBreak/>
        <w:t xml:space="preserve">    Išduotam laidavimo draudimo raštui taikytina Lietuvos Respublikos teisė. Šalių ginčai sprendžiami Lietuvos Respublikos įstatymų nustatyta tvarka.</w:t>
      </w:r>
    </w:p>
    <w:p w14:paraId="1A6D1A8B"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Šis laidavimo draudimo raštas išduotas Draudimo bendrovės 20_ m. ___ mėn. ___ dienos __________________ patvirtintų ________________________ laidavimo draudimo taisyklių Nr.__ (toliau - Taisyklės) pagrindu. Esant prieštaravimams tarp šio laidavimo draudimo rašto teksto ir Taisyklių nuostatų, pirmumo teisė bus teikiama šio laidavimo draudimo rašto tekstui.</w:t>
      </w:r>
      <w:bookmarkEnd w:id="26"/>
      <w:r w:rsidRPr="006A3616">
        <w:rPr>
          <w:rFonts w:ascii="Montserrat" w:eastAsia="Times New Roman" w:hAnsi="Montserrat" w:cs="Times New Roman"/>
          <w:sz w:val="20"/>
          <w:szCs w:val="20"/>
          <w:lang w:val="lt-LT"/>
        </w:rPr>
        <w:t xml:space="preserve"> </w:t>
      </w:r>
    </w:p>
    <w:p w14:paraId="669FFC25"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2298F361"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60BDA535"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 xml:space="preserve">Draudimo bendrovė: </w:t>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shd w:val="clear" w:color="auto" w:fill="D9D9D9" w:themeFill="background1" w:themeFillShade="D9"/>
          <w:lang w:val="lt-LT"/>
        </w:rPr>
        <w:t>/Draudimo bendrovės pavadinimas/</w:t>
      </w:r>
    </w:p>
    <w:p w14:paraId="6677BB57" w14:textId="77777777" w:rsidR="008E57F2" w:rsidRPr="006A3616" w:rsidRDefault="008E57F2" w:rsidP="008E57F2">
      <w:pPr>
        <w:tabs>
          <w:tab w:val="right" w:leader="underscore" w:pos="9639"/>
        </w:tabs>
        <w:suppressAutoHyphens/>
        <w:spacing w:after="0" w:line="240" w:lineRule="auto"/>
        <w:ind w:firstLine="567"/>
        <w:jc w:val="both"/>
        <w:rPr>
          <w:rFonts w:ascii="Montserrat" w:eastAsia="Times New Roman" w:hAnsi="Montserrat" w:cs="Times New Roman"/>
          <w:sz w:val="20"/>
          <w:szCs w:val="20"/>
          <w:lang w:val="lt-LT"/>
        </w:rPr>
      </w:pPr>
    </w:p>
    <w:p w14:paraId="1A5AF7B0" w14:textId="77777777" w:rsidR="008E57F2" w:rsidRPr="006A3616" w:rsidRDefault="008E57F2" w:rsidP="008E57F2">
      <w:pPr>
        <w:suppressAutoHyphens/>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Įgaliotas asmuo:</w:t>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shd w:val="clear" w:color="auto" w:fill="D9D9D9" w:themeFill="background1" w:themeFillShade="D9"/>
          <w:lang w:val="lt-LT"/>
        </w:rPr>
        <w:t>/parašas/</w:t>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lang w:val="lt-LT"/>
        </w:rPr>
        <w:tab/>
      </w:r>
      <w:r w:rsidRPr="006A3616">
        <w:rPr>
          <w:rFonts w:ascii="Montserrat" w:eastAsia="Times New Roman" w:hAnsi="Montserrat" w:cs="Times New Roman"/>
          <w:sz w:val="20"/>
          <w:szCs w:val="20"/>
          <w:shd w:val="clear" w:color="auto" w:fill="D9D9D9" w:themeFill="background1" w:themeFillShade="D9"/>
          <w:lang w:val="lt-LT"/>
        </w:rPr>
        <w:t>/vardas ir pavardė/</w:t>
      </w:r>
    </w:p>
    <w:p w14:paraId="2EDCD0D0"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p>
    <w:p w14:paraId="6843860A" w14:textId="77777777" w:rsidR="008E57F2" w:rsidRPr="006A3616" w:rsidRDefault="008E57F2" w:rsidP="008E57F2">
      <w:pPr>
        <w:spacing w:after="0" w:line="240" w:lineRule="auto"/>
        <w:ind w:firstLine="567"/>
        <w:jc w:val="both"/>
        <w:rPr>
          <w:rFonts w:ascii="Montserrat" w:eastAsia="Times New Roman" w:hAnsi="Montserrat" w:cs="Times New Roman"/>
          <w:sz w:val="20"/>
          <w:szCs w:val="20"/>
          <w:lang w:val="lt-LT"/>
        </w:rPr>
      </w:pPr>
      <w:r w:rsidRPr="006A3616">
        <w:rPr>
          <w:rFonts w:ascii="Montserrat" w:eastAsia="Times New Roman" w:hAnsi="Montserrat" w:cs="Times New Roman"/>
          <w:sz w:val="20"/>
          <w:szCs w:val="20"/>
          <w:lang w:val="lt-LT"/>
        </w:rPr>
        <w:t>A.V.</w:t>
      </w:r>
    </w:p>
    <w:p w14:paraId="017A1C9B" w14:textId="77777777" w:rsidR="008E57F2" w:rsidRPr="006A3616" w:rsidRDefault="008E57F2" w:rsidP="008E57F2">
      <w:pPr>
        <w:spacing w:after="200" w:line="276" w:lineRule="auto"/>
        <w:rPr>
          <w:rFonts w:ascii="Montserrat" w:eastAsia="Calibri" w:hAnsi="Montserrat" w:cs="Arial"/>
          <w:sz w:val="20"/>
          <w:szCs w:val="20"/>
          <w:lang w:val="lt-LT"/>
        </w:rPr>
      </w:pPr>
    </w:p>
    <w:p w14:paraId="44A81A29" w14:textId="77777777" w:rsidR="008E57F2" w:rsidRPr="006A3616" w:rsidRDefault="008E57F2" w:rsidP="008E57F2">
      <w:pPr>
        <w:spacing w:after="0" w:line="240" w:lineRule="auto"/>
        <w:jc w:val="center"/>
        <w:rPr>
          <w:rFonts w:ascii="Montserrat" w:eastAsia="Calibri" w:hAnsi="Montserrat" w:cs="Arial"/>
          <w:sz w:val="20"/>
          <w:szCs w:val="20"/>
          <w:lang w:val="lt-LT"/>
        </w:rPr>
      </w:pPr>
    </w:p>
    <w:p w14:paraId="0000650D" w14:textId="77777777" w:rsidR="008E57F2" w:rsidRPr="006A3616" w:rsidRDefault="008E57F2" w:rsidP="008E57F2">
      <w:pPr>
        <w:rPr>
          <w:rFonts w:ascii="Montserrat" w:eastAsia="Calibri" w:hAnsi="Montserrat" w:cs="Arial"/>
          <w:b/>
          <w:bCs/>
          <w:sz w:val="20"/>
          <w:szCs w:val="20"/>
          <w:lang w:val="lt-LT"/>
        </w:rPr>
      </w:pPr>
      <w:r w:rsidRPr="006A3616">
        <w:rPr>
          <w:rFonts w:ascii="Montserrat" w:eastAsia="Calibri" w:hAnsi="Montserrat" w:cs="Arial"/>
          <w:b/>
          <w:bCs/>
          <w:sz w:val="20"/>
          <w:szCs w:val="20"/>
          <w:lang w:val="lt-LT"/>
        </w:rPr>
        <w:br w:type="page"/>
      </w:r>
    </w:p>
    <w:p w14:paraId="785AEC35" w14:textId="77777777" w:rsidR="003440B7" w:rsidRPr="00BA7368" w:rsidRDefault="003440B7" w:rsidP="003440B7">
      <w:pPr>
        <w:jc w:val="center"/>
        <w:rPr>
          <w:rFonts w:ascii="Montserrat" w:hAnsi="Montserrat"/>
          <w:iCs/>
          <w:sz w:val="20"/>
          <w:szCs w:val="20"/>
          <w:lang w:val="lt-LT"/>
        </w:rPr>
      </w:pPr>
    </w:p>
    <w:p w14:paraId="6E33423C" w14:textId="4478E9A4" w:rsidR="00ED52B2" w:rsidRPr="006A3616" w:rsidRDefault="00ED52B2" w:rsidP="00563121">
      <w:pPr>
        <w:jc w:val="right"/>
        <w:rPr>
          <w:rFonts w:ascii="Montserrat" w:hAnsi="Montserrat"/>
          <w:i/>
          <w:iCs/>
          <w:sz w:val="20"/>
          <w:szCs w:val="20"/>
          <w:lang w:val="lt-LT"/>
        </w:rPr>
      </w:pPr>
      <w:bookmarkStart w:id="28" w:name="_Hlk126566015"/>
      <w:r w:rsidRPr="0B6BB309">
        <w:rPr>
          <w:rFonts w:ascii="Montserrat" w:hAnsi="Montserrat"/>
          <w:i/>
          <w:iCs/>
          <w:sz w:val="20"/>
          <w:szCs w:val="20"/>
          <w:lang w:val="lt-LT"/>
        </w:rPr>
        <w:t>priedas Nr.7</w:t>
      </w:r>
    </w:p>
    <w:bookmarkEnd w:id="28"/>
    <w:p w14:paraId="7022FCC4" w14:textId="77777777" w:rsidR="000258B9" w:rsidRPr="006A3616" w:rsidRDefault="000258B9" w:rsidP="00DB11EE">
      <w:pPr>
        <w:pStyle w:val="Sraopastraipa"/>
        <w:tabs>
          <w:tab w:val="left" w:pos="284"/>
          <w:tab w:val="left" w:pos="851"/>
          <w:tab w:val="left" w:pos="993"/>
          <w:tab w:val="left" w:pos="1134"/>
          <w:tab w:val="left" w:pos="1276"/>
        </w:tabs>
        <w:spacing w:after="0" w:line="240" w:lineRule="auto"/>
        <w:ind w:left="0"/>
        <w:jc w:val="center"/>
        <w:rPr>
          <w:rFonts w:ascii="Montserrat" w:hAnsi="Montserrat" w:cs="Arial"/>
          <w:sz w:val="20"/>
          <w:szCs w:val="20"/>
          <w:lang w:val="lt-LT"/>
        </w:rPr>
      </w:pPr>
    </w:p>
    <w:tbl>
      <w:tblPr>
        <w:tblW w:w="4942" w:type="pct"/>
        <w:tblCellMar>
          <w:top w:w="28" w:type="dxa"/>
          <w:bottom w:w="85" w:type="dxa"/>
        </w:tblCellMar>
        <w:tblLook w:val="04A0" w:firstRow="1" w:lastRow="0" w:firstColumn="1" w:lastColumn="0" w:noHBand="0" w:noVBand="1"/>
      </w:tblPr>
      <w:tblGrid>
        <w:gridCol w:w="5913"/>
        <w:gridCol w:w="4504"/>
      </w:tblGrid>
      <w:tr w:rsidR="004D571F" w:rsidRPr="006A3616" w14:paraId="1600CB72" w14:textId="77777777" w:rsidTr="004D571F">
        <w:trPr>
          <w:trHeight w:val="20"/>
        </w:trPr>
        <w:tc>
          <w:tcPr>
            <w:tcW w:w="2838" w:type="pct"/>
            <w:shd w:val="clear" w:color="auto" w:fill="auto"/>
          </w:tcPr>
          <w:p w14:paraId="0947DBAD"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p>
        </w:tc>
        <w:tc>
          <w:tcPr>
            <w:tcW w:w="2162" w:type="pct"/>
            <w:shd w:val="clear" w:color="auto" w:fill="auto"/>
          </w:tcPr>
          <w:p w14:paraId="24C321B0"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p>
          <w:p w14:paraId="6CF02C5C"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p>
          <w:p w14:paraId="54E2B3F1"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p>
          <w:p w14:paraId="181DFB65"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p>
          <w:p w14:paraId="5142192C"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p>
          <w:p w14:paraId="6FCC91C3" w14:textId="77777777" w:rsidR="004D571F" w:rsidRPr="006A3616" w:rsidRDefault="004D571F" w:rsidP="004D571F">
            <w:pPr>
              <w:suppressAutoHyphens/>
              <w:spacing w:after="0" w:line="240" w:lineRule="auto"/>
              <w:jc w:val="right"/>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YYYY.MM.DD Nr. ______</w:t>
            </w:r>
          </w:p>
        </w:tc>
      </w:tr>
      <w:tr w:rsidR="004D571F" w:rsidRPr="006A3616" w14:paraId="26C2F87D" w14:textId="77777777" w:rsidTr="004D571F">
        <w:trPr>
          <w:trHeight w:val="20"/>
        </w:trPr>
        <w:tc>
          <w:tcPr>
            <w:tcW w:w="2838" w:type="pct"/>
            <w:shd w:val="clear" w:color="auto" w:fill="auto"/>
          </w:tcPr>
          <w:p w14:paraId="37899394"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Platintojo įmonė</w:t>
            </w:r>
          </w:p>
          <w:p w14:paraId="33EF7354"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Pareigos</w:t>
            </w:r>
          </w:p>
          <w:p w14:paraId="042819D6"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Vardas, pavardė</w:t>
            </w:r>
          </w:p>
          <w:p w14:paraId="1173E2B0"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p>
        </w:tc>
        <w:tc>
          <w:tcPr>
            <w:tcW w:w="2162" w:type="pct"/>
            <w:shd w:val="clear" w:color="auto" w:fill="auto"/>
          </w:tcPr>
          <w:p w14:paraId="25CC3967" w14:textId="77777777" w:rsidR="004D571F" w:rsidRPr="006A3616" w:rsidRDefault="004D571F" w:rsidP="004D571F">
            <w:pPr>
              <w:suppressAutoHyphens/>
              <w:spacing w:after="0" w:line="240" w:lineRule="auto"/>
              <w:rPr>
                <w:rFonts w:ascii="Montserrat" w:eastAsia="Times New Roman" w:hAnsi="Montserrat" w:cs="Arial"/>
                <w:sz w:val="20"/>
                <w:szCs w:val="20"/>
                <w:lang w:val="lt-LT" w:eastAsia="ar-SA"/>
              </w:rPr>
            </w:pPr>
          </w:p>
        </w:tc>
      </w:tr>
    </w:tbl>
    <w:p w14:paraId="20C3A59C" w14:textId="77777777" w:rsidR="004D571F" w:rsidRPr="006A3616" w:rsidRDefault="004D571F" w:rsidP="004D571F">
      <w:pPr>
        <w:spacing w:after="0" w:line="240" w:lineRule="auto"/>
        <w:jc w:val="both"/>
        <w:rPr>
          <w:rFonts w:ascii="Montserrat" w:eastAsia="ヒラギノ角ゴ Pro W3" w:hAnsi="Montserrat" w:cs="Arial"/>
          <w:b/>
          <w:caps/>
          <w:sz w:val="20"/>
          <w:szCs w:val="20"/>
          <w:lang w:val="lt-LT"/>
        </w:rPr>
      </w:pPr>
    </w:p>
    <w:p w14:paraId="0CB50F1E" w14:textId="77777777" w:rsidR="004D571F" w:rsidRPr="006A3616" w:rsidRDefault="004D571F" w:rsidP="004D571F">
      <w:pPr>
        <w:spacing w:after="0" w:line="280" w:lineRule="exact"/>
        <w:jc w:val="both"/>
        <w:rPr>
          <w:rFonts w:ascii="Montserrat" w:eastAsia="ヒラギノ角ゴ Pro W3" w:hAnsi="Montserrat" w:cs="Arial"/>
          <w:b/>
          <w:sz w:val="20"/>
          <w:szCs w:val="20"/>
          <w:lang w:val="lt-LT"/>
        </w:rPr>
      </w:pPr>
    </w:p>
    <w:p w14:paraId="1911A347" w14:textId="77777777" w:rsidR="004D571F" w:rsidRPr="006A3616" w:rsidRDefault="004D571F" w:rsidP="004D571F">
      <w:pPr>
        <w:spacing w:after="0" w:line="280" w:lineRule="exact"/>
        <w:jc w:val="both"/>
        <w:rPr>
          <w:rFonts w:ascii="Montserrat" w:eastAsia="ヒラギノ角ゴ Pro W3" w:hAnsi="Montserrat" w:cs="Arial"/>
          <w:b/>
          <w:sz w:val="20"/>
          <w:szCs w:val="20"/>
          <w:lang w:val="lt-LT"/>
        </w:rPr>
      </w:pPr>
      <w:r w:rsidRPr="006A3616">
        <w:rPr>
          <w:rFonts w:ascii="Montserrat" w:eastAsia="ヒラギノ角ゴ Pro W3" w:hAnsi="Montserrat" w:cs="Arial"/>
          <w:b/>
          <w:sz w:val="20"/>
          <w:szCs w:val="20"/>
          <w:lang w:val="lt-LT"/>
        </w:rPr>
        <w:t>PRANEŠIMAS APIE PASLAUGŲ KAINININKO PAKEITIMUS</w:t>
      </w:r>
    </w:p>
    <w:p w14:paraId="54B1A92B"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3EB3B050" w14:textId="72226659" w:rsidR="004D571F" w:rsidRPr="006A3616" w:rsidRDefault="00650010" w:rsidP="004D571F">
      <w:pPr>
        <w:spacing w:after="0" w:line="280" w:lineRule="exact"/>
        <w:ind w:firstLine="720"/>
        <w:jc w:val="both"/>
        <w:rPr>
          <w:rFonts w:ascii="Montserrat" w:eastAsia="ヒラギノ角ゴ Pro W3" w:hAnsi="Montserrat" w:cs="Arial"/>
          <w:sz w:val="20"/>
          <w:szCs w:val="20"/>
          <w:lang w:val="lt-LT"/>
        </w:rPr>
      </w:pPr>
      <w:r w:rsidRPr="0B6BB309">
        <w:rPr>
          <w:rFonts w:ascii="Montserrat" w:eastAsia="ヒラギノ角ゴ Pro W3" w:hAnsi="Montserrat" w:cs="Arial"/>
          <w:sz w:val="20"/>
          <w:szCs w:val="20"/>
          <w:lang w:val="lt-LT"/>
        </w:rPr>
        <w:t>Vadovaujantis 20__</w:t>
      </w:r>
      <w:r w:rsidR="004D571F" w:rsidRPr="0B6BB309">
        <w:rPr>
          <w:rFonts w:ascii="Montserrat" w:eastAsia="ヒラギノ角ゴ Pro W3" w:hAnsi="Montserrat" w:cs="Arial"/>
          <w:sz w:val="20"/>
          <w:szCs w:val="20"/>
          <w:lang w:val="lt-LT"/>
        </w:rPr>
        <w:t xml:space="preserve"> m. __________ d.</w:t>
      </w:r>
      <w:r w:rsidR="0012125C" w:rsidRPr="0B6BB309">
        <w:rPr>
          <w:rFonts w:ascii="Montserrat" w:hAnsi="Montserrat"/>
          <w:sz w:val="20"/>
          <w:szCs w:val="20"/>
          <w:lang w:val="lt-LT"/>
        </w:rPr>
        <w:t xml:space="preserve"> </w:t>
      </w:r>
      <w:r w:rsidR="004F74AC" w:rsidRPr="00DD10D1">
        <w:rPr>
          <w:rFonts w:ascii="Montserrat" w:eastAsia="Times New Roman" w:hAnsi="Montserrat" w:cs="Times New Roman"/>
          <w:sz w:val="20"/>
          <w:szCs w:val="20"/>
          <w:lang w:val="lt-LT"/>
        </w:rPr>
        <w:t>Elektroninių bilietų pardavimo (platinimo) per personalizuotą papildomų naudų darbuotojams valdymo platformą</w:t>
      </w:r>
      <w:r w:rsidR="00ED52B2" w:rsidRPr="0B6BB309">
        <w:rPr>
          <w:rFonts w:ascii="Montserrat" w:hAnsi="Montserrat"/>
          <w:sz w:val="20"/>
          <w:szCs w:val="20"/>
          <w:lang w:val="lt-LT"/>
        </w:rPr>
        <w:t xml:space="preserve"> sutartimi </w:t>
      </w:r>
      <w:r w:rsidR="004D571F" w:rsidRPr="0B6BB309">
        <w:rPr>
          <w:rFonts w:ascii="Montserrat" w:eastAsia="ヒラギノ角ゴ Pro W3" w:hAnsi="Montserrat" w:cs="Arial"/>
          <w:sz w:val="20"/>
          <w:szCs w:val="20"/>
          <w:lang w:val="lt-LT"/>
        </w:rPr>
        <w:t>Nr. _______</w:t>
      </w:r>
      <w:r w:rsidRPr="0B6BB309">
        <w:rPr>
          <w:rFonts w:ascii="Montserrat" w:eastAsia="ヒラギノ角ゴ Pro W3" w:hAnsi="Montserrat" w:cs="Arial"/>
          <w:sz w:val="20"/>
          <w:szCs w:val="20"/>
          <w:lang w:val="lt-LT"/>
        </w:rPr>
        <w:t>, informuojame, kad nuo 20___</w:t>
      </w:r>
      <w:r w:rsidR="004D571F" w:rsidRPr="0B6BB309">
        <w:rPr>
          <w:rFonts w:ascii="Montserrat" w:eastAsia="ヒラギノ角ゴ Pro W3" w:hAnsi="Montserrat" w:cs="Arial"/>
          <w:sz w:val="20"/>
          <w:szCs w:val="20"/>
          <w:lang w:val="lt-LT"/>
        </w:rPr>
        <w:t xml:space="preserve"> metų &lt;nurodyti mėnesį&gt; &lt;nurodyti dieną&gt; dienos įsigalioja sekantys Paslaugų kainininko pakeitimai:</w:t>
      </w:r>
    </w:p>
    <w:p w14:paraId="0E7FB0CD"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53AE63BD" w14:textId="77777777" w:rsidR="004D571F" w:rsidRPr="006A3616" w:rsidRDefault="004D571F" w:rsidP="004D571F">
      <w:pPr>
        <w:spacing w:after="0" w:line="280" w:lineRule="exact"/>
        <w:ind w:firstLine="720"/>
        <w:jc w:val="right"/>
        <w:rPr>
          <w:rFonts w:ascii="Montserrat" w:eastAsia="ヒラギノ角ゴ Pro W3" w:hAnsi="Montserrat" w:cs="Arial"/>
          <w:i/>
          <w:sz w:val="20"/>
          <w:szCs w:val="20"/>
          <w:lang w:val="lt-LT"/>
        </w:rPr>
      </w:pPr>
    </w:p>
    <w:p w14:paraId="64353D7F" w14:textId="77777777" w:rsidR="004D571F" w:rsidRPr="006A3616" w:rsidRDefault="004D571F">
      <w:pPr>
        <w:spacing w:after="0" w:line="280" w:lineRule="exact"/>
        <w:ind w:firstLine="720"/>
        <w:jc w:val="right"/>
        <w:rPr>
          <w:rFonts w:ascii="Montserrat" w:eastAsia="ヒラギノ角ゴ Pro W3" w:hAnsi="Montserrat" w:cs="Arial"/>
          <w:i/>
          <w:sz w:val="20"/>
          <w:szCs w:val="20"/>
          <w:lang w:val="lt-LT"/>
        </w:rPr>
      </w:pPr>
      <w:r w:rsidRPr="006A3616">
        <w:rPr>
          <w:rFonts w:ascii="Montserrat" w:eastAsia="ヒラギノ角ゴ Pro W3" w:hAnsi="Montserrat" w:cs="Arial"/>
          <w:i/>
          <w:sz w:val="20"/>
          <w:szCs w:val="20"/>
          <w:lang w:val="lt-LT"/>
        </w:rPr>
        <w:t>&lt;lentelės pildymo pavyzdys&gt;</w:t>
      </w:r>
    </w:p>
    <w:tbl>
      <w:tblPr>
        <w:tblW w:w="4808" w:type="pct"/>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
        <w:gridCol w:w="6109"/>
        <w:gridCol w:w="1446"/>
        <w:gridCol w:w="1606"/>
      </w:tblGrid>
      <w:tr w:rsidR="004D571F" w:rsidRPr="006A3616" w14:paraId="6C3C830A" w14:textId="77777777" w:rsidTr="004D571F">
        <w:trPr>
          <w:trHeight w:val="342"/>
          <w:tblHeader/>
        </w:trPr>
        <w:tc>
          <w:tcPr>
            <w:tcW w:w="476" w:type="pct"/>
            <w:shd w:val="clear" w:color="auto" w:fill="F2F2F2"/>
          </w:tcPr>
          <w:p w14:paraId="69852A4B"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Eil. Nr.</w:t>
            </w:r>
          </w:p>
        </w:tc>
        <w:tc>
          <w:tcPr>
            <w:tcW w:w="3016" w:type="pct"/>
            <w:shd w:val="clear" w:color="auto" w:fill="F2F2F2"/>
          </w:tcPr>
          <w:p w14:paraId="34B4746F"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Prekė / paslauga</w:t>
            </w:r>
          </w:p>
        </w:tc>
        <w:tc>
          <w:tcPr>
            <w:tcW w:w="714" w:type="pct"/>
            <w:shd w:val="clear" w:color="auto" w:fill="F2F2F2"/>
            <w:noWrap/>
          </w:tcPr>
          <w:p w14:paraId="09E3A377"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 xml:space="preserve">Sena kaina, </w:t>
            </w:r>
            <w:r w:rsidR="00AC3D57" w:rsidRPr="006A3616">
              <w:rPr>
                <w:rFonts w:ascii="Montserrat" w:eastAsia="ヒラギノ角ゴ Pro W3" w:hAnsi="Montserrat" w:cs="Arial"/>
                <w:sz w:val="20"/>
                <w:szCs w:val="20"/>
                <w:lang w:val="lt-LT"/>
              </w:rPr>
              <w:t>EUR</w:t>
            </w:r>
            <w:r w:rsidRPr="006A3616">
              <w:rPr>
                <w:rFonts w:ascii="Montserrat" w:eastAsia="ヒラギノ角ゴ Pro W3" w:hAnsi="Montserrat" w:cs="Arial"/>
                <w:sz w:val="20"/>
                <w:szCs w:val="20"/>
                <w:lang w:val="lt-LT"/>
              </w:rPr>
              <w:t>/vnt.</w:t>
            </w:r>
          </w:p>
        </w:tc>
        <w:tc>
          <w:tcPr>
            <w:tcW w:w="793" w:type="pct"/>
            <w:shd w:val="clear" w:color="auto" w:fill="F2F2F2"/>
          </w:tcPr>
          <w:p w14:paraId="7D02B73C"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 xml:space="preserve">Nauja kaina, </w:t>
            </w:r>
            <w:r w:rsidR="00AC3D57" w:rsidRPr="006A3616">
              <w:rPr>
                <w:rFonts w:ascii="Montserrat" w:eastAsia="ヒラギノ角ゴ Pro W3" w:hAnsi="Montserrat" w:cs="Arial"/>
                <w:sz w:val="20"/>
                <w:szCs w:val="20"/>
                <w:lang w:val="lt-LT"/>
              </w:rPr>
              <w:t>EUR</w:t>
            </w:r>
            <w:r w:rsidRPr="006A3616">
              <w:rPr>
                <w:rFonts w:ascii="Montserrat" w:eastAsia="ヒラギノ角ゴ Pro W3" w:hAnsi="Montserrat" w:cs="Arial"/>
                <w:sz w:val="20"/>
                <w:szCs w:val="20"/>
                <w:lang w:val="lt-LT"/>
              </w:rPr>
              <w:t>/vnt.</w:t>
            </w:r>
          </w:p>
        </w:tc>
      </w:tr>
      <w:tr w:rsidR="004D571F" w:rsidRPr="006A3616" w14:paraId="27A8270B" w14:textId="77777777" w:rsidTr="004D571F">
        <w:trPr>
          <w:trHeight w:val="342"/>
        </w:trPr>
        <w:tc>
          <w:tcPr>
            <w:tcW w:w="476" w:type="pct"/>
            <w:shd w:val="clear" w:color="auto" w:fill="auto"/>
          </w:tcPr>
          <w:p w14:paraId="687BF56A" w14:textId="77777777" w:rsidR="004D571F" w:rsidRPr="006A3616" w:rsidRDefault="004D571F" w:rsidP="004D571F">
            <w:pPr>
              <w:numPr>
                <w:ilvl w:val="0"/>
                <w:numId w:val="5"/>
              </w:numPr>
              <w:spacing w:after="0" w:line="240" w:lineRule="auto"/>
              <w:ind w:left="317" w:right="-393" w:hanging="283"/>
              <w:jc w:val="both"/>
              <w:rPr>
                <w:rFonts w:ascii="Montserrat" w:eastAsia="ヒラギノ角ゴ Pro W3" w:hAnsi="Montserrat" w:cs="Arial"/>
                <w:sz w:val="20"/>
                <w:szCs w:val="20"/>
                <w:lang w:val="lt-LT"/>
              </w:rPr>
            </w:pPr>
          </w:p>
        </w:tc>
        <w:tc>
          <w:tcPr>
            <w:tcW w:w="3016" w:type="pct"/>
            <w:shd w:val="clear" w:color="auto" w:fill="auto"/>
          </w:tcPr>
          <w:p w14:paraId="7682DB2A"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30 minučių bilietas</w:t>
            </w:r>
          </w:p>
        </w:tc>
        <w:tc>
          <w:tcPr>
            <w:tcW w:w="714" w:type="pct"/>
            <w:shd w:val="clear" w:color="auto" w:fill="auto"/>
            <w:noWrap/>
          </w:tcPr>
          <w:p w14:paraId="151EDD89"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0,64</w:t>
            </w:r>
          </w:p>
        </w:tc>
        <w:tc>
          <w:tcPr>
            <w:tcW w:w="793" w:type="pct"/>
          </w:tcPr>
          <w:p w14:paraId="5C258D3C"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0,60</w:t>
            </w:r>
          </w:p>
        </w:tc>
      </w:tr>
      <w:tr w:rsidR="004D571F" w:rsidRPr="006A3616" w14:paraId="416814CE" w14:textId="77777777" w:rsidTr="004D571F">
        <w:trPr>
          <w:trHeight w:val="342"/>
        </w:trPr>
        <w:tc>
          <w:tcPr>
            <w:tcW w:w="476" w:type="pct"/>
            <w:shd w:val="clear" w:color="auto" w:fill="auto"/>
          </w:tcPr>
          <w:p w14:paraId="78EE8837" w14:textId="77777777" w:rsidR="004D571F" w:rsidRPr="006A3616" w:rsidRDefault="004D571F" w:rsidP="004D571F">
            <w:pPr>
              <w:numPr>
                <w:ilvl w:val="0"/>
                <w:numId w:val="5"/>
              </w:numPr>
              <w:spacing w:after="0" w:line="240" w:lineRule="auto"/>
              <w:ind w:left="317" w:right="-393" w:hanging="283"/>
              <w:jc w:val="both"/>
              <w:rPr>
                <w:rFonts w:ascii="Montserrat" w:eastAsia="ヒラギノ角ゴ Pro W3" w:hAnsi="Montserrat" w:cs="Arial"/>
                <w:sz w:val="20"/>
                <w:szCs w:val="20"/>
                <w:lang w:val="lt-LT"/>
              </w:rPr>
            </w:pPr>
          </w:p>
        </w:tc>
        <w:tc>
          <w:tcPr>
            <w:tcW w:w="3016" w:type="pct"/>
            <w:shd w:val="clear" w:color="auto" w:fill="auto"/>
          </w:tcPr>
          <w:p w14:paraId="71ECA129"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Vienkartinis bilietas</w:t>
            </w:r>
          </w:p>
        </w:tc>
        <w:tc>
          <w:tcPr>
            <w:tcW w:w="714" w:type="pct"/>
            <w:shd w:val="clear" w:color="auto" w:fill="auto"/>
            <w:noWrap/>
          </w:tcPr>
          <w:p w14:paraId="1DEF936A"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1,00</w:t>
            </w:r>
          </w:p>
        </w:tc>
        <w:tc>
          <w:tcPr>
            <w:tcW w:w="793" w:type="pct"/>
          </w:tcPr>
          <w:p w14:paraId="0AF7042E"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1,10</w:t>
            </w:r>
          </w:p>
        </w:tc>
      </w:tr>
      <w:tr w:rsidR="004D571F" w:rsidRPr="006A3616" w14:paraId="52328BAF" w14:textId="77777777" w:rsidTr="004D571F">
        <w:trPr>
          <w:trHeight w:val="342"/>
        </w:trPr>
        <w:tc>
          <w:tcPr>
            <w:tcW w:w="476" w:type="pct"/>
            <w:shd w:val="clear" w:color="auto" w:fill="auto"/>
          </w:tcPr>
          <w:p w14:paraId="50F2F03C" w14:textId="77777777" w:rsidR="004D571F" w:rsidRPr="006A3616" w:rsidRDefault="004D571F" w:rsidP="004D571F">
            <w:pPr>
              <w:numPr>
                <w:ilvl w:val="0"/>
                <w:numId w:val="5"/>
              </w:numPr>
              <w:spacing w:after="0" w:line="240" w:lineRule="auto"/>
              <w:ind w:left="317" w:right="-393" w:hanging="283"/>
              <w:jc w:val="both"/>
              <w:rPr>
                <w:rFonts w:ascii="Montserrat" w:eastAsia="ヒラギノ角ゴ Pro W3" w:hAnsi="Montserrat" w:cs="Arial"/>
                <w:sz w:val="20"/>
                <w:szCs w:val="20"/>
                <w:lang w:val="lt-LT"/>
              </w:rPr>
            </w:pPr>
          </w:p>
        </w:tc>
        <w:tc>
          <w:tcPr>
            <w:tcW w:w="3016" w:type="pct"/>
            <w:shd w:val="clear" w:color="auto" w:fill="auto"/>
          </w:tcPr>
          <w:p w14:paraId="12F71FFE"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Vienkartinis bilietas su 50% nuolaida</w:t>
            </w:r>
          </w:p>
        </w:tc>
        <w:tc>
          <w:tcPr>
            <w:tcW w:w="714" w:type="pct"/>
            <w:shd w:val="clear" w:color="auto" w:fill="auto"/>
            <w:noWrap/>
          </w:tcPr>
          <w:p w14:paraId="2D92FFDB"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0,50</w:t>
            </w:r>
          </w:p>
        </w:tc>
        <w:tc>
          <w:tcPr>
            <w:tcW w:w="793" w:type="pct"/>
          </w:tcPr>
          <w:p w14:paraId="7B6E5151"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0,55</w:t>
            </w:r>
          </w:p>
        </w:tc>
      </w:tr>
      <w:tr w:rsidR="004D571F" w:rsidRPr="006A3616" w14:paraId="2313AD9A" w14:textId="77777777" w:rsidTr="004D571F">
        <w:trPr>
          <w:trHeight w:val="342"/>
        </w:trPr>
        <w:tc>
          <w:tcPr>
            <w:tcW w:w="476" w:type="pct"/>
            <w:shd w:val="clear" w:color="auto" w:fill="auto"/>
          </w:tcPr>
          <w:p w14:paraId="78258AC4" w14:textId="77777777" w:rsidR="004D571F" w:rsidRPr="006A3616" w:rsidRDefault="004D571F" w:rsidP="004D571F">
            <w:pPr>
              <w:numPr>
                <w:ilvl w:val="0"/>
                <w:numId w:val="5"/>
              </w:numPr>
              <w:spacing w:after="0" w:line="240" w:lineRule="auto"/>
              <w:ind w:left="317" w:right="-393" w:hanging="283"/>
              <w:jc w:val="both"/>
              <w:rPr>
                <w:rFonts w:ascii="Montserrat" w:eastAsia="ヒラギノ角ゴ Pro W3" w:hAnsi="Montserrat" w:cs="Arial"/>
                <w:sz w:val="20"/>
                <w:szCs w:val="20"/>
                <w:lang w:val="lt-LT"/>
              </w:rPr>
            </w:pPr>
          </w:p>
        </w:tc>
        <w:tc>
          <w:tcPr>
            <w:tcW w:w="3016" w:type="pct"/>
            <w:shd w:val="clear" w:color="auto" w:fill="auto"/>
          </w:tcPr>
          <w:p w14:paraId="53498B5F" w14:textId="77777777" w:rsidR="004D571F" w:rsidRPr="006A3616" w:rsidRDefault="004D571F" w:rsidP="004D571F">
            <w:pPr>
              <w:spacing w:after="0" w:line="240" w:lineRule="auto"/>
              <w:jc w:val="both"/>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Vienkartinis bilietas su 80% nuolaida</w:t>
            </w:r>
          </w:p>
        </w:tc>
        <w:tc>
          <w:tcPr>
            <w:tcW w:w="714" w:type="pct"/>
            <w:shd w:val="clear" w:color="auto" w:fill="auto"/>
            <w:noWrap/>
          </w:tcPr>
          <w:p w14:paraId="47749341"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0,20</w:t>
            </w:r>
          </w:p>
        </w:tc>
        <w:tc>
          <w:tcPr>
            <w:tcW w:w="793" w:type="pct"/>
          </w:tcPr>
          <w:p w14:paraId="5E41F2FD" w14:textId="77777777" w:rsidR="004D571F" w:rsidRPr="006A3616" w:rsidRDefault="004D571F" w:rsidP="004D571F">
            <w:pPr>
              <w:spacing w:after="0" w:line="240" w:lineRule="auto"/>
              <w:jc w:val="right"/>
              <w:rPr>
                <w:rFonts w:ascii="Montserrat" w:eastAsia="ヒラギノ角ゴ Pro W3" w:hAnsi="Montserrat" w:cs="Arial"/>
                <w:sz w:val="20"/>
                <w:szCs w:val="20"/>
                <w:lang w:val="lt-LT"/>
              </w:rPr>
            </w:pPr>
            <w:r w:rsidRPr="006A3616">
              <w:rPr>
                <w:rFonts w:ascii="Montserrat" w:eastAsia="ヒラギノ角ゴ Pro W3" w:hAnsi="Montserrat" w:cs="Arial"/>
                <w:sz w:val="20"/>
                <w:szCs w:val="20"/>
                <w:lang w:val="lt-LT"/>
              </w:rPr>
              <w:t>0,25</w:t>
            </w:r>
          </w:p>
        </w:tc>
      </w:tr>
    </w:tbl>
    <w:p w14:paraId="44F7B0AE"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6D41E4D7" w14:textId="0BB346E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r w:rsidRPr="0B6BB309">
        <w:rPr>
          <w:rFonts w:ascii="Montserrat" w:eastAsia="ヒラギノ角ゴ Pro W3" w:hAnsi="Montserrat" w:cs="Arial"/>
          <w:sz w:val="20"/>
          <w:szCs w:val="20"/>
          <w:lang w:val="lt-LT"/>
        </w:rPr>
        <w:t>Primename, kad pagal</w:t>
      </w:r>
      <w:r w:rsidR="0012125C" w:rsidRPr="0B6BB309">
        <w:rPr>
          <w:rFonts w:ascii="Montserrat" w:eastAsia="ヒラギノ角ゴ Pro W3" w:hAnsi="Montserrat" w:cs="Arial"/>
          <w:sz w:val="20"/>
          <w:szCs w:val="20"/>
          <w:lang w:val="lt-LT"/>
        </w:rPr>
        <w:t xml:space="preserve"> </w:t>
      </w:r>
      <w:r w:rsidR="00E14F2E">
        <w:rPr>
          <w:rFonts w:ascii="Montserrat" w:eastAsia="ヒラギノ角ゴ Pro W3" w:hAnsi="Montserrat" w:cs="Arial"/>
          <w:sz w:val="20"/>
          <w:szCs w:val="20"/>
          <w:lang w:val="lt-LT"/>
        </w:rPr>
        <w:t xml:space="preserve">Sutartį </w:t>
      </w:r>
      <w:r w:rsidRPr="0B6BB309">
        <w:rPr>
          <w:rFonts w:ascii="Montserrat" w:eastAsia="ヒラギノ角ゴ Pro W3" w:hAnsi="Montserrat" w:cs="Arial"/>
          <w:sz w:val="20"/>
          <w:szCs w:val="20"/>
          <w:lang w:val="lt-LT"/>
        </w:rPr>
        <w:t>Platintojas privalo atlikti visus reikiamus atnaujinimus savo prekybos sistemose iki šiame pranešime nurodytų pakeitimų įsigaliojimo termino.</w:t>
      </w:r>
    </w:p>
    <w:p w14:paraId="13F4FFF3"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390BB9DC"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410E5378" w14:textId="77777777" w:rsidR="004D571F" w:rsidRPr="006A3616" w:rsidRDefault="004D571F" w:rsidP="00BA7368">
      <w:pPr>
        <w:spacing w:after="0" w:line="280" w:lineRule="exact"/>
        <w:jc w:val="both"/>
        <w:rPr>
          <w:rFonts w:ascii="Montserrat" w:eastAsia="ヒラギノ角ゴ Pro W3" w:hAnsi="Montserrat" w:cs="Arial"/>
          <w:sz w:val="20"/>
          <w:szCs w:val="20"/>
          <w:lang w:val="lt-LT"/>
        </w:rPr>
      </w:pPr>
    </w:p>
    <w:p w14:paraId="5DA4F4B7"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p w14:paraId="1C4CED52" w14:textId="77777777" w:rsidR="004D571F" w:rsidRPr="006A3616" w:rsidRDefault="004D571F" w:rsidP="004D571F">
      <w:pPr>
        <w:spacing w:after="0" w:line="280" w:lineRule="exact"/>
        <w:ind w:firstLine="720"/>
        <w:jc w:val="both"/>
        <w:rPr>
          <w:rFonts w:ascii="Montserrat" w:eastAsia="ヒラギノ角ゴ Pro W3" w:hAnsi="Montserrat" w:cs="Arial"/>
          <w:sz w:val="20"/>
          <w:szCs w:val="20"/>
          <w:lang w:val="lt-LT"/>
        </w:rPr>
      </w:pPr>
    </w:p>
    <w:tbl>
      <w:tblPr>
        <w:tblW w:w="4942" w:type="pct"/>
        <w:tblCellMar>
          <w:top w:w="28" w:type="dxa"/>
          <w:bottom w:w="85" w:type="dxa"/>
        </w:tblCellMar>
        <w:tblLook w:val="04A0" w:firstRow="1" w:lastRow="0" w:firstColumn="1" w:lastColumn="0" w:noHBand="0" w:noVBand="1"/>
      </w:tblPr>
      <w:tblGrid>
        <w:gridCol w:w="5913"/>
        <w:gridCol w:w="4504"/>
      </w:tblGrid>
      <w:tr w:rsidR="004D571F" w:rsidRPr="006A3616" w14:paraId="59C84067" w14:textId="77777777" w:rsidTr="004D571F">
        <w:trPr>
          <w:trHeight w:val="20"/>
        </w:trPr>
        <w:tc>
          <w:tcPr>
            <w:tcW w:w="2838" w:type="pct"/>
            <w:shd w:val="clear" w:color="auto" w:fill="auto"/>
          </w:tcPr>
          <w:p w14:paraId="4E39184A" w14:textId="77777777" w:rsidR="004D571F" w:rsidRPr="006A3616" w:rsidRDefault="004D571F" w:rsidP="004D571F">
            <w:pPr>
              <w:spacing w:after="0" w:line="280" w:lineRule="exact"/>
              <w:jc w:val="both"/>
              <w:rPr>
                <w:rFonts w:ascii="Montserrat" w:eastAsia="Times New Roman" w:hAnsi="Montserrat" w:cs="Arial"/>
                <w:sz w:val="20"/>
                <w:szCs w:val="20"/>
                <w:lang w:val="lt-LT" w:eastAsia="ar-SA"/>
              </w:rPr>
            </w:pPr>
            <w:r w:rsidRPr="006A3616">
              <w:rPr>
                <w:rFonts w:ascii="Montserrat" w:eastAsia="Times New Roman" w:hAnsi="Montserrat" w:cs="Arial"/>
                <w:sz w:val="20"/>
                <w:szCs w:val="20"/>
                <w:lang w:val="lt-LT" w:eastAsia="ar-SA"/>
              </w:rPr>
              <w:t>S</w:t>
            </w:r>
            <w:r w:rsidR="009E0CB8" w:rsidRPr="006A3616">
              <w:rPr>
                <w:rFonts w:ascii="Montserrat" w:eastAsia="Times New Roman" w:hAnsi="Montserrat" w:cs="Arial"/>
                <w:sz w:val="20"/>
                <w:szCs w:val="20"/>
                <w:lang w:val="lt-LT" w:eastAsia="ar-SA"/>
              </w:rPr>
              <w:t>avivaldybės įmonė</w:t>
            </w:r>
            <w:r w:rsidRPr="006A3616">
              <w:rPr>
                <w:rFonts w:ascii="Montserrat" w:eastAsia="Times New Roman" w:hAnsi="Montserrat" w:cs="Arial"/>
                <w:sz w:val="20"/>
                <w:szCs w:val="20"/>
                <w:lang w:val="lt-LT" w:eastAsia="ar-SA"/>
              </w:rPr>
              <w:t xml:space="preserve"> „</w:t>
            </w:r>
            <w:r w:rsidR="009E0CB8" w:rsidRPr="006A3616">
              <w:rPr>
                <w:rFonts w:ascii="Montserrat" w:eastAsia="Times New Roman" w:hAnsi="Montserrat" w:cs="Arial"/>
                <w:sz w:val="20"/>
                <w:szCs w:val="20"/>
                <w:lang w:val="lt-LT" w:eastAsia="ar-SA"/>
              </w:rPr>
              <w:t>SUSISIEKIMO PASLAUGOS</w:t>
            </w:r>
            <w:r w:rsidRPr="006A3616">
              <w:rPr>
                <w:rFonts w:ascii="Montserrat" w:eastAsia="Times New Roman" w:hAnsi="Montserrat" w:cs="Arial"/>
                <w:sz w:val="20"/>
                <w:szCs w:val="20"/>
                <w:lang w:val="lt-LT" w:eastAsia="ar-SA"/>
              </w:rPr>
              <w:t xml:space="preserve">“ </w:t>
            </w:r>
            <w:r w:rsidR="009E0CB8" w:rsidRPr="006A3616">
              <w:rPr>
                <w:rFonts w:ascii="Montserrat" w:eastAsia="Times New Roman" w:hAnsi="Montserrat" w:cs="Arial"/>
                <w:sz w:val="20"/>
                <w:szCs w:val="20"/>
                <w:lang w:val="lt-LT" w:eastAsia="ar-SA"/>
              </w:rPr>
              <w:t xml:space="preserve">   </w:t>
            </w:r>
            <w:r w:rsidRPr="006A3616">
              <w:rPr>
                <w:rFonts w:ascii="Montserrat" w:eastAsia="Times New Roman" w:hAnsi="Montserrat" w:cs="Arial"/>
                <w:sz w:val="20"/>
                <w:szCs w:val="20"/>
                <w:lang w:val="lt-LT" w:eastAsia="ar-SA"/>
              </w:rPr>
              <w:t>&lt;pareigos&gt;</w:t>
            </w:r>
          </w:p>
          <w:p w14:paraId="7F659CE1" w14:textId="77777777" w:rsidR="004D571F" w:rsidRPr="006A3616" w:rsidRDefault="004D571F" w:rsidP="004D571F">
            <w:pPr>
              <w:spacing w:after="0" w:line="280" w:lineRule="exact"/>
              <w:jc w:val="both"/>
              <w:rPr>
                <w:rFonts w:ascii="Montserrat" w:eastAsia="Times New Roman" w:hAnsi="Montserrat" w:cs="Arial"/>
                <w:sz w:val="20"/>
                <w:szCs w:val="20"/>
                <w:lang w:val="lt-LT" w:eastAsia="ar-SA"/>
              </w:rPr>
            </w:pPr>
          </w:p>
        </w:tc>
        <w:tc>
          <w:tcPr>
            <w:tcW w:w="2162" w:type="pct"/>
            <w:shd w:val="clear" w:color="auto" w:fill="auto"/>
          </w:tcPr>
          <w:p w14:paraId="7840674F" w14:textId="77777777" w:rsidR="004D571F" w:rsidRPr="006A3616" w:rsidRDefault="004D571F" w:rsidP="004D571F">
            <w:pPr>
              <w:spacing w:after="0" w:line="280" w:lineRule="exact"/>
              <w:ind w:firstLine="720"/>
              <w:jc w:val="right"/>
              <w:rPr>
                <w:rFonts w:ascii="Montserrat" w:eastAsia="Times New Roman" w:hAnsi="Montserrat" w:cs="Arial"/>
                <w:sz w:val="20"/>
                <w:szCs w:val="20"/>
                <w:lang w:val="lt-LT" w:eastAsia="ar-SA"/>
              </w:rPr>
            </w:pPr>
            <w:r w:rsidRPr="006A3616">
              <w:rPr>
                <w:rFonts w:ascii="Montserrat" w:eastAsia="MS Mincho" w:hAnsi="Montserrat" w:cs="Arial"/>
                <w:sz w:val="20"/>
                <w:szCs w:val="20"/>
                <w:lang w:val="lt-LT" w:eastAsia="lt-LT"/>
              </w:rPr>
              <w:t>&lt;Vardas Pavardė&gt;</w:t>
            </w:r>
          </w:p>
        </w:tc>
      </w:tr>
    </w:tbl>
    <w:p w14:paraId="5718ED41" w14:textId="1AAD8B49" w:rsidR="00A06D92" w:rsidRPr="00A62122" w:rsidRDefault="00A06D92" w:rsidP="0028286E">
      <w:pPr>
        <w:rPr>
          <w:rFonts w:ascii="Montserrat" w:eastAsia="ヒラギノ角ゴ Pro W3" w:hAnsi="Montserrat" w:cs="Arial"/>
          <w:sz w:val="20"/>
          <w:szCs w:val="20"/>
          <w:lang w:val="lt-LT"/>
        </w:rPr>
      </w:pPr>
    </w:p>
    <w:sectPr w:rsidR="00A06D92" w:rsidRPr="00A62122" w:rsidSect="00744C5B">
      <w:pgSz w:w="12240" w:h="15840"/>
      <w:pgMar w:top="1134" w:right="567"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23D9" w14:textId="77777777" w:rsidR="002E7B03" w:rsidRDefault="002E7B03" w:rsidP="00C63DE6">
      <w:pPr>
        <w:spacing w:after="0" w:line="240" w:lineRule="auto"/>
      </w:pPr>
      <w:r>
        <w:separator/>
      </w:r>
    </w:p>
  </w:endnote>
  <w:endnote w:type="continuationSeparator" w:id="0">
    <w:p w14:paraId="5EDFD7D8" w14:textId="77777777" w:rsidR="002E7B03" w:rsidRDefault="002E7B03" w:rsidP="00C63DE6">
      <w:pPr>
        <w:spacing w:after="0" w:line="240" w:lineRule="auto"/>
      </w:pPr>
      <w:r>
        <w:continuationSeparator/>
      </w:r>
    </w:p>
  </w:endnote>
  <w:endnote w:type="continuationNotice" w:id="1">
    <w:p w14:paraId="5D923E5B" w14:textId="77777777" w:rsidR="002E7B03" w:rsidRDefault="002E7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D068" w14:textId="77777777" w:rsidR="002E7B03" w:rsidRDefault="002E7B03" w:rsidP="00C63DE6">
      <w:pPr>
        <w:spacing w:after="0" w:line="240" w:lineRule="auto"/>
      </w:pPr>
      <w:r>
        <w:separator/>
      </w:r>
    </w:p>
  </w:footnote>
  <w:footnote w:type="continuationSeparator" w:id="0">
    <w:p w14:paraId="14B04AB2" w14:textId="77777777" w:rsidR="002E7B03" w:rsidRDefault="002E7B03" w:rsidP="00C63DE6">
      <w:pPr>
        <w:spacing w:after="0" w:line="240" w:lineRule="auto"/>
      </w:pPr>
      <w:r>
        <w:continuationSeparator/>
      </w:r>
    </w:p>
  </w:footnote>
  <w:footnote w:type="continuationNotice" w:id="1">
    <w:p w14:paraId="6AA69C84" w14:textId="77777777" w:rsidR="002E7B03" w:rsidRDefault="002E7B03">
      <w:pPr>
        <w:spacing w:after="0" w:line="240" w:lineRule="auto"/>
      </w:pPr>
    </w:p>
  </w:footnote>
  <w:footnote w:id="2">
    <w:p w14:paraId="2A1F11AC" w14:textId="54CD8274" w:rsidR="00780141" w:rsidRPr="008061D5" w:rsidRDefault="00780141">
      <w:pPr>
        <w:pStyle w:val="Puslapioinaostekstas"/>
        <w:rPr>
          <w:rFonts w:ascii="Montserrat" w:hAnsi="Montserrat"/>
          <w:i/>
          <w:iCs/>
          <w:sz w:val="18"/>
          <w:szCs w:val="18"/>
        </w:rPr>
      </w:pPr>
      <w:r w:rsidRPr="008061D5">
        <w:rPr>
          <w:rStyle w:val="Puslapioinaosnuoroda"/>
          <w:rFonts w:ascii="Montserrat" w:hAnsi="Montserrat"/>
          <w:i/>
          <w:iCs/>
          <w:sz w:val="18"/>
          <w:szCs w:val="18"/>
        </w:rPr>
        <w:footnoteRef/>
      </w:r>
      <w:r w:rsidRPr="008061D5">
        <w:rPr>
          <w:rFonts w:ascii="Montserrat" w:hAnsi="Montserrat"/>
          <w:i/>
          <w:iCs/>
          <w:sz w:val="18"/>
          <w:szCs w:val="18"/>
        </w:rPr>
        <w:t xml:space="preserve"> Šiuo metu Užsakovo sistemas prižiūri UAB „Virtualių paslaugų operatorius</w:t>
      </w:r>
      <w:r w:rsidR="00AF691F">
        <w:rPr>
          <w:rFonts w:ascii="Montserrat" w:hAnsi="Montserrat"/>
          <w:i/>
          <w:iCs/>
          <w:sz w:val="18"/>
          <w:szCs w:val="18"/>
        </w:rPr>
        <w:t>“</w:t>
      </w:r>
      <w:r w:rsidRPr="008061D5">
        <w:rPr>
          <w:rFonts w:ascii="Montserrat" w:hAnsi="Montserrat"/>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06889137"/>
      <w:docPartObj>
        <w:docPartGallery w:val="Page Numbers (Top of Page)"/>
        <w:docPartUnique/>
      </w:docPartObj>
    </w:sdtPr>
    <w:sdtEndPr>
      <w:rPr>
        <w:noProof/>
        <w:sz w:val="18"/>
        <w:szCs w:val="18"/>
      </w:rPr>
    </w:sdtEndPr>
    <w:sdtContent>
      <w:p w14:paraId="262F4B43" w14:textId="77777777" w:rsidR="002B5A72" w:rsidRPr="008817B0" w:rsidRDefault="002B5A72">
        <w:pPr>
          <w:pStyle w:val="Antrats"/>
          <w:jc w:val="center"/>
          <w:rPr>
            <w:rFonts w:ascii="Arial" w:hAnsi="Arial" w:cs="Arial"/>
            <w:sz w:val="18"/>
            <w:szCs w:val="18"/>
          </w:rPr>
        </w:pPr>
        <w:r w:rsidRPr="008817B0">
          <w:rPr>
            <w:rFonts w:ascii="Arial" w:hAnsi="Arial" w:cs="Arial"/>
            <w:sz w:val="18"/>
            <w:szCs w:val="18"/>
          </w:rPr>
          <w:fldChar w:fldCharType="begin"/>
        </w:r>
        <w:r w:rsidRPr="008817B0">
          <w:rPr>
            <w:rFonts w:ascii="Arial" w:hAnsi="Arial" w:cs="Arial"/>
            <w:sz w:val="18"/>
            <w:szCs w:val="18"/>
          </w:rPr>
          <w:instrText xml:space="preserve"> PAGE   \* MERGEFORMAT </w:instrText>
        </w:r>
        <w:r w:rsidRPr="008817B0">
          <w:rPr>
            <w:rFonts w:ascii="Arial" w:hAnsi="Arial" w:cs="Arial"/>
            <w:sz w:val="18"/>
            <w:szCs w:val="18"/>
          </w:rPr>
          <w:fldChar w:fldCharType="separate"/>
        </w:r>
        <w:r>
          <w:rPr>
            <w:rFonts w:ascii="Arial" w:hAnsi="Arial" w:cs="Arial"/>
            <w:noProof/>
            <w:sz w:val="18"/>
            <w:szCs w:val="18"/>
          </w:rPr>
          <w:t>2</w:t>
        </w:r>
        <w:r w:rsidRPr="008817B0">
          <w:rPr>
            <w:rFonts w:ascii="Arial" w:hAnsi="Arial" w:cs="Arial"/>
            <w:noProof/>
            <w:sz w:val="18"/>
            <w:szCs w:val="18"/>
          </w:rPr>
          <w:fldChar w:fldCharType="end"/>
        </w:r>
      </w:p>
    </w:sdtContent>
  </w:sdt>
  <w:p w14:paraId="7F6715D7" w14:textId="77777777" w:rsidR="002B5A72" w:rsidRDefault="002B5A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2B85"/>
    <w:multiLevelType w:val="multilevel"/>
    <w:tmpl w:val="95686490"/>
    <w:lvl w:ilvl="0">
      <w:start w:val="3"/>
      <w:numFmt w:val="decimal"/>
      <w:lvlText w:val="%1."/>
      <w:lvlJc w:val="left"/>
      <w:pPr>
        <w:ind w:left="27" w:firstLine="0"/>
      </w:pPr>
      <w:rPr>
        <w:rFonts w:ascii="Times New Roman" w:eastAsia="Times New Roman" w:hAnsi="Times New Roman" w:cs="Times New Roman"/>
        <w:b w:val="0"/>
        <w:i/>
        <w:strike w:val="0"/>
        <w:color w:val="000000"/>
        <w:sz w:val="24"/>
        <w:szCs w:val="24"/>
        <w:u w:val="none"/>
        <w:vertAlign w:val="baseline"/>
      </w:rPr>
    </w:lvl>
    <w:lvl w:ilvl="1">
      <w:start w:val="10"/>
      <w:numFmt w:val="decimal"/>
      <w:lvlText w:val="%1.%2."/>
      <w:lvlJc w:val="left"/>
      <w:pPr>
        <w:ind w:left="1277" w:firstLine="0"/>
      </w:pPr>
      <w:rPr>
        <w:rFonts w:ascii="Montserrat" w:eastAsia="Montserrat" w:hAnsi="Montserrat" w:cs="Montserrat"/>
        <w:b w:val="0"/>
        <w:i w:val="0"/>
        <w:strike w:val="0"/>
        <w:color w:val="000000"/>
        <w:sz w:val="20"/>
        <w:szCs w:val="20"/>
        <w:u w:val="none"/>
        <w:vertAlign w:val="baseline"/>
      </w:rPr>
    </w:lvl>
    <w:lvl w:ilvl="2">
      <w:start w:val="1"/>
      <w:numFmt w:val="decimal"/>
      <w:lvlText w:val="%1.%2.%3."/>
      <w:lvlJc w:val="left"/>
      <w:pPr>
        <w:ind w:left="2117" w:firstLine="0"/>
      </w:pPr>
      <w:rPr>
        <w:rFonts w:ascii="Montserrat" w:eastAsia="Montserrat" w:hAnsi="Montserrat" w:cs="Montserrat"/>
        <w:b w:val="0"/>
        <w:i w:val="0"/>
        <w:strike w:val="0"/>
        <w:color w:val="000000"/>
        <w:sz w:val="20"/>
        <w:szCs w:val="20"/>
        <w:u w:val="none"/>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 w15:restartNumberingAfterBreak="0">
    <w:nsid w:val="27540174"/>
    <w:multiLevelType w:val="multilevel"/>
    <w:tmpl w:val="0554E6F6"/>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4E6516"/>
    <w:multiLevelType w:val="multilevel"/>
    <w:tmpl w:val="2DFA341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313C80"/>
    <w:multiLevelType w:val="multilevel"/>
    <w:tmpl w:val="8A30E5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602"/>
        </w:tabs>
        <w:ind w:left="1519" w:hanging="709"/>
      </w:pPr>
      <w:rPr>
        <w:rFonts w:hint="default"/>
        <w:b w:val="0"/>
        <w:color w:val="000000"/>
        <w:sz w:val="20"/>
        <w:szCs w:val="20"/>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BD20EA9"/>
    <w:multiLevelType w:val="multilevel"/>
    <w:tmpl w:val="0427001F"/>
    <w:lvl w:ilvl="0">
      <w:start w:val="1"/>
      <w:numFmt w:val="decimal"/>
      <w:lvlText w:val="%1."/>
      <w:lvlJc w:val="left"/>
      <w:pPr>
        <w:ind w:left="360" w:hanging="360"/>
      </w:pPr>
      <w:rPr>
        <w:rFonts w:hint="default"/>
        <w:color w:val="000000"/>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095949"/>
    <w:multiLevelType w:val="multilevel"/>
    <w:tmpl w:val="0BC4BB1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98111E"/>
    <w:multiLevelType w:val="multilevel"/>
    <w:tmpl w:val="85688072"/>
    <w:lvl w:ilvl="0">
      <w:start w:val="1"/>
      <w:numFmt w:val="decimal"/>
      <w:lvlText w:val="%1."/>
      <w:lvlJc w:val="left"/>
      <w:pPr>
        <w:ind w:left="360" w:hanging="360"/>
      </w:pPr>
      <w:rPr>
        <w:rFonts w:hint="default"/>
      </w:rPr>
    </w:lvl>
    <w:lvl w:ilvl="1">
      <w:start w:val="1"/>
      <w:numFmt w:val="decimal"/>
      <w:lvlText w:val="%1.%2."/>
      <w:lvlJc w:val="left"/>
      <w:pPr>
        <w:ind w:left="106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340E6B"/>
    <w:multiLevelType w:val="hybridMultilevel"/>
    <w:tmpl w:val="A58087F6"/>
    <w:lvl w:ilvl="0" w:tplc="41E09BC8">
      <w:start w:val="2"/>
      <w:numFmt w:val="decimal"/>
      <w:lvlText w:val="%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E7620"/>
    <w:multiLevelType w:val="hybridMultilevel"/>
    <w:tmpl w:val="6FD49F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F350F88"/>
    <w:multiLevelType w:val="multilevel"/>
    <w:tmpl w:val="0427001F"/>
    <w:lvl w:ilvl="0">
      <w:start w:val="1"/>
      <w:numFmt w:val="decimal"/>
      <w:lvlText w:val="%1."/>
      <w:lvlJc w:val="left"/>
      <w:pPr>
        <w:ind w:left="360" w:hanging="360"/>
      </w:pPr>
      <w:rPr>
        <w:rFonts w:hint="default"/>
        <w:color w:val="000000"/>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AF0CF2"/>
    <w:multiLevelType w:val="multilevel"/>
    <w:tmpl w:val="EF2ACDB2"/>
    <w:lvl w:ilvl="0">
      <w:start w:val="6"/>
      <w:numFmt w:val="decimal"/>
      <w:lvlText w:val="%1."/>
      <w:lvlJc w:val="left"/>
      <w:pPr>
        <w:tabs>
          <w:tab w:val="num" w:pos="360"/>
        </w:tabs>
        <w:ind w:left="360" w:hanging="360"/>
      </w:pPr>
      <w:rPr>
        <w:b/>
      </w:rPr>
    </w:lvl>
    <w:lvl w:ilvl="1">
      <w:start w:val="1"/>
      <w:numFmt w:val="decimal"/>
      <w:lvlText w:val="%1.%2."/>
      <w:lvlJc w:val="left"/>
      <w:pPr>
        <w:tabs>
          <w:tab w:val="num" w:pos="1332"/>
        </w:tabs>
        <w:ind w:left="1249" w:hanging="709"/>
      </w:pPr>
      <w:rPr>
        <w:b w:val="0"/>
        <w:color w:val="000000"/>
        <w:sz w:val="20"/>
        <w:szCs w:val="20"/>
      </w:rPr>
    </w:lvl>
    <w:lvl w:ilvl="2">
      <w:start w:val="1"/>
      <w:numFmt w:val="decimal"/>
      <w:lvlText w:val="%1.%2.%3."/>
      <w:lvlJc w:val="left"/>
      <w:pPr>
        <w:tabs>
          <w:tab w:val="num" w:pos="1440"/>
        </w:tabs>
        <w:ind w:left="851" w:hanging="851"/>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2B60F07"/>
    <w:multiLevelType w:val="multilevel"/>
    <w:tmpl w:val="0427001F"/>
    <w:lvl w:ilvl="0">
      <w:start w:val="1"/>
      <w:numFmt w:val="decimal"/>
      <w:lvlText w:val="%1."/>
      <w:lvlJc w:val="left"/>
      <w:pPr>
        <w:ind w:left="360" w:hanging="360"/>
      </w:pPr>
      <w:rPr>
        <w:rFonts w:hint="default"/>
        <w:color w:val="000000"/>
        <w:position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74310E"/>
    <w:multiLevelType w:val="hybridMultilevel"/>
    <w:tmpl w:val="8F3A373A"/>
    <w:lvl w:ilvl="0" w:tplc="6A16314C">
      <w:start w:val="1"/>
      <w:numFmt w:val="decimal"/>
      <w:lvlText w:val="%1.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66866411">
    <w:abstractNumId w:val="3"/>
  </w:num>
  <w:num w:numId="2" w16cid:durableId="1237547907">
    <w:abstractNumId w:val="12"/>
  </w:num>
  <w:num w:numId="3" w16cid:durableId="1811358181">
    <w:abstractNumId w:val="7"/>
  </w:num>
  <w:num w:numId="4" w16cid:durableId="739183079">
    <w:abstractNumId w:val="4"/>
  </w:num>
  <w:num w:numId="5" w16cid:durableId="622425156">
    <w:abstractNumId w:val="8"/>
  </w:num>
  <w:num w:numId="6" w16cid:durableId="1189952309">
    <w:abstractNumId w:val="9"/>
  </w:num>
  <w:num w:numId="7" w16cid:durableId="142813576">
    <w:abstractNumId w:val="11"/>
  </w:num>
  <w:num w:numId="8" w16cid:durableId="310865090">
    <w:abstractNumId w:val="6"/>
  </w:num>
  <w:num w:numId="9" w16cid:durableId="246497652">
    <w:abstractNumId w:val="5"/>
  </w:num>
  <w:num w:numId="10" w16cid:durableId="203950430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540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542478">
    <w:abstractNumId w:val="1"/>
  </w:num>
  <w:num w:numId="13" w16cid:durableId="8602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C"/>
    <w:rsid w:val="00001D02"/>
    <w:rsid w:val="000063EA"/>
    <w:rsid w:val="00006D12"/>
    <w:rsid w:val="00007092"/>
    <w:rsid w:val="0000745B"/>
    <w:rsid w:val="00007DB7"/>
    <w:rsid w:val="00010F58"/>
    <w:rsid w:val="00016209"/>
    <w:rsid w:val="00017809"/>
    <w:rsid w:val="00017A4E"/>
    <w:rsid w:val="00020819"/>
    <w:rsid w:val="00020D67"/>
    <w:rsid w:val="000235B4"/>
    <w:rsid w:val="000258B9"/>
    <w:rsid w:val="00026DD8"/>
    <w:rsid w:val="000273C3"/>
    <w:rsid w:val="00033D44"/>
    <w:rsid w:val="00036CA6"/>
    <w:rsid w:val="000375F5"/>
    <w:rsid w:val="00044228"/>
    <w:rsid w:val="0004721B"/>
    <w:rsid w:val="000475C5"/>
    <w:rsid w:val="00050470"/>
    <w:rsid w:val="00051CD5"/>
    <w:rsid w:val="00053399"/>
    <w:rsid w:val="0005392B"/>
    <w:rsid w:val="00053C6C"/>
    <w:rsid w:val="00055661"/>
    <w:rsid w:val="000568AF"/>
    <w:rsid w:val="00056A1B"/>
    <w:rsid w:val="00056FB5"/>
    <w:rsid w:val="00062225"/>
    <w:rsid w:val="00065C5F"/>
    <w:rsid w:val="000660B8"/>
    <w:rsid w:val="00070FD9"/>
    <w:rsid w:val="0007110F"/>
    <w:rsid w:val="00072D96"/>
    <w:rsid w:val="00073506"/>
    <w:rsid w:val="0007498A"/>
    <w:rsid w:val="00075F2A"/>
    <w:rsid w:val="00076F50"/>
    <w:rsid w:val="0008510E"/>
    <w:rsid w:val="00085F5D"/>
    <w:rsid w:val="00086417"/>
    <w:rsid w:val="000865AC"/>
    <w:rsid w:val="00087385"/>
    <w:rsid w:val="00087B6D"/>
    <w:rsid w:val="00091E9F"/>
    <w:rsid w:val="000922EB"/>
    <w:rsid w:val="00092867"/>
    <w:rsid w:val="00095393"/>
    <w:rsid w:val="00095808"/>
    <w:rsid w:val="000A01F5"/>
    <w:rsid w:val="000A09B5"/>
    <w:rsid w:val="000A48C5"/>
    <w:rsid w:val="000A5CE9"/>
    <w:rsid w:val="000A72C1"/>
    <w:rsid w:val="000A791B"/>
    <w:rsid w:val="000A7A19"/>
    <w:rsid w:val="000B2311"/>
    <w:rsid w:val="000C5CE5"/>
    <w:rsid w:val="000C6412"/>
    <w:rsid w:val="000C680C"/>
    <w:rsid w:val="000C7EA9"/>
    <w:rsid w:val="000D215A"/>
    <w:rsid w:val="000D4057"/>
    <w:rsid w:val="000D6595"/>
    <w:rsid w:val="000D671C"/>
    <w:rsid w:val="000E4CE8"/>
    <w:rsid w:val="000F6B73"/>
    <w:rsid w:val="000F6DA9"/>
    <w:rsid w:val="001044FF"/>
    <w:rsid w:val="0010513F"/>
    <w:rsid w:val="00106110"/>
    <w:rsid w:val="001124F3"/>
    <w:rsid w:val="00112807"/>
    <w:rsid w:val="00112AEB"/>
    <w:rsid w:val="00113975"/>
    <w:rsid w:val="00114A6D"/>
    <w:rsid w:val="00114BC1"/>
    <w:rsid w:val="00114E42"/>
    <w:rsid w:val="00115D10"/>
    <w:rsid w:val="00116DC8"/>
    <w:rsid w:val="0012125C"/>
    <w:rsid w:val="00127454"/>
    <w:rsid w:val="0013004F"/>
    <w:rsid w:val="0013197C"/>
    <w:rsid w:val="00132993"/>
    <w:rsid w:val="00134C56"/>
    <w:rsid w:val="001367EE"/>
    <w:rsid w:val="0013737D"/>
    <w:rsid w:val="00140F46"/>
    <w:rsid w:val="001454A5"/>
    <w:rsid w:val="00152D34"/>
    <w:rsid w:val="0015329E"/>
    <w:rsid w:val="001555E6"/>
    <w:rsid w:val="00161392"/>
    <w:rsid w:val="00163C4C"/>
    <w:rsid w:val="001657CC"/>
    <w:rsid w:val="0017047C"/>
    <w:rsid w:val="00171F2E"/>
    <w:rsid w:val="0017322A"/>
    <w:rsid w:val="001812D1"/>
    <w:rsid w:val="0018181E"/>
    <w:rsid w:val="001852DD"/>
    <w:rsid w:val="00190220"/>
    <w:rsid w:val="00190B43"/>
    <w:rsid w:val="0019246E"/>
    <w:rsid w:val="00193760"/>
    <w:rsid w:val="001A1643"/>
    <w:rsid w:val="001A1677"/>
    <w:rsid w:val="001A4FFD"/>
    <w:rsid w:val="001A70E4"/>
    <w:rsid w:val="001B0CFE"/>
    <w:rsid w:val="001B106C"/>
    <w:rsid w:val="001B17ED"/>
    <w:rsid w:val="001B2764"/>
    <w:rsid w:val="001B4435"/>
    <w:rsid w:val="001B5008"/>
    <w:rsid w:val="001B5100"/>
    <w:rsid w:val="001C1B82"/>
    <w:rsid w:val="001C6091"/>
    <w:rsid w:val="001D242F"/>
    <w:rsid w:val="001D5189"/>
    <w:rsid w:val="001E2322"/>
    <w:rsid w:val="001E4CD7"/>
    <w:rsid w:val="001E55A7"/>
    <w:rsid w:val="001E5883"/>
    <w:rsid w:val="001E5FA4"/>
    <w:rsid w:val="001E643E"/>
    <w:rsid w:val="001E6C03"/>
    <w:rsid w:val="001F18AF"/>
    <w:rsid w:val="001F409C"/>
    <w:rsid w:val="0020250E"/>
    <w:rsid w:val="002032FE"/>
    <w:rsid w:val="00205F46"/>
    <w:rsid w:val="00206B9B"/>
    <w:rsid w:val="0021044F"/>
    <w:rsid w:val="0021140B"/>
    <w:rsid w:val="00211954"/>
    <w:rsid w:val="0021218A"/>
    <w:rsid w:val="00212DB7"/>
    <w:rsid w:val="00215933"/>
    <w:rsid w:val="00231A76"/>
    <w:rsid w:val="00234338"/>
    <w:rsid w:val="00235EA1"/>
    <w:rsid w:val="002363E7"/>
    <w:rsid w:val="0024026D"/>
    <w:rsid w:val="00241DD7"/>
    <w:rsid w:val="00244177"/>
    <w:rsid w:val="0024622F"/>
    <w:rsid w:val="002465B5"/>
    <w:rsid w:val="00251920"/>
    <w:rsid w:val="0025244D"/>
    <w:rsid w:val="00252837"/>
    <w:rsid w:val="00255777"/>
    <w:rsid w:val="00256933"/>
    <w:rsid w:val="00256D8B"/>
    <w:rsid w:val="002606D6"/>
    <w:rsid w:val="002614B2"/>
    <w:rsid w:val="0026220B"/>
    <w:rsid w:val="00262B46"/>
    <w:rsid w:val="0026383F"/>
    <w:rsid w:val="00263AA9"/>
    <w:rsid w:val="00264515"/>
    <w:rsid w:val="00264590"/>
    <w:rsid w:val="00264863"/>
    <w:rsid w:val="00271703"/>
    <w:rsid w:val="00273F36"/>
    <w:rsid w:val="00274A76"/>
    <w:rsid w:val="00274CF5"/>
    <w:rsid w:val="00275193"/>
    <w:rsid w:val="00277EEE"/>
    <w:rsid w:val="002807F0"/>
    <w:rsid w:val="0028286E"/>
    <w:rsid w:val="00285BBA"/>
    <w:rsid w:val="002861F2"/>
    <w:rsid w:val="00286BAE"/>
    <w:rsid w:val="0028702F"/>
    <w:rsid w:val="00291F21"/>
    <w:rsid w:val="00293A7B"/>
    <w:rsid w:val="002944EF"/>
    <w:rsid w:val="0029491F"/>
    <w:rsid w:val="00297C28"/>
    <w:rsid w:val="002A0D10"/>
    <w:rsid w:val="002A53B8"/>
    <w:rsid w:val="002A69AE"/>
    <w:rsid w:val="002A6AF3"/>
    <w:rsid w:val="002B05AF"/>
    <w:rsid w:val="002B1C1A"/>
    <w:rsid w:val="002B2C10"/>
    <w:rsid w:val="002B5A72"/>
    <w:rsid w:val="002B6CF9"/>
    <w:rsid w:val="002B7F8A"/>
    <w:rsid w:val="002C13EC"/>
    <w:rsid w:val="002C1A06"/>
    <w:rsid w:val="002C2492"/>
    <w:rsid w:val="002C410D"/>
    <w:rsid w:val="002C4E82"/>
    <w:rsid w:val="002C5469"/>
    <w:rsid w:val="002D5149"/>
    <w:rsid w:val="002E393B"/>
    <w:rsid w:val="002E7B03"/>
    <w:rsid w:val="002F4634"/>
    <w:rsid w:val="002F4927"/>
    <w:rsid w:val="002F6DAD"/>
    <w:rsid w:val="00300662"/>
    <w:rsid w:val="00310DE0"/>
    <w:rsid w:val="0031632C"/>
    <w:rsid w:val="00317E9B"/>
    <w:rsid w:val="003213B2"/>
    <w:rsid w:val="003222AC"/>
    <w:rsid w:val="00326D18"/>
    <w:rsid w:val="00327B4D"/>
    <w:rsid w:val="003339ED"/>
    <w:rsid w:val="00340B69"/>
    <w:rsid w:val="003418A5"/>
    <w:rsid w:val="00342746"/>
    <w:rsid w:val="00342C6C"/>
    <w:rsid w:val="003440B7"/>
    <w:rsid w:val="003449C5"/>
    <w:rsid w:val="003555C5"/>
    <w:rsid w:val="00355B5A"/>
    <w:rsid w:val="00361161"/>
    <w:rsid w:val="0036182A"/>
    <w:rsid w:val="00362E84"/>
    <w:rsid w:val="00365136"/>
    <w:rsid w:val="00367EF3"/>
    <w:rsid w:val="00370AE0"/>
    <w:rsid w:val="00371C24"/>
    <w:rsid w:val="003733BF"/>
    <w:rsid w:val="00374751"/>
    <w:rsid w:val="003767BC"/>
    <w:rsid w:val="00381044"/>
    <w:rsid w:val="003835B3"/>
    <w:rsid w:val="0038394B"/>
    <w:rsid w:val="003840DB"/>
    <w:rsid w:val="00384CC3"/>
    <w:rsid w:val="00386303"/>
    <w:rsid w:val="00390E52"/>
    <w:rsid w:val="00391392"/>
    <w:rsid w:val="00392A00"/>
    <w:rsid w:val="00393015"/>
    <w:rsid w:val="00393AE7"/>
    <w:rsid w:val="003A71BF"/>
    <w:rsid w:val="003B093A"/>
    <w:rsid w:val="003B1EA3"/>
    <w:rsid w:val="003B64E0"/>
    <w:rsid w:val="003C6B62"/>
    <w:rsid w:val="003C6E3F"/>
    <w:rsid w:val="003D0848"/>
    <w:rsid w:val="003D0D2C"/>
    <w:rsid w:val="003D3D50"/>
    <w:rsid w:val="003D6305"/>
    <w:rsid w:val="003E0FE4"/>
    <w:rsid w:val="003E3730"/>
    <w:rsid w:val="003E3D44"/>
    <w:rsid w:val="003E4ED7"/>
    <w:rsid w:val="003E7A0F"/>
    <w:rsid w:val="003F29CF"/>
    <w:rsid w:val="003F4477"/>
    <w:rsid w:val="003F4B5E"/>
    <w:rsid w:val="00400AD2"/>
    <w:rsid w:val="00402E27"/>
    <w:rsid w:val="0040310B"/>
    <w:rsid w:val="004038D8"/>
    <w:rsid w:val="004050A5"/>
    <w:rsid w:val="00405B37"/>
    <w:rsid w:val="00411346"/>
    <w:rsid w:val="00412F12"/>
    <w:rsid w:val="004145FF"/>
    <w:rsid w:val="00415DAA"/>
    <w:rsid w:val="00421AB9"/>
    <w:rsid w:val="00421FC3"/>
    <w:rsid w:val="00423A81"/>
    <w:rsid w:val="004244D7"/>
    <w:rsid w:val="004247A2"/>
    <w:rsid w:val="00425D9B"/>
    <w:rsid w:val="00426BCC"/>
    <w:rsid w:val="00430077"/>
    <w:rsid w:val="004308F8"/>
    <w:rsid w:val="00432031"/>
    <w:rsid w:val="00434D2F"/>
    <w:rsid w:val="004350D6"/>
    <w:rsid w:val="004410AC"/>
    <w:rsid w:val="00442D17"/>
    <w:rsid w:val="00442F31"/>
    <w:rsid w:val="00444A29"/>
    <w:rsid w:val="0044543E"/>
    <w:rsid w:val="004456EA"/>
    <w:rsid w:val="00447075"/>
    <w:rsid w:val="00450457"/>
    <w:rsid w:val="004550CF"/>
    <w:rsid w:val="0046117B"/>
    <w:rsid w:val="00464322"/>
    <w:rsid w:val="00465B13"/>
    <w:rsid w:val="00471996"/>
    <w:rsid w:val="004719E7"/>
    <w:rsid w:val="00474316"/>
    <w:rsid w:val="00475F2E"/>
    <w:rsid w:val="00476DF0"/>
    <w:rsid w:val="0048150A"/>
    <w:rsid w:val="004861CA"/>
    <w:rsid w:val="004917BC"/>
    <w:rsid w:val="00492C86"/>
    <w:rsid w:val="0049385E"/>
    <w:rsid w:val="00493F35"/>
    <w:rsid w:val="004955B3"/>
    <w:rsid w:val="00495F5C"/>
    <w:rsid w:val="004A1497"/>
    <w:rsid w:val="004A38ED"/>
    <w:rsid w:val="004A5552"/>
    <w:rsid w:val="004A621C"/>
    <w:rsid w:val="004A7006"/>
    <w:rsid w:val="004B0F08"/>
    <w:rsid w:val="004B4FEB"/>
    <w:rsid w:val="004B791D"/>
    <w:rsid w:val="004C5CCA"/>
    <w:rsid w:val="004C739E"/>
    <w:rsid w:val="004D4DE3"/>
    <w:rsid w:val="004D571F"/>
    <w:rsid w:val="004E2D45"/>
    <w:rsid w:val="004E2EDE"/>
    <w:rsid w:val="004F0EDC"/>
    <w:rsid w:val="004F26B5"/>
    <w:rsid w:val="004F3A53"/>
    <w:rsid w:val="004F51C5"/>
    <w:rsid w:val="004F71A6"/>
    <w:rsid w:val="004F74AC"/>
    <w:rsid w:val="00502920"/>
    <w:rsid w:val="005062DA"/>
    <w:rsid w:val="00506AB1"/>
    <w:rsid w:val="00507988"/>
    <w:rsid w:val="005108FA"/>
    <w:rsid w:val="005112D5"/>
    <w:rsid w:val="00514ABD"/>
    <w:rsid w:val="00515E9E"/>
    <w:rsid w:val="00517A1B"/>
    <w:rsid w:val="00522099"/>
    <w:rsid w:val="0052363A"/>
    <w:rsid w:val="00524352"/>
    <w:rsid w:val="00530ADE"/>
    <w:rsid w:val="005331D4"/>
    <w:rsid w:val="00534308"/>
    <w:rsid w:val="005350E2"/>
    <w:rsid w:val="0053596D"/>
    <w:rsid w:val="00536C0B"/>
    <w:rsid w:val="005433B3"/>
    <w:rsid w:val="00544E38"/>
    <w:rsid w:val="005527A1"/>
    <w:rsid w:val="00562F48"/>
    <w:rsid w:val="00563121"/>
    <w:rsid w:val="00567493"/>
    <w:rsid w:val="00571EDF"/>
    <w:rsid w:val="00573372"/>
    <w:rsid w:val="00575111"/>
    <w:rsid w:val="00576AC3"/>
    <w:rsid w:val="00580124"/>
    <w:rsid w:val="00580396"/>
    <w:rsid w:val="00582E1E"/>
    <w:rsid w:val="005852EC"/>
    <w:rsid w:val="00592721"/>
    <w:rsid w:val="00596836"/>
    <w:rsid w:val="005976B9"/>
    <w:rsid w:val="005A12C9"/>
    <w:rsid w:val="005A2900"/>
    <w:rsid w:val="005A5D79"/>
    <w:rsid w:val="005A74E8"/>
    <w:rsid w:val="005B01A5"/>
    <w:rsid w:val="005B056F"/>
    <w:rsid w:val="005B42A6"/>
    <w:rsid w:val="005C333C"/>
    <w:rsid w:val="005C670F"/>
    <w:rsid w:val="005D024C"/>
    <w:rsid w:val="005D2343"/>
    <w:rsid w:val="005D4F52"/>
    <w:rsid w:val="005E0D16"/>
    <w:rsid w:val="005E5EA7"/>
    <w:rsid w:val="005F0312"/>
    <w:rsid w:val="005F25EB"/>
    <w:rsid w:val="005F2EE1"/>
    <w:rsid w:val="005F3DE8"/>
    <w:rsid w:val="005F5911"/>
    <w:rsid w:val="005F6B71"/>
    <w:rsid w:val="005F750D"/>
    <w:rsid w:val="00603469"/>
    <w:rsid w:val="00604C5A"/>
    <w:rsid w:val="00611A4B"/>
    <w:rsid w:val="006133AC"/>
    <w:rsid w:val="00615912"/>
    <w:rsid w:val="00616E28"/>
    <w:rsid w:val="00620648"/>
    <w:rsid w:val="00622A85"/>
    <w:rsid w:val="00625724"/>
    <w:rsid w:val="00627550"/>
    <w:rsid w:val="006306D9"/>
    <w:rsid w:val="006313D9"/>
    <w:rsid w:val="00633D27"/>
    <w:rsid w:val="00634C16"/>
    <w:rsid w:val="00635AB8"/>
    <w:rsid w:val="00637A54"/>
    <w:rsid w:val="00640E71"/>
    <w:rsid w:val="00646B18"/>
    <w:rsid w:val="00646C32"/>
    <w:rsid w:val="00650010"/>
    <w:rsid w:val="00650FE2"/>
    <w:rsid w:val="00653D2C"/>
    <w:rsid w:val="00655FC4"/>
    <w:rsid w:val="00656E6C"/>
    <w:rsid w:val="00661926"/>
    <w:rsid w:val="00661D44"/>
    <w:rsid w:val="00664A73"/>
    <w:rsid w:val="00670A66"/>
    <w:rsid w:val="006714CA"/>
    <w:rsid w:val="00672271"/>
    <w:rsid w:val="00680C05"/>
    <w:rsid w:val="00683790"/>
    <w:rsid w:val="00686D45"/>
    <w:rsid w:val="00687868"/>
    <w:rsid w:val="00691515"/>
    <w:rsid w:val="006917F2"/>
    <w:rsid w:val="00691EB7"/>
    <w:rsid w:val="00692B44"/>
    <w:rsid w:val="006935F5"/>
    <w:rsid w:val="00694EC0"/>
    <w:rsid w:val="006954CE"/>
    <w:rsid w:val="006A004F"/>
    <w:rsid w:val="006A0B15"/>
    <w:rsid w:val="006A3616"/>
    <w:rsid w:val="006A6AE6"/>
    <w:rsid w:val="006B0FDB"/>
    <w:rsid w:val="006B1B83"/>
    <w:rsid w:val="006B2F66"/>
    <w:rsid w:val="006B3126"/>
    <w:rsid w:val="006B318B"/>
    <w:rsid w:val="006B797B"/>
    <w:rsid w:val="006C0761"/>
    <w:rsid w:val="006C1E52"/>
    <w:rsid w:val="006D0AE2"/>
    <w:rsid w:val="006D10A2"/>
    <w:rsid w:val="006D2133"/>
    <w:rsid w:val="006D307C"/>
    <w:rsid w:val="006D42C2"/>
    <w:rsid w:val="006D4493"/>
    <w:rsid w:val="006D716A"/>
    <w:rsid w:val="006D7F27"/>
    <w:rsid w:val="006E11EE"/>
    <w:rsid w:val="006E597F"/>
    <w:rsid w:val="006E627D"/>
    <w:rsid w:val="006E6E0F"/>
    <w:rsid w:val="006E6F40"/>
    <w:rsid w:val="006F181F"/>
    <w:rsid w:val="006F2D2F"/>
    <w:rsid w:val="006F48E8"/>
    <w:rsid w:val="006F495E"/>
    <w:rsid w:val="006F52FA"/>
    <w:rsid w:val="00701526"/>
    <w:rsid w:val="00706D4E"/>
    <w:rsid w:val="0071195A"/>
    <w:rsid w:val="00715649"/>
    <w:rsid w:val="00721B3E"/>
    <w:rsid w:val="00723A18"/>
    <w:rsid w:val="007260DD"/>
    <w:rsid w:val="0072697D"/>
    <w:rsid w:val="00733EC7"/>
    <w:rsid w:val="00735656"/>
    <w:rsid w:val="00736F99"/>
    <w:rsid w:val="007441A8"/>
    <w:rsid w:val="00744C5B"/>
    <w:rsid w:val="007457CB"/>
    <w:rsid w:val="00745856"/>
    <w:rsid w:val="007467BE"/>
    <w:rsid w:val="00747486"/>
    <w:rsid w:val="007477E9"/>
    <w:rsid w:val="00752B04"/>
    <w:rsid w:val="007530D5"/>
    <w:rsid w:val="007540CE"/>
    <w:rsid w:val="00755D92"/>
    <w:rsid w:val="00755FAB"/>
    <w:rsid w:val="00756729"/>
    <w:rsid w:val="00760A2C"/>
    <w:rsid w:val="007617FD"/>
    <w:rsid w:val="00762643"/>
    <w:rsid w:val="00766216"/>
    <w:rsid w:val="00767140"/>
    <w:rsid w:val="00767A01"/>
    <w:rsid w:val="007727B0"/>
    <w:rsid w:val="00775944"/>
    <w:rsid w:val="00780141"/>
    <w:rsid w:val="00780E55"/>
    <w:rsid w:val="0078114A"/>
    <w:rsid w:val="00783C4D"/>
    <w:rsid w:val="00783E2D"/>
    <w:rsid w:val="00784C29"/>
    <w:rsid w:val="00786216"/>
    <w:rsid w:val="00786966"/>
    <w:rsid w:val="007907F0"/>
    <w:rsid w:val="0079774A"/>
    <w:rsid w:val="007A0670"/>
    <w:rsid w:val="007A20DA"/>
    <w:rsid w:val="007A2876"/>
    <w:rsid w:val="007A3EC5"/>
    <w:rsid w:val="007A5F51"/>
    <w:rsid w:val="007A7E20"/>
    <w:rsid w:val="007B05A6"/>
    <w:rsid w:val="007B0AC7"/>
    <w:rsid w:val="007B1471"/>
    <w:rsid w:val="007B24C4"/>
    <w:rsid w:val="007B3BC1"/>
    <w:rsid w:val="007B60C1"/>
    <w:rsid w:val="007B684F"/>
    <w:rsid w:val="007C01C4"/>
    <w:rsid w:val="007C2E74"/>
    <w:rsid w:val="007C7DE1"/>
    <w:rsid w:val="007D53DA"/>
    <w:rsid w:val="007D5B10"/>
    <w:rsid w:val="007D7B7A"/>
    <w:rsid w:val="007F34C3"/>
    <w:rsid w:val="007F6D55"/>
    <w:rsid w:val="008000E8"/>
    <w:rsid w:val="0080071F"/>
    <w:rsid w:val="008017E0"/>
    <w:rsid w:val="0080302B"/>
    <w:rsid w:val="00805218"/>
    <w:rsid w:val="00805D3A"/>
    <w:rsid w:val="008061D5"/>
    <w:rsid w:val="00812B55"/>
    <w:rsid w:val="008131A2"/>
    <w:rsid w:val="00813CEF"/>
    <w:rsid w:val="00817845"/>
    <w:rsid w:val="0081785A"/>
    <w:rsid w:val="00820278"/>
    <w:rsid w:val="0082304E"/>
    <w:rsid w:val="00824CA4"/>
    <w:rsid w:val="00830530"/>
    <w:rsid w:val="008319A3"/>
    <w:rsid w:val="00832093"/>
    <w:rsid w:val="00832244"/>
    <w:rsid w:val="0083236D"/>
    <w:rsid w:val="00833C96"/>
    <w:rsid w:val="00834C60"/>
    <w:rsid w:val="0083639C"/>
    <w:rsid w:val="00841FDD"/>
    <w:rsid w:val="00842223"/>
    <w:rsid w:val="00843FCB"/>
    <w:rsid w:val="00844B8C"/>
    <w:rsid w:val="00851AA6"/>
    <w:rsid w:val="00853F91"/>
    <w:rsid w:val="00861286"/>
    <w:rsid w:val="00862776"/>
    <w:rsid w:val="008647ED"/>
    <w:rsid w:val="00867BCE"/>
    <w:rsid w:val="0087120E"/>
    <w:rsid w:val="00871ADB"/>
    <w:rsid w:val="00872802"/>
    <w:rsid w:val="00874198"/>
    <w:rsid w:val="0087665D"/>
    <w:rsid w:val="00877EE6"/>
    <w:rsid w:val="0088007D"/>
    <w:rsid w:val="00881217"/>
    <w:rsid w:val="008816E4"/>
    <w:rsid w:val="008817B0"/>
    <w:rsid w:val="00881973"/>
    <w:rsid w:val="00885918"/>
    <w:rsid w:val="00891220"/>
    <w:rsid w:val="0089154D"/>
    <w:rsid w:val="00891CAF"/>
    <w:rsid w:val="008951AA"/>
    <w:rsid w:val="00897826"/>
    <w:rsid w:val="00897F86"/>
    <w:rsid w:val="008A0837"/>
    <w:rsid w:val="008A184F"/>
    <w:rsid w:val="008A294E"/>
    <w:rsid w:val="008A337D"/>
    <w:rsid w:val="008A6FF5"/>
    <w:rsid w:val="008C12CF"/>
    <w:rsid w:val="008C21FB"/>
    <w:rsid w:val="008C47DD"/>
    <w:rsid w:val="008C4E50"/>
    <w:rsid w:val="008C6D69"/>
    <w:rsid w:val="008D0023"/>
    <w:rsid w:val="008D11FD"/>
    <w:rsid w:val="008D26BE"/>
    <w:rsid w:val="008D2970"/>
    <w:rsid w:val="008D4B7B"/>
    <w:rsid w:val="008D4E97"/>
    <w:rsid w:val="008D5E25"/>
    <w:rsid w:val="008D6948"/>
    <w:rsid w:val="008E2BF3"/>
    <w:rsid w:val="008E33EB"/>
    <w:rsid w:val="008E57F2"/>
    <w:rsid w:val="008E747F"/>
    <w:rsid w:val="008F0EB7"/>
    <w:rsid w:val="008F0F67"/>
    <w:rsid w:val="008F4F60"/>
    <w:rsid w:val="008F52EC"/>
    <w:rsid w:val="008F5B53"/>
    <w:rsid w:val="00900D5B"/>
    <w:rsid w:val="0090138A"/>
    <w:rsid w:val="00901DE7"/>
    <w:rsid w:val="00903AE0"/>
    <w:rsid w:val="00903B88"/>
    <w:rsid w:val="009079E9"/>
    <w:rsid w:val="00907B20"/>
    <w:rsid w:val="00910268"/>
    <w:rsid w:val="009123D8"/>
    <w:rsid w:val="00917776"/>
    <w:rsid w:val="0091794D"/>
    <w:rsid w:val="00922BC1"/>
    <w:rsid w:val="00931F2D"/>
    <w:rsid w:val="0093381C"/>
    <w:rsid w:val="0093413F"/>
    <w:rsid w:val="00934A65"/>
    <w:rsid w:val="0094044C"/>
    <w:rsid w:val="0094246A"/>
    <w:rsid w:val="009472B6"/>
    <w:rsid w:val="00947F8E"/>
    <w:rsid w:val="00952DF0"/>
    <w:rsid w:val="00956D68"/>
    <w:rsid w:val="00957F9F"/>
    <w:rsid w:val="00963445"/>
    <w:rsid w:val="00964A65"/>
    <w:rsid w:val="00970030"/>
    <w:rsid w:val="009704E8"/>
    <w:rsid w:val="0097530D"/>
    <w:rsid w:val="009765A8"/>
    <w:rsid w:val="00977B8B"/>
    <w:rsid w:val="00982C32"/>
    <w:rsid w:val="00984447"/>
    <w:rsid w:val="00984512"/>
    <w:rsid w:val="009857C6"/>
    <w:rsid w:val="00992148"/>
    <w:rsid w:val="00992903"/>
    <w:rsid w:val="00996C22"/>
    <w:rsid w:val="009A0F24"/>
    <w:rsid w:val="009A3987"/>
    <w:rsid w:val="009A3A9A"/>
    <w:rsid w:val="009A3D89"/>
    <w:rsid w:val="009A4405"/>
    <w:rsid w:val="009A58C3"/>
    <w:rsid w:val="009B35C8"/>
    <w:rsid w:val="009B3A47"/>
    <w:rsid w:val="009B494C"/>
    <w:rsid w:val="009B701F"/>
    <w:rsid w:val="009B7191"/>
    <w:rsid w:val="009C184E"/>
    <w:rsid w:val="009C3ECF"/>
    <w:rsid w:val="009C50CC"/>
    <w:rsid w:val="009C57F9"/>
    <w:rsid w:val="009D2F54"/>
    <w:rsid w:val="009D4CA2"/>
    <w:rsid w:val="009D5D96"/>
    <w:rsid w:val="009D7F64"/>
    <w:rsid w:val="009E0173"/>
    <w:rsid w:val="009E0CB8"/>
    <w:rsid w:val="009E2501"/>
    <w:rsid w:val="009E2C79"/>
    <w:rsid w:val="009E2DBA"/>
    <w:rsid w:val="009E5B27"/>
    <w:rsid w:val="009F135E"/>
    <w:rsid w:val="009F3440"/>
    <w:rsid w:val="009F3906"/>
    <w:rsid w:val="009F4DA8"/>
    <w:rsid w:val="009F524B"/>
    <w:rsid w:val="00A02ACE"/>
    <w:rsid w:val="00A03AB4"/>
    <w:rsid w:val="00A06D92"/>
    <w:rsid w:val="00A07139"/>
    <w:rsid w:val="00A17BA3"/>
    <w:rsid w:val="00A17F5E"/>
    <w:rsid w:val="00A22248"/>
    <w:rsid w:val="00A22B83"/>
    <w:rsid w:val="00A23EB4"/>
    <w:rsid w:val="00A315F9"/>
    <w:rsid w:val="00A32198"/>
    <w:rsid w:val="00A334C0"/>
    <w:rsid w:val="00A34466"/>
    <w:rsid w:val="00A3594F"/>
    <w:rsid w:val="00A359E7"/>
    <w:rsid w:val="00A35B9E"/>
    <w:rsid w:val="00A36210"/>
    <w:rsid w:val="00A37EB0"/>
    <w:rsid w:val="00A455FB"/>
    <w:rsid w:val="00A46549"/>
    <w:rsid w:val="00A47ACA"/>
    <w:rsid w:val="00A54B4E"/>
    <w:rsid w:val="00A54C53"/>
    <w:rsid w:val="00A55FE2"/>
    <w:rsid w:val="00A57871"/>
    <w:rsid w:val="00A6149D"/>
    <w:rsid w:val="00A62122"/>
    <w:rsid w:val="00A641A2"/>
    <w:rsid w:val="00A66289"/>
    <w:rsid w:val="00A67AE8"/>
    <w:rsid w:val="00A70C1A"/>
    <w:rsid w:val="00A74A8A"/>
    <w:rsid w:val="00A7778A"/>
    <w:rsid w:val="00A83A8E"/>
    <w:rsid w:val="00A84E44"/>
    <w:rsid w:val="00A852EB"/>
    <w:rsid w:val="00A85CBD"/>
    <w:rsid w:val="00A9326C"/>
    <w:rsid w:val="00A933AC"/>
    <w:rsid w:val="00A96058"/>
    <w:rsid w:val="00AA0CCA"/>
    <w:rsid w:val="00AA1281"/>
    <w:rsid w:val="00AA4080"/>
    <w:rsid w:val="00AA631C"/>
    <w:rsid w:val="00AA780E"/>
    <w:rsid w:val="00AB0A25"/>
    <w:rsid w:val="00AB1F1A"/>
    <w:rsid w:val="00AB4441"/>
    <w:rsid w:val="00AB4450"/>
    <w:rsid w:val="00AB4C7A"/>
    <w:rsid w:val="00AC1D97"/>
    <w:rsid w:val="00AC3D57"/>
    <w:rsid w:val="00AC50CC"/>
    <w:rsid w:val="00AC59BC"/>
    <w:rsid w:val="00AC5B7B"/>
    <w:rsid w:val="00AD3A2B"/>
    <w:rsid w:val="00AD5218"/>
    <w:rsid w:val="00AE0DB3"/>
    <w:rsid w:val="00AE1E6B"/>
    <w:rsid w:val="00AF09BA"/>
    <w:rsid w:val="00AF3D2F"/>
    <w:rsid w:val="00AF691F"/>
    <w:rsid w:val="00B01319"/>
    <w:rsid w:val="00B02CBC"/>
    <w:rsid w:val="00B03A34"/>
    <w:rsid w:val="00B04FE1"/>
    <w:rsid w:val="00B1257E"/>
    <w:rsid w:val="00B136A0"/>
    <w:rsid w:val="00B1417C"/>
    <w:rsid w:val="00B21ACA"/>
    <w:rsid w:val="00B22D8F"/>
    <w:rsid w:val="00B233E7"/>
    <w:rsid w:val="00B23864"/>
    <w:rsid w:val="00B25400"/>
    <w:rsid w:val="00B30F8D"/>
    <w:rsid w:val="00B370AF"/>
    <w:rsid w:val="00B40A87"/>
    <w:rsid w:val="00B41571"/>
    <w:rsid w:val="00B41F18"/>
    <w:rsid w:val="00B42387"/>
    <w:rsid w:val="00B42B67"/>
    <w:rsid w:val="00B43A0E"/>
    <w:rsid w:val="00B444D3"/>
    <w:rsid w:val="00B44914"/>
    <w:rsid w:val="00B51FE9"/>
    <w:rsid w:val="00B537CF"/>
    <w:rsid w:val="00B5537E"/>
    <w:rsid w:val="00B55B29"/>
    <w:rsid w:val="00B61441"/>
    <w:rsid w:val="00B6203F"/>
    <w:rsid w:val="00B6257E"/>
    <w:rsid w:val="00B62620"/>
    <w:rsid w:val="00B62E0D"/>
    <w:rsid w:val="00B64C5D"/>
    <w:rsid w:val="00B6531B"/>
    <w:rsid w:val="00B702CB"/>
    <w:rsid w:val="00B7032C"/>
    <w:rsid w:val="00B714F9"/>
    <w:rsid w:val="00B72811"/>
    <w:rsid w:val="00B73315"/>
    <w:rsid w:val="00B73761"/>
    <w:rsid w:val="00B75C34"/>
    <w:rsid w:val="00B77DEE"/>
    <w:rsid w:val="00B901A2"/>
    <w:rsid w:val="00B9248D"/>
    <w:rsid w:val="00B93FB0"/>
    <w:rsid w:val="00B95BD7"/>
    <w:rsid w:val="00BA0B79"/>
    <w:rsid w:val="00BA263A"/>
    <w:rsid w:val="00BA4E69"/>
    <w:rsid w:val="00BA7368"/>
    <w:rsid w:val="00BA76AC"/>
    <w:rsid w:val="00BA7E27"/>
    <w:rsid w:val="00BB0303"/>
    <w:rsid w:val="00BB3241"/>
    <w:rsid w:val="00BB409A"/>
    <w:rsid w:val="00BB55CD"/>
    <w:rsid w:val="00BC072B"/>
    <w:rsid w:val="00BC17DB"/>
    <w:rsid w:val="00BC20D0"/>
    <w:rsid w:val="00BC2C07"/>
    <w:rsid w:val="00BC3DB7"/>
    <w:rsid w:val="00BD1A6F"/>
    <w:rsid w:val="00BD224C"/>
    <w:rsid w:val="00BD52AF"/>
    <w:rsid w:val="00BE0079"/>
    <w:rsid w:val="00BE5342"/>
    <w:rsid w:val="00BE548B"/>
    <w:rsid w:val="00BE7F38"/>
    <w:rsid w:val="00BF1D3B"/>
    <w:rsid w:val="00BF1F32"/>
    <w:rsid w:val="00BF2C7E"/>
    <w:rsid w:val="00BF571B"/>
    <w:rsid w:val="00BF5B08"/>
    <w:rsid w:val="00BF712C"/>
    <w:rsid w:val="00C02771"/>
    <w:rsid w:val="00C032C3"/>
    <w:rsid w:val="00C04D80"/>
    <w:rsid w:val="00C0578D"/>
    <w:rsid w:val="00C10676"/>
    <w:rsid w:val="00C147A2"/>
    <w:rsid w:val="00C15717"/>
    <w:rsid w:val="00C1618A"/>
    <w:rsid w:val="00C24838"/>
    <w:rsid w:val="00C317E4"/>
    <w:rsid w:val="00C34F74"/>
    <w:rsid w:val="00C3623A"/>
    <w:rsid w:val="00C36836"/>
    <w:rsid w:val="00C36FF8"/>
    <w:rsid w:val="00C40297"/>
    <w:rsid w:val="00C40FA5"/>
    <w:rsid w:val="00C41FA4"/>
    <w:rsid w:val="00C4395F"/>
    <w:rsid w:val="00C47552"/>
    <w:rsid w:val="00C47569"/>
    <w:rsid w:val="00C50319"/>
    <w:rsid w:val="00C50E0A"/>
    <w:rsid w:val="00C51A67"/>
    <w:rsid w:val="00C537F5"/>
    <w:rsid w:val="00C552B4"/>
    <w:rsid w:val="00C60923"/>
    <w:rsid w:val="00C63DE6"/>
    <w:rsid w:val="00C64446"/>
    <w:rsid w:val="00C65433"/>
    <w:rsid w:val="00C65567"/>
    <w:rsid w:val="00C6641D"/>
    <w:rsid w:val="00C666C4"/>
    <w:rsid w:val="00C71034"/>
    <w:rsid w:val="00C766D6"/>
    <w:rsid w:val="00C8143C"/>
    <w:rsid w:val="00C844A7"/>
    <w:rsid w:val="00C84C8E"/>
    <w:rsid w:val="00C85377"/>
    <w:rsid w:val="00C86D00"/>
    <w:rsid w:val="00C90EF3"/>
    <w:rsid w:val="00C92E28"/>
    <w:rsid w:val="00C93E48"/>
    <w:rsid w:val="00C95411"/>
    <w:rsid w:val="00C97568"/>
    <w:rsid w:val="00C979DC"/>
    <w:rsid w:val="00CA080E"/>
    <w:rsid w:val="00CA5653"/>
    <w:rsid w:val="00CA7AD0"/>
    <w:rsid w:val="00CB15A9"/>
    <w:rsid w:val="00CB18D5"/>
    <w:rsid w:val="00CB2CC1"/>
    <w:rsid w:val="00CB6112"/>
    <w:rsid w:val="00CB67CE"/>
    <w:rsid w:val="00CC0BB7"/>
    <w:rsid w:val="00CC6424"/>
    <w:rsid w:val="00CD26F4"/>
    <w:rsid w:val="00CD35CC"/>
    <w:rsid w:val="00CD3C9D"/>
    <w:rsid w:val="00CE0EA0"/>
    <w:rsid w:val="00CE187C"/>
    <w:rsid w:val="00CE1FD2"/>
    <w:rsid w:val="00CE558A"/>
    <w:rsid w:val="00CF062A"/>
    <w:rsid w:val="00CF4624"/>
    <w:rsid w:val="00CF5241"/>
    <w:rsid w:val="00CF620F"/>
    <w:rsid w:val="00D01AD4"/>
    <w:rsid w:val="00D01CD7"/>
    <w:rsid w:val="00D05B3E"/>
    <w:rsid w:val="00D06B3C"/>
    <w:rsid w:val="00D07271"/>
    <w:rsid w:val="00D22225"/>
    <w:rsid w:val="00D22C4A"/>
    <w:rsid w:val="00D2525B"/>
    <w:rsid w:val="00D252DB"/>
    <w:rsid w:val="00D255AB"/>
    <w:rsid w:val="00D3065C"/>
    <w:rsid w:val="00D312FB"/>
    <w:rsid w:val="00D330DD"/>
    <w:rsid w:val="00D3347C"/>
    <w:rsid w:val="00D35FF4"/>
    <w:rsid w:val="00D36CE3"/>
    <w:rsid w:val="00D42AE1"/>
    <w:rsid w:val="00D5209F"/>
    <w:rsid w:val="00D63D1C"/>
    <w:rsid w:val="00D640B8"/>
    <w:rsid w:val="00D6451E"/>
    <w:rsid w:val="00D66FB2"/>
    <w:rsid w:val="00D66FBB"/>
    <w:rsid w:val="00D71183"/>
    <w:rsid w:val="00D73393"/>
    <w:rsid w:val="00D76975"/>
    <w:rsid w:val="00D77387"/>
    <w:rsid w:val="00D773D2"/>
    <w:rsid w:val="00D77AA0"/>
    <w:rsid w:val="00D87B0D"/>
    <w:rsid w:val="00D90CF3"/>
    <w:rsid w:val="00D92D8D"/>
    <w:rsid w:val="00D93C8B"/>
    <w:rsid w:val="00D946BE"/>
    <w:rsid w:val="00D96BA1"/>
    <w:rsid w:val="00DA4F15"/>
    <w:rsid w:val="00DB11EE"/>
    <w:rsid w:val="00DB2D51"/>
    <w:rsid w:val="00DB4755"/>
    <w:rsid w:val="00DB4C8F"/>
    <w:rsid w:val="00DC1EA3"/>
    <w:rsid w:val="00DC5C1C"/>
    <w:rsid w:val="00DD000D"/>
    <w:rsid w:val="00DD0096"/>
    <w:rsid w:val="00DD10D1"/>
    <w:rsid w:val="00DD1F47"/>
    <w:rsid w:val="00DD3E8E"/>
    <w:rsid w:val="00DD4B48"/>
    <w:rsid w:val="00DD7A6A"/>
    <w:rsid w:val="00DE2516"/>
    <w:rsid w:val="00DF00B2"/>
    <w:rsid w:val="00DF594D"/>
    <w:rsid w:val="00DF7EE8"/>
    <w:rsid w:val="00E008CB"/>
    <w:rsid w:val="00E014BB"/>
    <w:rsid w:val="00E01C64"/>
    <w:rsid w:val="00E02602"/>
    <w:rsid w:val="00E02A9D"/>
    <w:rsid w:val="00E055F2"/>
    <w:rsid w:val="00E077E6"/>
    <w:rsid w:val="00E10862"/>
    <w:rsid w:val="00E11E52"/>
    <w:rsid w:val="00E133E2"/>
    <w:rsid w:val="00E140ED"/>
    <w:rsid w:val="00E14F2E"/>
    <w:rsid w:val="00E155F1"/>
    <w:rsid w:val="00E15D8F"/>
    <w:rsid w:val="00E16868"/>
    <w:rsid w:val="00E17DFA"/>
    <w:rsid w:val="00E20DC1"/>
    <w:rsid w:val="00E21358"/>
    <w:rsid w:val="00E217B5"/>
    <w:rsid w:val="00E25625"/>
    <w:rsid w:val="00E30806"/>
    <w:rsid w:val="00E319C7"/>
    <w:rsid w:val="00E33C73"/>
    <w:rsid w:val="00E357B3"/>
    <w:rsid w:val="00E376C6"/>
    <w:rsid w:val="00E40EF6"/>
    <w:rsid w:val="00E41A8A"/>
    <w:rsid w:val="00E466A9"/>
    <w:rsid w:val="00E470BC"/>
    <w:rsid w:val="00E50A30"/>
    <w:rsid w:val="00E50CDB"/>
    <w:rsid w:val="00E565EF"/>
    <w:rsid w:val="00E57690"/>
    <w:rsid w:val="00E633A3"/>
    <w:rsid w:val="00E64CE8"/>
    <w:rsid w:val="00E669C5"/>
    <w:rsid w:val="00E701ED"/>
    <w:rsid w:val="00E7266B"/>
    <w:rsid w:val="00E85B71"/>
    <w:rsid w:val="00E87D1A"/>
    <w:rsid w:val="00E943F3"/>
    <w:rsid w:val="00E94C46"/>
    <w:rsid w:val="00E9680D"/>
    <w:rsid w:val="00EA279E"/>
    <w:rsid w:val="00EA4F74"/>
    <w:rsid w:val="00EA5468"/>
    <w:rsid w:val="00EA7D2A"/>
    <w:rsid w:val="00EB3490"/>
    <w:rsid w:val="00EB4908"/>
    <w:rsid w:val="00EB563E"/>
    <w:rsid w:val="00EC0D4E"/>
    <w:rsid w:val="00EC2F4D"/>
    <w:rsid w:val="00EC3AC8"/>
    <w:rsid w:val="00EC483F"/>
    <w:rsid w:val="00EC5A58"/>
    <w:rsid w:val="00EC7DB4"/>
    <w:rsid w:val="00ED128B"/>
    <w:rsid w:val="00ED12F7"/>
    <w:rsid w:val="00ED3ABA"/>
    <w:rsid w:val="00ED52B2"/>
    <w:rsid w:val="00EE1BE6"/>
    <w:rsid w:val="00EE5E15"/>
    <w:rsid w:val="00EE64F7"/>
    <w:rsid w:val="00EE79DF"/>
    <w:rsid w:val="00EF029A"/>
    <w:rsid w:val="00EF1028"/>
    <w:rsid w:val="00EF4282"/>
    <w:rsid w:val="00F02824"/>
    <w:rsid w:val="00F042F0"/>
    <w:rsid w:val="00F04C73"/>
    <w:rsid w:val="00F05026"/>
    <w:rsid w:val="00F120DD"/>
    <w:rsid w:val="00F177B4"/>
    <w:rsid w:val="00F17C21"/>
    <w:rsid w:val="00F2050E"/>
    <w:rsid w:val="00F2092E"/>
    <w:rsid w:val="00F22BF8"/>
    <w:rsid w:val="00F235CB"/>
    <w:rsid w:val="00F2659F"/>
    <w:rsid w:val="00F26687"/>
    <w:rsid w:val="00F27B3D"/>
    <w:rsid w:val="00F30EFC"/>
    <w:rsid w:val="00F3365B"/>
    <w:rsid w:val="00F33B17"/>
    <w:rsid w:val="00F40637"/>
    <w:rsid w:val="00F40907"/>
    <w:rsid w:val="00F44F02"/>
    <w:rsid w:val="00F4571F"/>
    <w:rsid w:val="00F4710B"/>
    <w:rsid w:val="00F47405"/>
    <w:rsid w:val="00F47D6A"/>
    <w:rsid w:val="00F50663"/>
    <w:rsid w:val="00F52A0C"/>
    <w:rsid w:val="00F52C26"/>
    <w:rsid w:val="00F5556D"/>
    <w:rsid w:val="00F55639"/>
    <w:rsid w:val="00F5596E"/>
    <w:rsid w:val="00F55F0F"/>
    <w:rsid w:val="00F56497"/>
    <w:rsid w:val="00F57D2F"/>
    <w:rsid w:val="00F60003"/>
    <w:rsid w:val="00F626BB"/>
    <w:rsid w:val="00F65C28"/>
    <w:rsid w:val="00F67C9A"/>
    <w:rsid w:val="00F70FD5"/>
    <w:rsid w:val="00F73AA5"/>
    <w:rsid w:val="00F76C10"/>
    <w:rsid w:val="00F93EEE"/>
    <w:rsid w:val="00F96B94"/>
    <w:rsid w:val="00FA0EDF"/>
    <w:rsid w:val="00FA5441"/>
    <w:rsid w:val="00FA5C34"/>
    <w:rsid w:val="00FA7534"/>
    <w:rsid w:val="00FA7D2B"/>
    <w:rsid w:val="00FB10A5"/>
    <w:rsid w:val="00FB32CC"/>
    <w:rsid w:val="00FB413A"/>
    <w:rsid w:val="00FC0337"/>
    <w:rsid w:val="00FC3BC5"/>
    <w:rsid w:val="00FC561F"/>
    <w:rsid w:val="00FC75F6"/>
    <w:rsid w:val="00FD3848"/>
    <w:rsid w:val="00FD497D"/>
    <w:rsid w:val="00FE4491"/>
    <w:rsid w:val="00FF5064"/>
    <w:rsid w:val="08C8DD79"/>
    <w:rsid w:val="0B6BB309"/>
    <w:rsid w:val="0C82B164"/>
    <w:rsid w:val="0D9C4E9C"/>
    <w:rsid w:val="0EC17EEE"/>
    <w:rsid w:val="156E6009"/>
    <w:rsid w:val="190EF41D"/>
    <w:rsid w:val="1BA0093D"/>
    <w:rsid w:val="1E6525A0"/>
    <w:rsid w:val="2246E0E7"/>
    <w:rsid w:val="23607E1F"/>
    <w:rsid w:val="24F054BA"/>
    <w:rsid w:val="25354BA9"/>
    <w:rsid w:val="271A520A"/>
    <w:rsid w:val="2786F69A"/>
    <w:rsid w:val="292D874E"/>
    <w:rsid w:val="2BA6C0D5"/>
    <w:rsid w:val="2D2CFDCA"/>
    <w:rsid w:val="2E9BD3BF"/>
    <w:rsid w:val="351A5FD0"/>
    <w:rsid w:val="3F5AF03A"/>
    <w:rsid w:val="45175B3D"/>
    <w:rsid w:val="46B2C6F7"/>
    <w:rsid w:val="47DDE13B"/>
    <w:rsid w:val="50261FF6"/>
    <w:rsid w:val="520A8144"/>
    <w:rsid w:val="556EB4C2"/>
    <w:rsid w:val="578A5EBE"/>
    <w:rsid w:val="57A3E9FE"/>
    <w:rsid w:val="5F385BD4"/>
    <w:rsid w:val="6334AC46"/>
    <w:rsid w:val="699B42AA"/>
    <w:rsid w:val="6AF99C10"/>
    <w:rsid w:val="6FBA5FA3"/>
    <w:rsid w:val="7304494E"/>
    <w:rsid w:val="7C612676"/>
    <w:rsid w:val="7C920337"/>
    <w:rsid w:val="7FBD5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9B13"/>
  <w15:chartTrackingRefBased/>
  <w15:docId w15:val="{96798445-F1F9-4E3A-8E82-5485CE50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40B7"/>
  </w:style>
  <w:style w:type="paragraph" w:styleId="Antrat4">
    <w:name w:val="heading 4"/>
    <w:basedOn w:val="prastasis"/>
    <w:next w:val="prastasis"/>
    <w:link w:val="Antrat4Diagrama"/>
    <w:uiPriority w:val="9"/>
    <w:semiHidden/>
    <w:unhideWhenUsed/>
    <w:qFormat/>
    <w:rsid w:val="00515E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2,lp1,Bullet 1,Use Case List Paragraph,Numbering,ERP-List Paragraph,List Paragraph11,List Paragraph111,Paragraph,List Paragraph Red,Sąrašo pastraipa.Bullet,Sąrašo pastraipa;Bullet,Lentele"/>
    <w:basedOn w:val="prastasis"/>
    <w:link w:val="SraopastraipaDiagrama"/>
    <w:uiPriority w:val="34"/>
    <w:qFormat/>
    <w:rsid w:val="006B0FDB"/>
    <w:pPr>
      <w:ind w:left="720"/>
      <w:contextualSpacing/>
    </w:pPr>
  </w:style>
  <w:style w:type="character" w:customStyle="1" w:styleId="Antrat4Diagrama">
    <w:name w:val="Antraštė 4 Diagrama"/>
    <w:basedOn w:val="Numatytasispastraiposriftas"/>
    <w:link w:val="Antrat4"/>
    <w:uiPriority w:val="9"/>
    <w:semiHidden/>
    <w:rsid w:val="00515E9E"/>
    <w:rPr>
      <w:rFonts w:asciiTheme="majorHAnsi" w:eastAsiaTheme="majorEastAsia" w:hAnsiTheme="majorHAnsi" w:cstheme="majorBidi"/>
      <w:i/>
      <w:iCs/>
      <w:color w:val="2E74B5" w:themeColor="accent1" w:themeShade="BF"/>
    </w:rPr>
  </w:style>
  <w:style w:type="paragraph" w:styleId="Pagrindinistekstas2">
    <w:name w:val="Body Text 2"/>
    <w:basedOn w:val="prastasis"/>
    <w:link w:val="Pagrindinistekstas2Diagrama"/>
    <w:uiPriority w:val="99"/>
    <w:semiHidden/>
    <w:unhideWhenUsed/>
    <w:rsid w:val="007A2876"/>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2876"/>
  </w:style>
  <w:style w:type="paragraph" w:styleId="Antrats">
    <w:name w:val="header"/>
    <w:basedOn w:val="prastasis"/>
    <w:link w:val="AntratsDiagrama"/>
    <w:uiPriority w:val="99"/>
    <w:unhideWhenUsed/>
    <w:rsid w:val="00C63DE6"/>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63DE6"/>
  </w:style>
  <w:style w:type="paragraph" w:styleId="Porat">
    <w:name w:val="footer"/>
    <w:basedOn w:val="prastasis"/>
    <w:link w:val="PoratDiagrama"/>
    <w:uiPriority w:val="99"/>
    <w:unhideWhenUsed/>
    <w:rsid w:val="00C63DE6"/>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63DE6"/>
  </w:style>
  <w:style w:type="paragraph" w:styleId="Debesliotekstas">
    <w:name w:val="Balloon Text"/>
    <w:basedOn w:val="prastasis"/>
    <w:link w:val="DebesliotekstasDiagrama"/>
    <w:uiPriority w:val="99"/>
    <w:semiHidden/>
    <w:unhideWhenUsed/>
    <w:rsid w:val="00F209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092E"/>
    <w:rPr>
      <w:rFonts w:ascii="Segoe UI" w:hAnsi="Segoe UI" w:cs="Segoe UI"/>
      <w:sz w:val="18"/>
      <w:szCs w:val="18"/>
    </w:rPr>
  </w:style>
  <w:style w:type="character" w:styleId="Komentaronuoroda">
    <w:name w:val="annotation reference"/>
    <w:basedOn w:val="Numatytasispastraiposriftas"/>
    <w:uiPriority w:val="99"/>
    <w:semiHidden/>
    <w:unhideWhenUsed/>
    <w:rsid w:val="00EA279E"/>
    <w:rPr>
      <w:sz w:val="16"/>
      <w:szCs w:val="16"/>
    </w:rPr>
  </w:style>
  <w:style w:type="paragraph" w:styleId="Komentarotekstas">
    <w:name w:val="annotation text"/>
    <w:basedOn w:val="prastasis"/>
    <w:link w:val="KomentarotekstasDiagrama"/>
    <w:uiPriority w:val="99"/>
    <w:unhideWhenUsed/>
    <w:rsid w:val="00EA27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279E"/>
    <w:rPr>
      <w:sz w:val="20"/>
      <w:szCs w:val="20"/>
    </w:rPr>
  </w:style>
  <w:style w:type="paragraph" w:styleId="Komentarotema">
    <w:name w:val="annotation subject"/>
    <w:basedOn w:val="Komentarotekstas"/>
    <w:next w:val="Komentarotekstas"/>
    <w:link w:val="KomentarotemaDiagrama"/>
    <w:uiPriority w:val="99"/>
    <w:semiHidden/>
    <w:unhideWhenUsed/>
    <w:rsid w:val="00EA279E"/>
    <w:rPr>
      <w:b/>
      <w:bCs/>
    </w:rPr>
  </w:style>
  <w:style w:type="character" w:customStyle="1" w:styleId="KomentarotemaDiagrama">
    <w:name w:val="Komentaro tema Diagrama"/>
    <w:basedOn w:val="KomentarotekstasDiagrama"/>
    <w:link w:val="Komentarotema"/>
    <w:uiPriority w:val="99"/>
    <w:semiHidden/>
    <w:rsid w:val="00EA279E"/>
    <w:rPr>
      <w:b/>
      <w:bCs/>
      <w:sz w:val="20"/>
      <w:szCs w:val="20"/>
    </w:rPr>
  </w:style>
  <w:style w:type="character" w:customStyle="1" w:styleId="apple-converted-space">
    <w:name w:val="apple-converted-space"/>
    <w:basedOn w:val="Numatytasispastraiposriftas"/>
    <w:rsid w:val="00A22248"/>
  </w:style>
  <w:style w:type="paragraph" w:styleId="Pagrindinistekstas">
    <w:name w:val="Body Text"/>
    <w:basedOn w:val="prastasis"/>
    <w:link w:val="PagrindinistekstasDiagrama"/>
    <w:uiPriority w:val="99"/>
    <w:unhideWhenUsed/>
    <w:rsid w:val="004E2EDE"/>
    <w:pPr>
      <w:spacing w:after="120"/>
    </w:pPr>
  </w:style>
  <w:style w:type="character" w:customStyle="1" w:styleId="PagrindinistekstasDiagrama">
    <w:name w:val="Pagrindinis tekstas Diagrama"/>
    <w:basedOn w:val="Numatytasispastraiposriftas"/>
    <w:link w:val="Pagrindinistekstas"/>
    <w:uiPriority w:val="99"/>
    <w:rsid w:val="004E2EDE"/>
  </w:style>
  <w:style w:type="paragraph" w:styleId="Puslapioinaostekstas">
    <w:name w:val="footnote text"/>
    <w:basedOn w:val="prastasis"/>
    <w:link w:val="PuslapioinaostekstasDiagrama"/>
    <w:uiPriority w:val="99"/>
    <w:semiHidden/>
    <w:unhideWhenUsed/>
    <w:rsid w:val="00CA5653"/>
    <w:pPr>
      <w:spacing w:after="0" w:line="240" w:lineRule="auto"/>
      <w:jc w:val="both"/>
    </w:pPr>
    <w:rPr>
      <w:rFonts w:ascii="Arial" w:hAnsi="Arial"/>
      <w:color w:val="000000" w:themeColor="text1"/>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CA5653"/>
    <w:rPr>
      <w:rFonts w:ascii="Arial" w:hAnsi="Arial"/>
      <w:color w:val="000000" w:themeColor="text1"/>
      <w:sz w:val="20"/>
      <w:szCs w:val="20"/>
      <w:lang w:val="lt-LT"/>
    </w:rPr>
  </w:style>
  <w:style w:type="character" w:styleId="Puslapioinaosnuoroda">
    <w:name w:val="footnote reference"/>
    <w:basedOn w:val="Numatytasispastraiposriftas"/>
    <w:uiPriority w:val="99"/>
    <w:semiHidden/>
    <w:unhideWhenUsed/>
    <w:rsid w:val="00CA5653"/>
    <w:rPr>
      <w:vertAlign w:val="superscript"/>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locked/>
    <w:rsid w:val="00830530"/>
  </w:style>
  <w:style w:type="character" w:styleId="Hipersaitas">
    <w:name w:val="Hyperlink"/>
    <w:basedOn w:val="Numatytasispastraiposriftas"/>
    <w:uiPriority w:val="99"/>
    <w:unhideWhenUsed/>
    <w:rsid w:val="00D06B3C"/>
    <w:rPr>
      <w:color w:val="0563C1" w:themeColor="hyperlink"/>
      <w:u w:val="single"/>
    </w:rPr>
  </w:style>
  <w:style w:type="character" w:styleId="Neapdorotaspaminjimas">
    <w:name w:val="Unresolved Mention"/>
    <w:basedOn w:val="Numatytasispastraiposriftas"/>
    <w:uiPriority w:val="99"/>
    <w:semiHidden/>
    <w:unhideWhenUsed/>
    <w:rsid w:val="00D06B3C"/>
    <w:rPr>
      <w:color w:val="605E5C"/>
      <w:shd w:val="clear" w:color="auto" w:fill="E1DFDD"/>
    </w:rPr>
  </w:style>
  <w:style w:type="paragraph" w:styleId="Pataisymai">
    <w:name w:val="Revision"/>
    <w:hidden/>
    <w:uiPriority w:val="99"/>
    <w:semiHidden/>
    <w:rsid w:val="00C65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60752">
      <w:bodyDiv w:val="1"/>
      <w:marLeft w:val="0"/>
      <w:marRight w:val="0"/>
      <w:marTop w:val="0"/>
      <w:marBottom w:val="0"/>
      <w:divBdr>
        <w:top w:val="none" w:sz="0" w:space="0" w:color="auto"/>
        <w:left w:val="none" w:sz="0" w:space="0" w:color="auto"/>
        <w:bottom w:val="none" w:sz="0" w:space="0" w:color="auto"/>
        <w:right w:val="none" w:sz="0" w:space="0" w:color="auto"/>
      </w:divBdr>
    </w:div>
    <w:div w:id="508371709">
      <w:bodyDiv w:val="1"/>
      <w:marLeft w:val="0"/>
      <w:marRight w:val="0"/>
      <w:marTop w:val="0"/>
      <w:marBottom w:val="0"/>
      <w:divBdr>
        <w:top w:val="none" w:sz="0" w:space="0" w:color="auto"/>
        <w:left w:val="none" w:sz="0" w:space="0" w:color="auto"/>
        <w:bottom w:val="none" w:sz="0" w:space="0" w:color="auto"/>
        <w:right w:val="none" w:sz="0" w:space="0" w:color="auto"/>
      </w:divBdr>
    </w:div>
    <w:div w:id="534661747">
      <w:bodyDiv w:val="1"/>
      <w:marLeft w:val="0"/>
      <w:marRight w:val="0"/>
      <w:marTop w:val="0"/>
      <w:marBottom w:val="0"/>
      <w:divBdr>
        <w:top w:val="none" w:sz="0" w:space="0" w:color="auto"/>
        <w:left w:val="none" w:sz="0" w:space="0" w:color="auto"/>
        <w:bottom w:val="none" w:sz="0" w:space="0" w:color="auto"/>
        <w:right w:val="none" w:sz="0" w:space="0" w:color="auto"/>
      </w:divBdr>
    </w:div>
    <w:div w:id="783155654">
      <w:bodyDiv w:val="1"/>
      <w:marLeft w:val="0"/>
      <w:marRight w:val="0"/>
      <w:marTop w:val="0"/>
      <w:marBottom w:val="0"/>
      <w:divBdr>
        <w:top w:val="none" w:sz="0" w:space="0" w:color="auto"/>
        <w:left w:val="none" w:sz="0" w:space="0" w:color="auto"/>
        <w:bottom w:val="none" w:sz="0" w:space="0" w:color="auto"/>
        <w:right w:val="none" w:sz="0" w:space="0" w:color="auto"/>
      </w:divBdr>
    </w:div>
    <w:div w:id="929971177">
      <w:bodyDiv w:val="1"/>
      <w:marLeft w:val="0"/>
      <w:marRight w:val="0"/>
      <w:marTop w:val="0"/>
      <w:marBottom w:val="0"/>
      <w:divBdr>
        <w:top w:val="none" w:sz="0" w:space="0" w:color="auto"/>
        <w:left w:val="none" w:sz="0" w:space="0" w:color="auto"/>
        <w:bottom w:val="none" w:sz="0" w:space="0" w:color="auto"/>
        <w:right w:val="none" w:sz="0" w:space="0" w:color="auto"/>
      </w:divBdr>
    </w:div>
    <w:div w:id="1006713308">
      <w:bodyDiv w:val="1"/>
      <w:marLeft w:val="0"/>
      <w:marRight w:val="0"/>
      <w:marTop w:val="0"/>
      <w:marBottom w:val="0"/>
      <w:divBdr>
        <w:top w:val="none" w:sz="0" w:space="0" w:color="auto"/>
        <w:left w:val="none" w:sz="0" w:space="0" w:color="auto"/>
        <w:bottom w:val="none" w:sz="0" w:space="0" w:color="auto"/>
        <w:right w:val="none" w:sz="0" w:space="0" w:color="auto"/>
      </w:divBdr>
    </w:div>
    <w:div w:id="1159424979">
      <w:bodyDiv w:val="1"/>
      <w:marLeft w:val="0"/>
      <w:marRight w:val="0"/>
      <w:marTop w:val="0"/>
      <w:marBottom w:val="0"/>
      <w:divBdr>
        <w:top w:val="none" w:sz="0" w:space="0" w:color="auto"/>
        <w:left w:val="none" w:sz="0" w:space="0" w:color="auto"/>
        <w:bottom w:val="none" w:sz="0" w:space="0" w:color="auto"/>
        <w:right w:val="none" w:sz="0" w:space="0" w:color="auto"/>
      </w:divBdr>
    </w:div>
    <w:div w:id="1225601104">
      <w:bodyDiv w:val="1"/>
      <w:marLeft w:val="0"/>
      <w:marRight w:val="0"/>
      <w:marTop w:val="0"/>
      <w:marBottom w:val="0"/>
      <w:divBdr>
        <w:top w:val="none" w:sz="0" w:space="0" w:color="auto"/>
        <w:left w:val="none" w:sz="0" w:space="0" w:color="auto"/>
        <w:bottom w:val="none" w:sz="0" w:space="0" w:color="auto"/>
        <w:right w:val="none" w:sz="0" w:space="0" w:color="auto"/>
      </w:divBdr>
    </w:div>
    <w:div w:id="1327634763">
      <w:bodyDiv w:val="1"/>
      <w:marLeft w:val="0"/>
      <w:marRight w:val="0"/>
      <w:marTop w:val="0"/>
      <w:marBottom w:val="0"/>
      <w:divBdr>
        <w:top w:val="none" w:sz="0" w:space="0" w:color="auto"/>
        <w:left w:val="none" w:sz="0" w:space="0" w:color="auto"/>
        <w:bottom w:val="none" w:sz="0" w:space="0" w:color="auto"/>
        <w:right w:val="none" w:sz="0" w:space="0" w:color="auto"/>
      </w:divBdr>
    </w:div>
    <w:div w:id="1434471005">
      <w:bodyDiv w:val="1"/>
      <w:marLeft w:val="0"/>
      <w:marRight w:val="0"/>
      <w:marTop w:val="0"/>
      <w:marBottom w:val="0"/>
      <w:divBdr>
        <w:top w:val="none" w:sz="0" w:space="0" w:color="auto"/>
        <w:left w:val="none" w:sz="0" w:space="0" w:color="auto"/>
        <w:bottom w:val="none" w:sz="0" w:space="0" w:color="auto"/>
        <w:right w:val="none" w:sz="0" w:space="0" w:color="auto"/>
      </w:divBdr>
    </w:div>
    <w:div w:id="1771663784">
      <w:bodyDiv w:val="1"/>
      <w:marLeft w:val="0"/>
      <w:marRight w:val="0"/>
      <w:marTop w:val="0"/>
      <w:marBottom w:val="0"/>
      <w:divBdr>
        <w:top w:val="none" w:sz="0" w:space="0" w:color="auto"/>
        <w:left w:val="none" w:sz="0" w:space="0" w:color="auto"/>
        <w:bottom w:val="none" w:sz="0" w:space="0" w:color="auto"/>
        <w:right w:val="none" w:sz="0" w:space="0" w:color="auto"/>
      </w:divBdr>
    </w:div>
    <w:div w:id="1810703839">
      <w:bodyDiv w:val="1"/>
      <w:marLeft w:val="0"/>
      <w:marRight w:val="0"/>
      <w:marTop w:val="0"/>
      <w:marBottom w:val="0"/>
      <w:divBdr>
        <w:top w:val="none" w:sz="0" w:space="0" w:color="auto"/>
        <w:left w:val="none" w:sz="0" w:space="0" w:color="auto"/>
        <w:bottom w:val="none" w:sz="0" w:space="0" w:color="auto"/>
        <w:right w:val="none" w:sz="0" w:space="0" w:color="auto"/>
      </w:divBdr>
    </w:div>
    <w:div w:id="1983732960">
      <w:bodyDiv w:val="1"/>
      <w:marLeft w:val="0"/>
      <w:marRight w:val="0"/>
      <w:marTop w:val="0"/>
      <w:marBottom w:val="0"/>
      <w:divBdr>
        <w:top w:val="none" w:sz="0" w:space="0" w:color="auto"/>
        <w:left w:val="none" w:sz="0" w:space="0" w:color="auto"/>
        <w:bottom w:val="none" w:sz="0" w:space="0" w:color="auto"/>
        <w:right w:val="none" w:sz="0" w:space="0" w:color="auto"/>
      </w:divBdr>
    </w:div>
    <w:div w:id="20388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judu.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9f5a42a-9903-45e5-95ea-f5f6a7533a1f" xsi:nil="true"/>
    <lcf76f155ced4ddcb4097134ff3c332f xmlns="fa926ce1-310f-41ae-8385-1ca2b7620943">
      <Terms xmlns="http://schemas.microsoft.com/office/infopath/2007/PartnerControls"/>
    </lcf76f155ced4ddcb4097134ff3c332f>
    <SharedWithUsers xmlns="6f14713e-c20f-4bc3-b01e-bfea371dc62d">
      <UserInfo>
        <DisplayName>Mindaugas Laucius</DisplayName>
        <AccountId>146</AccountId>
        <AccountType/>
      </UserInfo>
      <UserInfo>
        <DisplayName>Anastasija Tamulevičienė</DisplayName>
        <AccountId>132</AccountId>
        <AccountType/>
      </UserInfo>
      <UserInfo>
        <DisplayName>Neringa Žukauskaitė</DisplayName>
        <AccountId>115</AccountId>
        <AccountType/>
      </UserInfo>
      <UserInfo>
        <DisplayName>Mantė Tumėnaitė</DisplayName>
        <AccountId>592</AccountId>
        <AccountType/>
      </UserInfo>
      <UserInfo>
        <DisplayName>Agneška Soroko</DisplayName>
        <AccountId>621</AccountId>
        <AccountType/>
      </UserInfo>
      <UserInfo>
        <DisplayName>Aistė Petrauskienė</DisplayName>
        <AccountId>786</AccountId>
        <AccountType/>
      </UserInfo>
      <UserInfo>
        <DisplayName>Marius Lazauskas</DisplayName>
        <AccountId>252</AccountId>
        <AccountType/>
      </UserInfo>
      <UserInfo>
        <DisplayName>Vitalija Ročė</DisplayName>
        <AccountId>1349</AccountId>
        <AccountType/>
      </UserInfo>
      <UserInfo>
        <DisplayName>Kristina Vėbrienė</DisplayName>
        <AccountId>805</AccountId>
        <AccountType/>
      </UserInfo>
      <UserInfo>
        <DisplayName>Domantas Šulskus</DisplayName>
        <AccountId>128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B59F11CF1DA54DB1377FAA4CC51862" ma:contentTypeVersion="18" ma:contentTypeDescription="Create a new document." ma:contentTypeScope="" ma:versionID="374f76745f9c833fa1ef6bb14e72a809">
  <xsd:schema xmlns:xsd="http://www.w3.org/2001/XMLSchema" xmlns:xs="http://www.w3.org/2001/XMLSchema" xmlns:p="http://schemas.microsoft.com/office/2006/metadata/properties" xmlns:ns2="fa926ce1-310f-41ae-8385-1ca2b7620943" xmlns:ns3="d9f5a42a-9903-45e5-95ea-f5f6a7533a1f" xmlns:ns4="6f14713e-c20f-4bc3-b01e-bfea371dc62d" targetNamespace="http://schemas.microsoft.com/office/2006/metadata/properties" ma:root="true" ma:fieldsID="ea6367aa2223b25b46d199598e12dd0d" ns2:_="" ns3:_="" ns4:_="">
    <xsd:import namespace="fa926ce1-310f-41ae-8385-1ca2b7620943"/>
    <xsd:import namespace="d9f5a42a-9903-45e5-95ea-f5f6a7533a1f"/>
    <xsd:import namespace="6f14713e-c20f-4bc3-b01e-bfea371dc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6ce1-310f-41ae-8385-1ca2b7620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4713e-c20f-4bc3-b01e-bfea371dc6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34FAC-FF23-49A5-8F3E-44DD8120674B}">
  <ds:schemaRefs>
    <ds:schemaRef ds:uri="http://schemas.microsoft.com/sharepoint/v3/contenttype/forms"/>
  </ds:schemaRefs>
</ds:datastoreItem>
</file>

<file path=customXml/itemProps2.xml><?xml version="1.0" encoding="utf-8"?>
<ds:datastoreItem xmlns:ds="http://schemas.openxmlformats.org/officeDocument/2006/customXml" ds:itemID="{F4151A2E-5E42-4A77-8325-7220C56C1A57}">
  <ds:schemaRefs>
    <ds:schemaRef ds:uri="http://schemas.openxmlformats.org/officeDocument/2006/bibliography"/>
  </ds:schemaRefs>
</ds:datastoreItem>
</file>

<file path=customXml/itemProps3.xml><?xml version="1.0" encoding="utf-8"?>
<ds:datastoreItem xmlns:ds="http://schemas.openxmlformats.org/officeDocument/2006/customXml" ds:itemID="{9D1C454C-BF73-4537-90A7-1F4BB07D1E53}">
  <ds:schemaRefs>
    <ds:schemaRef ds:uri="http://schemas.microsoft.com/office/2006/metadata/properties"/>
    <ds:schemaRef ds:uri="http://schemas.microsoft.com/office/infopath/2007/PartnerControls"/>
    <ds:schemaRef ds:uri="d9f5a42a-9903-45e5-95ea-f5f6a7533a1f"/>
    <ds:schemaRef ds:uri="fa926ce1-310f-41ae-8385-1ca2b7620943"/>
    <ds:schemaRef ds:uri="6f14713e-c20f-4bc3-b01e-bfea371dc62d"/>
  </ds:schemaRefs>
</ds:datastoreItem>
</file>

<file path=customXml/itemProps4.xml><?xml version="1.0" encoding="utf-8"?>
<ds:datastoreItem xmlns:ds="http://schemas.openxmlformats.org/officeDocument/2006/customXml" ds:itemID="{5B20AC23-59DF-4DAC-BF0D-810F2C7C0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6ce1-310f-41ae-8385-1ca2b7620943"/>
    <ds:schemaRef ds:uri="d9f5a42a-9903-45e5-95ea-f5f6a7533a1f"/>
    <ds:schemaRef ds:uri="6f14713e-c20f-4bc3-b01e-bfea371d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37420</Words>
  <Characters>21330</Characters>
  <Application>Microsoft Office Word</Application>
  <DocSecurity>0</DocSecurity>
  <Lines>177</Lines>
  <Paragraphs>117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58633</CharactersWithSpaces>
  <SharedDoc>false</SharedDoc>
  <HLinks>
    <vt:vector size="6" baseType="variant">
      <vt:variant>
        <vt:i4>2359296</vt:i4>
      </vt:variant>
      <vt:variant>
        <vt:i4>0</vt:i4>
      </vt:variant>
      <vt:variant>
        <vt:i4>0</vt:i4>
      </vt:variant>
      <vt:variant>
        <vt:i4>5</vt:i4>
      </vt:variant>
      <vt:variant>
        <vt:lpwstr>mailto:office@judu.lt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Lazauskas</dc:creator>
  <cp:keywords/>
  <dc:description/>
  <cp:lastModifiedBy>Kristina Vėbrienė</cp:lastModifiedBy>
  <cp:revision>2</cp:revision>
  <cp:lastPrinted>2023-02-13T23:16:00Z</cp:lastPrinted>
  <dcterms:created xsi:type="dcterms:W3CDTF">2024-07-01T05:34:00Z</dcterms:created>
  <dcterms:modified xsi:type="dcterms:W3CDTF">2024-07-01T05:34:00Z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0x010100DCB59F11CF1DA54DB1377FAA4CC51862</vt:lpwstr>
  </property>
  <property fmtid="{D5CDD505-2E9C-101B-9397-08002B2CF9AE}" pid="3" name="MediaServiceImageTags">
    <vt:lpwstr/>
  </property>
</Properties>
</file>