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EA6A" w14:textId="77777777" w:rsidR="002514D1" w:rsidRDefault="002514D1" w:rsidP="002514D1">
      <w:pPr>
        <w:autoSpaceDE w:val="0"/>
        <w:autoSpaceDN w:val="0"/>
        <w:adjustRightInd w:val="0"/>
        <w:spacing w:after="0" w:line="240" w:lineRule="auto"/>
        <w:rPr>
          <w:rFonts w:ascii="SEBSansSerif-Bold" w:hAnsi="SEBSansSerif-Bold" w:cs="SEBSansSerif-Bold"/>
          <w:b/>
          <w:bCs/>
          <w:color w:val="0000FF"/>
          <w:kern w:val="0"/>
          <w:sz w:val="20"/>
          <w:szCs w:val="20"/>
        </w:rPr>
      </w:pPr>
      <w:r>
        <w:rPr>
          <w:rFonts w:ascii="SEBSansSerif-Bold" w:hAnsi="SEBSansSerif-Bold" w:cs="SEBSansSerif-Bold"/>
          <w:b/>
          <w:bCs/>
          <w:color w:val="0000FF"/>
          <w:kern w:val="0"/>
          <w:sz w:val="20"/>
          <w:szCs w:val="20"/>
        </w:rPr>
        <w:t>________________________</w:t>
      </w:r>
    </w:p>
    <w:p w14:paraId="50A1C085" w14:textId="77777777" w:rsidR="002514D1" w:rsidRDefault="002514D1" w:rsidP="002514D1">
      <w:pPr>
        <w:autoSpaceDE w:val="0"/>
        <w:autoSpaceDN w:val="0"/>
        <w:adjustRightInd w:val="0"/>
        <w:spacing w:after="0" w:line="240" w:lineRule="auto"/>
        <w:rPr>
          <w:rFonts w:ascii="SEBSansSerif-Bold" w:hAnsi="SEBSansSerif-Bold" w:cs="SEBSansSerif-Bold"/>
          <w:b/>
          <w:bCs/>
          <w:color w:val="0000FF"/>
          <w:kern w:val="0"/>
          <w:sz w:val="20"/>
          <w:szCs w:val="20"/>
        </w:rPr>
      </w:pPr>
      <w:r>
        <w:rPr>
          <w:rFonts w:ascii="SEBSansSerif-Bold" w:hAnsi="SEBSansSerif-Bold" w:cs="SEBSansSerif-Bold"/>
          <w:b/>
          <w:bCs/>
          <w:color w:val="0000FF"/>
          <w:kern w:val="0"/>
          <w:sz w:val="20"/>
          <w:szCs w:val="20"/>
        </w:rPr>
        <w:t>________________________</w:t>
      </w:r>
    </w:p>
    <w:p w14:paraId="68638A40" w14:textId="77777777" w:rsidR="002514D1" w:rsidRDefault="002514D1" w:rsidP="002514D1">
      <w:pPr>
        <w:autoSpaceDE w:val="0"/>
        <w:autoSpaceDN w:val="0"/>
        <w:adjustRightInd w:val="0"/>
        <w:spacing w:after="0" w:line="240" w:lineRule="auto"/>
        <w:rPr>
          <w:rFonts w:ascii="SEBSansSerif-Regular" w:hAnsi="SEBSansSerif-Regular" w:cs="SEBSansSerif-Regular"/>
          <w:color w:val="0000FF"/>
          <w:kern w:val="0"/>
          <w:sz w:val="20"/>
          <w:szCs w:val="20"/>
        </w:rPr>
      </w:pPr>
      <w:r>
        <w:rPr>
          <w:rFonts w:ascii="SEBSansSerif-Regular" w:hAnsi="SEBSansSerif-Regular" w:cs="SEBSansSerif-Regular"/>
          <w:color w:val="0000FF"/>
          <w:kern w:val="0"/>
          <w:sz w:val="20"/>
          <w:szCs w:val="20"/>
        </w:rPr>
        <w:t>(garantijos gavėjo pavadinimas, kodas, adresas)</w:t>
      </w:r>
    </w:p>
    <w:p w14:paraId="4DBBB495" w14:textId="77777777" w:rsidR="002514D1" w:rsidRDefault="002514D1" w:rsidP="002514D1">
      <w:pPr>
        <w:autoSpaceDE w:val="0"/>
        <w:autoSpaceDN w:val="0"/>
        <w:adjustRightInd w:val="0"/>
        <w:spacing w:after="0" w:line="240" w:lineRule="auto"/>
        <w:rPr>
          <w:rFonts w:ascii="SEBSansSerif-Bold" w:hAnsi="SEBSansSerif-Bold" w:cs="SEBSansSerif-Bold"/>
          <w:b/>
          <w:bCs/>
          <w:color w:val="000000"/>
          <w:kern w:val="0"/>
          <w:sz w:val="20"/>
          <w:szCs w:val="20"/>
        </w:rPr>
      </w:pPr>
      <w:r>
        <w:rPr>
          <w:rFonts w:ascii="SEBSansSerif-Bold" w:hAnsi="SEBSansSerif-Bold" w:cs="SEBSansSerif-Bold"/>
          <w:b/>
          <w:bCs/>
          <w:color w:val="000000"/>
          <w:kern w:val="0"/>
          <w:sz w:val="20"/>
          <w:szCs w:val="20"/>
        </w:rPr>
        <w:t>(toliau – Garantijos gavėjas)</w:t>
      </w:r>
    </w:p>
    <w:p w14:paraId="6165F1F3" w14:textId="77777777" w:rsidR="002514D1" w:rsidRDefault="002514D1" w:rsidP="002514D1">
      <w:pPr>
        <w:autoSpaceDE w:val="0"/>
        <w:autoSpaceDN w:val="0"/>
        <w:adjustRightInd w:val="0"/>
        <w:spacing w:after="0" w:line="240" w:lineRule="auto"/>
        <w:rPr>
          <w:rFonts w:ascii="SEBSansSerif-Bold" w:hAnsi="SEBSansSerif-Bold" w:cs="SEBSansSerif-Bold"/>
          <w:b/>
          <w:bCs/>
          <w:color w:val="000000"/>
          <w:kern w:val="0"/>
          <w:sz w:val="20"/>
          <w:szCs w:val="20"/>
        </w:rPr>
      </w:pPr>
    </w:p>
    <w:p w14:paraId="5C5BA024" w14:textId="77777777" w:rsidR="002514D1" w:rsidRDefault="002514D1" w:rsidP="002514D1">
      <w:pPr>
        <w:autoSpaceDE w:val="0"/>
        <w:autoSpaceDN w:val="0"/>
        <w:adjustRightInd w:val="0"/>
        <w:spacing w:after="0" w:line="240" w:lineRule="auto"/>
        <w:rPr>
          <w:rFonts w:ascii="SEBSansSerif-Bold" w:hAnsi="SEBSansSerif-Bold" w:cs="SEBSansSerif-Bold"/>
          <w:b/>
          <w:bCs/>
          <w:color w:val="000000"/>
          <w:kern w:val="0"/>
          <w:sz w:val="20"/>
          <w:szCs w:val="20"/>
        </w:rPr>
      </w:pPr>
    </w:p>
    <w:p w14:paraId="350B9138" w14:textId="1EFFF4B6" w:rsidR="002514D1" w:rsidRDefault="002514D1" w:rsidP="002514D1">
      <w:pPr>
        <w:autoSpaceDE w:val="0"/>
        <w:autoSpaceDN w:val="0"/>
        <w:adjustRightInd w:val="0"/>
        <w:spacing w:after="0" w:line="240" w:lineRule="auto"/>
        <w:rPr>
          <w:rFonts w:ascii="SEBSansSerif-Bold" w:hAnsi="SEBSansSerif-Bold" w:cs="SEBSansSerif-Bold"/>
          <w:b/>
          <w:bCs/>
          <w:color w:val="000000"/>
          <w:kern w:val="0"/>
          <w:sz w:val="20"/>
          <w:szCs w:val="20"/>
        </w:rPr>
      </w:pPr>
      <w:r>
        <w:rPr>
          <w:rFonts w:ascii="SEBSansSerif-Bold" w:hAnsi="SEBSansSerif-Bold" w:cs="SEBSansSerif-Bold"/>
          <w:b/>
          <w:bCs/>
          <w:color w:val="000000"/>
          <w:kern w:val="0"/>
          <w:sz w:val="20"/>
          <w:szCs w:val="20"/>
        </w:rPr>
        <w:t>SUTARTIES SĄLYGŲ VYKDYMO GARANTIJA</w:t>
      </w:r>
    </w:p>
    <w:p w14:paraId="17CEEA10" w14:textId="77777777" w:rsidR="002514D1" w:rsidRDefault="002514D1" w:rsidP="002514D1">
      <w:pPr>
        <w:autoSpaceDE w:val="0"/>
        <w:autoSpaceDN w:val="0"/>
        <w:adjustRightInd w:val="0"/>
        <w:spacing w:after="0" w:line="240" w:lineRule="auto"/>
        <w:rPr>
          <w:rFonts w:ascii="SEBSansSerif-Bold" w:hAnsi="SEBSansSerif-Bold" w:cs="SEBSansSerif-Bold"/>
          <w:b/>
          <w:bCs/>
          <w:color w:val="000000"/>
          <w:kern w:val="0"/>
          <w:sz w:val="20"/>
          <w:szCs w:val="20"/>
        </w:rPr>
      </w:pPr>
      <w:r>
        <w:rPr>
          <w:rFonts w:ascii="SEBSansSerif-Regular" w:hAnsi="SEBSansSerif-Regular" w:cs="SEBSansSerif-Regular"/>
          <w:color w:val="000000"/>
          <w:kern w:val="0"/>
          <w:sz w:val="20"/>
          <w:szCs w:val="20"/>
        </w:rPr>
        <w:t xml:space="preserve">Išdavimo data </w:t>
      </w:r>
      <w:r>
        <w:rPr>
          <w:rFonts w:ascii="SEBSansSerif-Regular" w:hAnsi="SEBSansSerif-Regular" w:cs="SEBSansSerif-Regular"/>
          <w:color w:val="0000FF"/>
          <w:kern w:val="0"/>
          <w:sz w:val="20"/>
          <w:szCs w:val="20"/>
        </w:rPr>
        <w:t xml:space="preserve">202_m. _________ __ </w:t>
      </w:r>
      <w:r>
        <w:rPr>
          <w:rFonts w:ascii="SEBSansSerif-Regular" w:hAnsi="SEBSansSerif-Regular" w:cs="SEBSansSerif-Regular"/>
          <w:color w:val="000000"/>
          <w:kern w:val="0"/>
          <w:sz w:val="20"/>
          <w:szCs w:val="20"/>
        </w:rPr>
        <w:t xml:space="preserve">d. </w:t>
      </w:r>
      <w:r>
        <w:rPr>
          <w:rFonts w:ascii="SEBSansSerif-Bold" w:hAnsi="SEBSansSerif-Bold" w:cs="SEBSansSerif-Bold"/>
          <w:b/>
          <w:bCs/>
          <w:color w:val="000000"/>
          <w:kern w:val="0"/>
          <w:sz w:val="20"/>
          <w:szCs w:val="20"/>
        </w:rPr>
        <w:t>Nr. [</w:t>
      </w:r>
      <w:r>
        <w:rPr>
          <w:rFonts w:ascii="SEBSansSerif-Bold" w:hAnsi="SEBSansSerif-Bold" w:cs="SEBSansSerif-Bold"/>
          <w:b/>
          <w:bCs/>
          <w:color w:val="0000FF"/>
          <w:kern w:val="0"/>
          <w:sz w:val="20"/>
          <w:szCs w:val="20"/>
        </w:rPr>
        <w:t xml:space="preserve">xx] </w:t>
      </w:r>
      <w:r>
        <w:rPr>
          <w:rFonts w:ascii="SEBSansSerif-Bold" w:hAnsi="SEBSansSerif-Bold" w:cs="SEBSansSerif-Bold"/>
          <w:b/>
          <w:bCs/>
          <w:color w:val="000000"/>
          <w:kern w:val="0"/>
          <w:sz w:val="20"/>
          <w:szCs w:val="20"/>
        </w:rPr>
        <w:t>(toliau – Garantija)</w:t>
      </w:r>
    </w:p>
    <w:p w14:paraId="77F61DAF" w14:textId="77777777" w:rsidR="002514D1" w:rsidRDefault="002514D1" w:rsidP="002514D1">
      <w:pPr>
        <w:autoSpaceDE w:val="0"/>
        <w:autoSpaceDN w:val="0"/>
        <w:adjustRightInd w:val="0"/>
        <w:spacing w:after="0" w:line="240" w:lineRule="auto"/>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____________________________</w:t>
      </w:r>
    </w:p>
    <w:p w14:paraId="37DDB36B" w14:textId="77777777" w:rsidR="002514D1" w:rsidRDefault="002514D1" w:rsidP="002514D1">
      <w:pPr>
        <w:autoSpaceDE w:val="0"/>
        <w:autoSpaceDN w:val="0"/>
        <w:adjustRightInd w:val="0"/>
        <w:spacing w:after="0" w:line="240" w:lineRule="auto"/>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(miesto pavadinimas)</w:t>
      </w:r>
    </w:p>
    <w:p w14:paraId="2EDE9180"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FF"/>
          <w:kern w:val="0"/>
          <w:sz w:val="20"/>
          <w:szCs w:val="20"/>
        </w:rPr>
      </w:pPr>
    </w:p>
    <w:p w14:paraId="44231BB3" w14:textId="798A7156" w:rsidR="002514D1" w:rsidRDefault="002514D1" w:rsidP="002514D1">
      <w:pPr>
        <w:autoSpaceDE w:val="0"/>
        <w:autoSpaceDN w:val="0"/>
        <w:adjustRightInd w:val="0"/>
        <w:spacing w:after="0" w:line="240" w:lineRule="auto"/>
        <w:jc w:val="both"/>
        <w:rPr>
          <w:rFonts w:ascii="SEBSansSerif-Regular" w:hAnsi="SEBSansSerif-Regular" w:cs="SEBSansSerif-Regular"/>
          <w:color w:val="0000FF"/>
          <w:kern w:val="0"/>
          <w:sz w:val="20"/>
          <w:szCs w:val="20"/>
        </w:rPr>
      </w:pPr>
      <w:r>
        <w:rPr>
          <w:rFonts w:ascii="SEBSansSerif-Regular" w:hAnsi="SEBSansSerif-Regular" w:cs="SEBSansSerif-Regular"/>
          <w:color w:val="0000FF"/>
          <w:kern w:val="0"/>
          <w:sz w:val="20"/>
          <w:szCs w:val="20"/>
        </w:rPr>
        <w:t xml:space="preserve">1. </w:t>
      </w:r>
      <w:r>
        <w:rPr>
          <w:rFonts w:ascii="SEBSansSerif-Regular" w:hAnsi="SEBSansSerif-Regular" w:cs="SEBSansSerif-Regular"/>
          <w:color w:val="000000"/>
          <w:kern w:val="0"/>
          <w:sz w:val="20"/>
          <w:szCs w:val="20"/>
        </w:rPr>
        <w:t>UAB [</w:t>
      </w:r>
      <w:r>
        <w:rPr>
          <w:rFonts w:ascii="SEBSansSerif-Regular" w:hAnsi="SEBSansSerif-Regular" w:cs="SEBSansSerif-Regular"/>
          <w:color w:val="0000FF"/>
          <w:kern w:val="0"/>
          <w:sz w:val="20"/>
          <w:szCs w:val="20"/>
        </w:rPr>
        <w:t>pavadinimas]</w:t>
      </w:r>
      <w:r>
        <w:rPr>
          <w:rFonts w:ascii="SEBSansSerif-Regular" w:hAnsi="SEBSansSerif-Regular" w:cs="SEBSansSerif-Regular"/>
          <w:color w:val="000000"/>
          <w:kern w:val="0"/>
          <w:sz w:val="20"/>
          <w:szCs w:val="20"/>
        </w:rPr>
        <w:t xml:space="preserve">, kodas </w:t>
      </w:r>
      <w:r>
        <w:rPr>
          <w:rFonts w:ascii="SEBSansSerif-Regular" w:hAnsi="SEBSansSerif-Regular" w:cs="SEBSansSerif-Regular"/>
          <w:color w:val="0000FF"/>
          <w:kern w:val="0"/>
          <w:sz w:val="20"/>
          <w:szCs w:val="20"/>
        </w:rPr>
        <w:t>[XXXX]</w:t>
      </w:r>
      <w:r>
        <w:rPr>
          <w:rFonts w:ascii="SEBSansSerif-Regular" w:hAnsi="SEBSansSerif-Regular" w:cs="SEBSansSerif-Regular"/>
          <w:color w:val="000000"/>
          <w:kern w:val="0"/>
          <w:sz w:val="20"/>
          <w:szCs w:val="20"/>
        </w:rPr>
        <w:t xml:space="preserve">, adresas </w:t>
      </w:r>
      <w:r>
        <w:rPr>
          <w:rFonts w:ascii="SEBSansSerif-Regular" w:hAnsi="SEBSansSerif-Regular" w:cs="SEBSansSerif-Regular"/>
          <w:color w:val="0000FF"/>
          <w:kern w:val="0"/>
          <w:sz w:val="20"/>
          <w:szCs w:val="20"/>
        </w:rPr>
        <w:t>[XXX]</w:t>
      </w:r>
      <w:r>
        <w:rPr>
          <w:rFonts w:ascii="SEBSansSerif-Regular" w:hAnsi="SEBSansSerif-Regular" w:cs="SEBSansSerif-Regular"/>
          <w:color w:val="000000"/>
          <w:kern w:val="0"/>
          <w:sz w:val="20"/>
          <w:szCs w:val="20"/>
        </w:rPr>
        <w:t xml:space="preserve">, (toliau – Klientas) pranešė, kad </w:t>
      </w:r>
      <w:r>
        <w:rPr>
          <w:rFonts w:ascii="SEBSansSerif-Regular" w:hAnsi="SEBSansSerif-Regular" w:cs="SEBSansSerif-Regular"/>
          <w:color w:val="0000FF"/>
          <w:kern w:val="0"/>
          <w:sz w:val="20"/>
          <w:szCs w:val="20"/>
        </w:rPr>
        <w:t xml:space="preserve">[XXXX] m. [XXXX] </w:t>
      </w:r>
      <w:r>
        <w:rPr>
          <w:rFonts w:ascii="SEBSansSerif-Regular" w:hAnsi="SEBSansSerif-Regular" w:cs="SEBSansSerif-Regular"/>
          <w:color w:val="000000"/>
          <w:kern w:val="0"/>
          <w:sz w:val="20"/>
          <w:szCs w:val="20"/>
        </w:rPr>
        <w:t xml:space="preserve">d. su Garantijos gavėju </w:t>
      </w:r>
      <w:r>
        <w:rPr>
          <w:rFonts w:ascii="SEBSansSerif-Regular" w:hAnsi="SEBSansSerif-Regular" w:cs="SEBSansSerif-Regular"/>
          <w:color w:val="0070C1"/>
          <w:kern w:val="0"/>
          <w:sz w:val="20"/>
          <w:szCs w:val="20"/>
        </w:rPr>
        <w:t xml:space="preserve">sudarė sutartį (ketina sudaryti sutartį) </w:t>
      </w:r>
      <w:r>
        <w:rPr>
          <w:rFonts w:ascii="SEBSansSerif-Regular" w:hAnsi="SEBSansSerif-Regular" w:cs="SEBSansSerif-Regular"/>
          <w:color w:val="000000"/>
          <w:kern w:val="0"/>
          <w:sz w:val="20"/>
          <w:szCs w:val="20"/>
        </w:rPr>
        <w:t xml:space="preserve">Nr. </w:t>
      </w:r>
      <w:r>
        <w:rPr>
          <w:rFonts w:ascii="SEBSansSerif-Regular" w:hAnsi="SEBSansSerif-Regular" w:cs="SEBSansSerif-Regular"/>
          <w:color w:val="0000FF"/>
          <w:kern w:val="0"/>
          <w:sz w:val="20"/>
          <w:szCs w:val="20"/>
        </w:rPr>
        <w:t>[XXXX]</w:t>
      </w:r>
      <w:r>
        <w:rPr>
          <w:rFonts w:ascii="SEBSansSerif-Regular" w:hAnsi="SEBSansSerif-Regular" w:cs="SEBSansSerif-Regular"/>
          <w:color w:val="000000"/>
          <w:kern w:val="0"/>
          <w:sz w:val="20"/>
          <w:szCs w:val="20"/>
        </w:rPr>
        <w:t xml:space="preserve">, dėl </w:t>
      </w:r>
      <w:r>
        <w:rPr>
          <w:rFonts w:ascii="SEBSansSerif-Regular" w:hAnsi="SEBSansSerif-Regular" w:cs="SEBSansSerif-Regular"/>
          <w:color w:val="0000FF"/>
          <w:kern w:val="0"/>
          <w:sz w:val="20"/>
          <w:szCs w:val="20"/>
        </w:rPr>
        <w:t xml:space="preserve">tiekimo ar teikimo ar darbų [prekių / paslaugų / darbų pavadinimas] atlikimo / įvykdymo </w:t>
      </w:r>
      <w:r>
        <w:rPr>
          <w:rFonts w:ascii="SEBSansSerif-Regular" w:hAnsi="SEBSansSerif-Regular" w:cs="SEBSansSerif-Regular"/>
          <w:color w:val="000000"/>
          <w:kern w:val="0"/>
          <w:sz w:val="20"/>
          <w:szCs w:val="20"/>
        </w:rPr>
        <w:t>(toliau – Sutartis)</w:t>
      </w:r>
      <w:r>
        <w:rPr>
          <w:rFonts w:ascii="SEBSansSerif-Regular" w:hAnsi="SEBSansSerif-Regular" w:cs="SEBSansSerif-Regular"/>
          <w:color w:val="0000FF"/>
          <w:kern w:val="0"/>
          <w:sz w:val="20"/>
          <w:szCs w:val="20"/>
        </w:rPr>
        <w:t>.</w:t>
      </w:r>
    </w:p>
    <w:p w14:paraId="10CA409D" w14:textId="42D5DEB5"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 xml:space="preserve">2. AB SEB bankas, adresas Konstitucijos pr. 24, LT-08105 Vilnius, Lietuva, (toliau – Bankas) šioje Garantijoje nustatytomis sąlygomis neatšaukiamai įsipareigoja sumokėti Garantijos gavėjui ne daugiau kaip </w:t>
      </w:r>
      <w:r>
        <w:rPr>
          <w:rFonts w:ascii="SEBSansSerif-Regular" w:hAnsi="SEBSansSerif-Regular" w:cs="SEBSansSerif-Regular"/>
          <w:color w:val="0000FF"/>
          <w:kern w:val="0"/>
          <w:sz w:val="20"/>
          <w:szCs w:val="20"/>
        </w:rPr>
        <w:t>[XXXX] EUR/USD (suma žodžiais ir valiuta)</w:t>
      </w:r>
      <w:r>
        <w:rPr>
          <w:rFonts w:ascii="SEBSansSerif-Regular" w:hAnsi="SEBSansSerif-Regular" w:cs="SEBSansSerif-Regular"/>
          <w:color w:val="000000"/>
          <w:kern w:val="0"/>
          <w:sz w:val="20"/>
          <w:szCs w:val="20"/>
        </w:rPr>
        <w:t xml:space="preserve">, per 7 (septynias) darbo dienas, gavęs raštišką Garantijos sąlygas atitinkantį Garantijos gavėjo reikalavimą mokėti (originalą), kuriame nurodytas Garantijos Nr. </w:t>
      </w:r>
      <w:r>
        <w:rPr>
          <w:rFonts w:ascii="SEBSansSerif-Regular" w:hAnsi="SEBSansSerif-Regular" w:cs="SEBSansSerif-Regular"/>
          <w:color w:val="0000FF"/>
          <w:kern w:val="0"/>
          <w:sz w:val="20"/>
          <w:szCs w:val="20"/>
        </w:rPr>
        <w:t xml:space="preserve">[XXXX] </w:t>
      </w:r>
      <w:r>
        <w:rPr>
          <w:rFonts w:ascii="SEBSansSerif-Regular" w:hAnsi="SEBSansSerif-Regular" w:cs="SEBSansSerif-Regular"/>
          <w:color w:val="000000"/>
          <w:kern w:val="0"/>
          <w:sz w:val="20"/>
          <w:szCs w:val="20"/>
        </w:rPr>
        <w:t>ir yra patvirtinta, kad Klientas neįvykdė Sutarties sąlygų bei</w:t>
      </w:r>
    </w:p>
    <w:p w14:paraId="17DAC64D" w14:textId="68847AFC"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nurodyta, kokių Sutarties sąlygų Klientas neįvykdė. Garantijos gavėjas neprivalo pagrįsti savo reikalavimų.</w:t>
      </w:r>
    </w:p>
    <w:p w14:paraId="3EF6259B"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3. Reikalavimą mokėti Bankui Garantijos gavėjas turi pateikti:</w:t>
      </w:r>
    </w:p>
    <w:p w14:paraId="15767D09" w14:textId="36082912"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3.1. aukščiau nurodyti Banko adresu kartu su gautu savo banko patvirtinimu, kad reikalavimą mokėti pasirašęs asmuo (-</w:t>
      </w:r>
      <w:proofErr w:type="spellStart"/>
      <w:r>
        <w:rPr>
          <w:rFonts w:ascii="SEBSansSerif-Regular" w:hAnsi="SEBSansSerif-Regular" w:cs="SEBSansSerif-Regular"/>
          <w:color w:val="000000"/>
          <w:kern w:val="0"/>
          <w:sz w:val="20"/>
          <w:szCs w:val="20"/>
        </w:rPr>
        <w:t>enys</w:t>
      </w:r>
      <w:proofErr w:type="spellEnd"/>
      <w:r>
        <w:rPr>
          <w:rFonts w:ascii="SEBSansSerif-Regular" w:hAnsi="SEBSansSerif-Regular" w:cs="SEBSansSerif-Regular"/>
          <w:color w:val="000000"/>
          <w:kern w:val="0"/>
          <w:sz w:val="20"/>
          <w:szCs w:val="20"/>
        </w:rPr>
        <w:t>) turi teisę pasirašyti Garantijos gavėjo vardu ir jo (jų) parašas (-ai) yra autentiškas (-i) arba</w:t>
      </w:r>
    </w:p>
    <w:p w14:paraId="57321B84" w14:textId="3068C153"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 xml:space="preserve">3.2. elektroniniu paštu: </w:t>
      </w:r>
      <w:r w:rsidR="00F27948">
        <w:rPr>
          <w:rFonts w:ascii="SEBSansSerif-Regular" w:hAnsi="SEBSansSerif-Regular" w:cs="SEBSansSerif-Regular"/>
          <w:color w:val="0000FF"/>
          <w:kern w:val="0"/>
          <w:sz w:val="20"/>
          <w:szCs w:val="20"/>
        </w:rPr>
        <w:t>[el. paštas]</w:t>
      </w:r>
      <w:r>
        <w:rPr>
          <w:rFonts w:ascii="SEBSansSerif-Regular" w:hAnsi="SEBSansSerif-Regular" w:cs="SEBSansSerif-Regular"/>
          <w:color w:val="0000FF"/>
          <w:kern w:val="0"/>
          <w:sz w:val="20"/>
          <w:szCs w:val="20"/>
        </w:rPr>
        <w:t xml:space="preserve"> </w:t>
      </w:r>
      <w:r>
        <w:rPr>
          <w:rFonts w:ascii="SEBSansSerif-Regular" w:hAnsi="SEBSansSerif-Regular" w:cs="SEBSansSerif-Regular"/>
          <w:color w:val="000000"/>
          <w:kern w:val="0"/>
          <w:sz w:val="20"/>
          <w:szCs w:val="20"/>
        </w:rPr>
        <w:t>pasirašytą Garantijos gavėjo vadovo ar įgalioto asmens elektroniniu parašu, atitinkančiu kvalifikuotam elektroniniam parašui keliamus reikalavimus. Jeigu reikalavimą pasirašo įgaliotas asmuo, turi būti pateikiamas elektroninės formos įgaliojimas, pasirašytas elektroniniu parašu, atitinkančiu kvalifikuotam elektroniniam parašui keliamus reikalavimus.</w:t>
      </w:r>
    </w:p>
    <w:p w14:paraId="6A7C2786" w14:textId="0BAADE71"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4. Bankas įsipareigoja tik Garantijos gavėjui, todėl reikalavimo teisė pagal šią Garantiją yra neperleistina, neįkeistina ir / ar kitaip neapribotina.</w:t>
      </w:r>
    </w:p>
    <w:p w14:paraId="39A4D2FA" w14:textId="4BE835C0"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5. Šioje Garantijoje nurodyta suma atitinkamai sumažės po kiekvieno Banko mokėjimo pagal šią Garantiją.</w:t>
      </w:r>
    </w:p>
    <w:p w14:paraId="033E908C" w14:textId="77777777" w:rsidR="002514D1" w:rsidRDefault="002514D1" w:rsidP="002514D1">
      <w:pPr>
        <w:autoSpaceDE w:val="0"/>
        <w:autoSpaceDN w:val="0"/>
        <w:adjustRightInd w:val="0"/>
        <w:spacing w:after="0" w:line="240" w:lineRule="auto"/>
        <w:jc w:val="both"/>
        <w:rPr>
          <w:rFonts w:ascii="SEBSansSerif-Bold" w:hAnsi="SEBSansSerif-Bold" w:cs="SEBSansSerif-Bold"/>
          <w:b/>
          <w:bCs/>
          <w:color w:val="000000"/>
          <w:kern w:val="0"/>
          <w:sz w:val="20"/>
          <w:szCs w:val="20"/>
        </w:rPr>
      </w:pPr>
      <w:r>
        <w:rPr>
          <w:rFonts w:ascii="SEBSansSerif-Regular" w:hAnsi="SEBSansSerif-Regular" w:cs="SEBSansSerif-Regular"/>
          <w:color w:val="000000"/>
          <w:kern w:val="0"/>
          <w:sz w:val="20"/>
          <w:szCs w:val="20"/>
        </w:rPr>
        <w:t xml:space="preserve">6. Ši Garantija galioja iki </w:t>
      </w:r>
      <w:r>
        <w:rPr>
          <w:rFonts w:ascii="SEBSansSerif-Bold" w:hAnsi="SEBSansSerif-Bold" w:cs="SEBSansSerif-Bold"/>
          <w:b/>
          <w:bCs/>
          <w:color w:val="000000"/>
          <w:kern w:val="0"/>
          <w:sz w:val="20"/>
          <w:szCs w:val="20"/>
        </w:rPr>
        <w:t>20</w:t>
      </w:r>
      <w:r>
        <w:rPr>
          <w:rFonts w:ascii="SEBSansSerif-Bold" w:hAnsi="SEBSansSerif-Bold" w:cs="SEBSansSerif-Bold"/>
          <w:b/>
          <w:bCs/>
          <w:color w:val="0000FF"/>
          <w:kern w:val="0"/>
          <w:sz w:val="20"/>
          <w:szCs w:val="20"/>
        </w:rPr>
        <w:t xml:space="preserve">XX </w:t>
      </w:r>
      <w:r>
        <w:rPr>
          <w:rFonts w:ascii="SEBSansSerif-Bold" w:hAnsi="SEBSansSerif-Bold" w:cs="SEBSansSerif-Bold"/>
          <w:b/>
          <w:bCs/>
          <w:color w:val="000000"/>
          <w:kern w:val="0"/>
          <w:sz w:val="20"/>
          <w:szCs w:val="20"/>
        </w:rPr>
        <w:t xml:space="preserve">m. </w:t>
      </w:r>
      <w:r>
        <w:rPr>
          <w:rFonts w:ascii="SEBSansSerif-Regular" w:hAnsi="SEBSansSerif-Regular" w:cs="SEBSansSerif-Regular"/>
          <w:color w:val="0000FF"/>
          <w:kern w:val="0"/>
          <w:sz w:val="20"/>
          <w:szCs w:val="20"/>
        </w:rPr>
        <w:t xml:space="preserve">[XXXX] [XX] </w:t>
      </w:r>
      <w:r>
        <w:rPr>
          <w:rFonts w:ascii="SEBSansSerif-Bold" w:hAnsi="SEBSansSerif-Bold" w:cs="SEBSansSerif-Bold"/>
          <w:b/>
          <w:bCs/>
          <w:color w:val="000000"/>
          <w:kern w:val="0"/>
          <w:sz w:val="20"/>
          <w:szCs w:val="20"/>
        </w:rPr>
        <w:t>d.</w:t>
      </w:r>
    </w:p>
    <w:p w14:paraId="123C0887"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7. Visi Banko įsipareigojimai pagal Garantiją baigia galioti, esant nors vienai iš šių sąlygų:</w:t>
      </w:r>
    </w:p>
    <w:p w14:paraId="241FE955"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7.1. Baigiasi Garantijos galiojimas;</w:t>
      </w:r>
    </w:p>
    <w:p w14:paraId="77471487"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7.2. Bankas sumoka Garantijos gavėjui Garantijoje nurodytą visą Garantijos sumą;</w:t>
      </w:r>
    </w:p>
    <w:p w14:paraId="7CEB7726"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7.3. Garantijos gavėjas raštu praneša Bankui, kad:</w:t>
      </w:r>
    </w:p>
    <w:p w14:paraId="7046F399"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7.3.1. atsisako savo teisių pagal Garantiją,</w:t>
      </w:r>
    </w:p>
    <w:p w14:paraId="6CFC2C17" w14:textId="77777777"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7.3.2. Klientas įvykdė įsipareigojimus, kurių užtikrinimui suteikta Garantija.</w:t>
      </w:r>
    </w:p>
    <w:p w14:paraId="71E44851" w14:textId="44161AF2" w:rsidR="002514D1" w:rsidRDefault="002514D1" w:rsidP="002514D1">
      <w:pPr>
        <w:autoSpaceDE w:val="0"/>
        <w:autoSpaceDN w:val="0"/>
        <w:adjustRightInd w:val="0"/>
        <w:spacing w:after="0" w:line="240" w:lineRule="auto"/>
        <w:jc w:val="both"/>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8. Bet kokie Garantijos gavėjo reikalavimai mokėti nebus vykdomi, jeigu jie bus gauti aukščiau nurodytu Banko adresu pasibaigus Garantijos terminui.</w:t>
      </w:r>
    </w:p>
    <w:p w14:paraId="1ED70541" w14:textId="52AFEF91" w:rsidR="002514D1" w:rsidRPr="002514D1" w:rsidRDefault="002514D1" w:rsidP="002514D1">
      <w:pPr>
        <w:autoSpaceDE w:val="0"/>
        <w:autoSpaceDN w:val="0"/>
        <w:adjustRightInd w:val="0"/>
        <w:spacing w:after="0" w:line="240" w:lineRule="auto"/>
        <w:jc w:val="both"/>
        <w:rPr>
          <w:rFonts w:ascii="SEBSansSerif-Italic" w:hAnsi="SEBSansSerif-Italic" w:cs="SEBSansSerif-Italic"/>
          <w:i/>
          <w:iCs/>
          <w:color w:val="000000"/>
          <w:kern w:val="0"/>
          <w:sz w:val="20"/>
          <w:szCs w:val="20"/>
        </w:rPr>
      </w:pPr>
      <w:r>
        <w:rPr>
          <w:rFonts w:ascii="SEBSansSerif-Regular" w:hAnsi="SEBSansSerif-Regular" w:cs="SEBSansSerif-Regular"/>
          <w:color w:val="000000"/>
          <w:kern w:val="0"/>
          <w:sz w:val="20"/>
          <w:szCs w:val="20"/>
        </w:rPr>
        <w:t xml:space="preserve">9. Garantijai taikomos Bendrosios garantijų pagal pirmą pareikalavimą taisyklės (angl. </w:t>
      </w:r>
      <w:proofErr w:type="spellStart"/>
      <w:r>
        <w:rPr>
          <w:rFonts w:ascii="SEBSansSerif-Italic" w:hAnsi="SEBSansSerif-Italic" w:cs="SEBSansSerif-Italic"/>
          <w:i/>
          <w:iCs/>
          <w:color w:val="000000"/>
          <w:kern w:val="0"/>
          <w:sz w:val="20"/>
          <w:szCs w:val="20"/>
        </w:rPr>
        <w:t>Uniform</w:t>
      </w:r>
      <w:proofErr w:type="spellEnd"/>
      <w:r>
        <w:rPr>
          <w:rFonts w:ascii="SEBSansSerif-Italic" w:hAnsi="SEBSansSerif-Italic" w:cs="SEBSansSerif-Italic"/>
          <w:i/>
          <w:iCs/>
          <w:color w:val="000000"/>
          <w:kern w:val="0"/>
          <w:sz w:val="20"/>
          <w:szCs w:val="20"/>
        </w:rPr>
        <w:t xml:space="preserve"> </w:t>
      </w:r>
      <w:proofErr w:type="spellStart"/>
      <w:r>
        <w:rPr>
          <w:rFonts w:ascii="SEBSansSerif-Italic" w:hAnsi="SEBSansSerif-Italic" w:cs="SEBSansSerif-Italic"/>
          <w:i/>
          <w:iCs/>
          <w:color w:val="000000"/>
          <w:kern w:val="0"/>
          <w:sz w:val="20"/>
          <w:szCs w:val="20"/>
        </w:rPr>
        <w:t>Rules</w:t>
      </w:r>
      <w:proofErr w:type="spellEnd"/>
      <w:r>
        <w:rPr>
          <w:rFonts w:ascii="SEBSansSerif-Italic" w:hAnsi="SEBSansSerif-Italic" w:cs="SEBSansSerif-Italic"/>
          <w:i/>
          <w:iCs/>
          <w:color w:val="000000"/>
          <w:kern w:val="0"/>
          <w:sz w:val="20"/>
          <w:szCs w:val="20"/>
        </w:rPr>
        <w:t xml:space="preserve"> </w:t>
      </w:r>
      <w:proofErr w:type="spellStart"/>
      <w:r>
        <w:rPr>
          <w:rFonts w:ascii="SEBSansSerif-Italic" w:hAnsi="SEBSansSerif-Italic" w:cs="SEBSansSerif-Italic"/>
          <w:i/>
          <w:iCs/>
          <w:color w:val="000000"/>
          <w:kern w:val="0"/>
          <w:sz w:val="20"/>
          <w:szCs w:val="20"/>
        </w:rPr>
        <w:t>for</w:t>
      </w:r>
      <w:proofErr w:type="spellEnd"/>
      <w:r>
        <w:rPr>
          <w:rFonts w:ascii="SEBSansSerif-Italic" w:hAnsi="SEBSansSerif-Italic" w:cs="SEBSansSerif-Italic"/>
          <w:i/>
          <w:iCs/>
          <w:color w:val="000000"/>
          <w:kern w:val="0"/>
          <w:sz w:val="20"/>
          <w:szCs w:val="20"/>
        </w:rPr>
        <w:t xml:space="preserve"> </w:t>
      </w:r>
      <w:proofErr w:type="spellStart"/>
      <w:r>
        <w:rPr>
          <w:rFonts w:ascii="SEBSansSerif-Italic" w:hAnsi="SEBSansSerif-Italic" w:cs="SEBSansSerif-Italic"/>
          <w:i/>
          <w:iCs/>
          <w:color w:val="000000"/>
          <w:kern w:val="0"/>
          <w:sz w:val="20"/>
          <w:szCs w:val="20"/>
        </w:rPr>
        <w:t>Demand</w:t>
      </w:r>
      <w:proofErr w:type="spellEnd"/>
      <w:r>
        <w:rPr>
          <w:rFonts w:ascii="SEBSansSerif-Italic" w:hAnsi="SEBSansSerif-Italic" w:cs="SEBSansSerif-Italic"/>
          <w:i/>
          <w:iCs/>
          <w:color w:val="000000"/>
          <w:kern w:val="0"/>
          <w:sz w:val="20"/>
          <w:szCs w:val="20"/>
        </w:rPr>
        <w:t xml:space="preserve"> </w:t>
      </w:r>
      <w:proofErr w:type="spellStart"/>
      <w:r>
        <w:rPr>
          <w:rFonts w:ascii="SEBSansSerif-Italic" w:hAnsi="SEBSansSerif-Italic" w:cs="SEBSansSerif-Italic"/>
          <w:i/>
          <w:iCs/>
          <w:color w:val="000000"/>
          <w:kern w:val="0"/>
          <w:sz w:val="20"/>
          <w:szCs w:val="20"/>
        </w:rPr>
        <w:t>Guarantees</w:t>
      </w:r>
      <w:proofErr w:type="spellEnd"/>
      <w:r>
        <w:rPr>
          <w:rFonts w:ascii="SEBSansSerif-Italic" w:hAnsi="SEBSansSerif-Italic" w:cs="SEBSansSerif-Italic"/>
          <w:i/>
          <w:iCs/>
          <w:color w:val="000000"/>
          <w:kern w:val="0"/>
          <w:sz w:val="20"/>
          <w:szCs w:val="20"/>
        </w:rPr>
        <w:t xml:space="preserve"> </w:t>
      </w:r>
      <w:r>
        <w:rPr>
          <w:rFonts w:ascii="SEBSansSerif-Regular" w:hAnsi="SEBSansSerif-Regular" w:cs="SEBSansSerif-Regular"/>
          <w:color w:val="000000"/>
          <w:kern w:val="0"/>
          <w:sz w:val="20"/>
          <w:szCs w:val="20"/>
        </w:rPr>
        <w:t xml:space="preserve">ICC </w:t>
      </w:r>
      <w:proofErr w:type="spellStart"/>
      <w:r>
        <w:rPr>
          <w:rFonts w:ascii="SEBSansSerif-Regular" w:hAnsi="SEBSansSerif-Regular" w:cs="SEBSansSerif-Regular"/>
          <w:color w:val="000000"/>
          <w:kern w:val="0"/>
          <w:sz w:val="20"/>
          <w:szCs w:val="20"/>
        </w:rPr>
        <w:t>Publication</w:t>
      </w:r>
      <w:proofErr w:type="spellEnd"/>
      <w:r>
        <w:rPr>
          <w:rFonts w:ascii="SEBSansSerif-Regular" w:hAnsi="SEBSansSerif-Regular" w:cs="SEBSansSerif-Regular"/>
          <w:color w:val="000000"/>
          <w:kern w:val="0"/>
          <w:sz w:val="20"/>
          <w:szCs w:val="20"/>
        </w:rPr>
        <w:t xml:space="preserve"> </w:t>
      </w:r>
      <w:proofErr w:type="spellStart"/>
      <w:r>
        <w:rPr>
          <w:rFonts w:ascii="SEBSansSerif-Regular" w:hAnsi="SEBSansSerif-Regular" w:cs="SEBSansSerif-Regular"/>
          <w:color w:val="000000"/>
          <w:kern w:val="0"/>
          <w:sz w:val="20"/>
          <w:szCs w:val="20"/>
        </w:rPr>
        <w:t>No</w:t>
      </w:r>
      <w:proofErr w:type="spellEnd"/>
      <w:r>
        <w:rPr>
          <w:rFonts w:ascii="SEBSansSerif-Regular" w:hAnsi="SEBSansSerif-Regular" w:cs="SEBSansSerif-Regular"/>
          <w:color w:val="000000"/>
          <w:kern w:val="0"/>
          <w:sz w:val="20"/>
          <w:szCs w:val="20"/>
        </w:rPr>
        <w:t>. 758). Šalių ginčai sprendžiami Lietuvos Respublikos</w:t>
      </w:r>
      <w:r>
        <w:rPr>
          <w:rFonts w:ascii="SEBSansSerif-Italic" w:hAnsi="SEBSansSerif-Italic" w:cs="SEBSansSerif-Italic"/>
          <w:i/>
          <w:iCs/>
          <w:color w:val="000000"/>
          <w:kern w:val="0"/>
          <w:sz w:val="20"/>
          <w:szCs w:val="20"/>
        </w:rPr>
        <w:t xml:space="preserve"> </w:t>
      </w:r>
      <w:r>
        <w:rPr>
          <w:rFonts w:ascii="SEBSansSerif-Regular" w:hAnsi="SEBSansSerif-Regular" w:cs="SEBSansSerif-Regular"/>
          <w:color w:val="000000"/>
          <w:kern w:val="0"/>
          <w:sz w:val="20"/>
          <w:szCs w:val="20"/>
        </w:rPr>
        <w:t>įstatymų nustatyta tvarka Lietuvos Respublikos teismuose.</w:t>
      </w:r>
    </w:p>
    <w:p w14:paraId="3CB63CAA" w14:textId="77777777" w:rsidR="002514D1" w:rsidRDefault="002514D1" w:rsidP="002514D1">
      <w:pPr>
        <w:autoSpaceDE w:val="0"/>
        <w:autoSpaceDN w:val="0"/>
        <w:adjustRightInd w:val="0"/>
        <w:spacing w:after="0" w:line="240" w:lineRule="auto"/>
        <w:rPr>
          <w:rFonts w:ascii="SEBSansSerif-Regular" w:hAnsi="SEBSansSerif-Regular" w:cs="SEBSansSerif-Regular"/>
          <w:color w:val="000000"/>
          <w:kern w:val="0"/>
          <w:sz w:val="20"/>
          <w:szCs w:val="20"/>
        </w:rPr>
      </w:pPr>
    </w:p>
    <w:p w14:paraId="39F15C04" w14:textId="4F1759E4" w:rsidR="002514D1" w:rsidRDefault="002514D1" w:rsidP="002514D1">
      <w:pPr>
        <w:autoSpaceDE w:val="0"/>
        <w:autoSpaceDN w:val="0"/>
        <w:adjustRightInd w:val="0"/>
        <w:spacing w:after="0" w:line="240" w:lineRule="auto"/>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[banko] banko</w:t>
      </w:r>
    </w:p>
    <w:p w14:paraId="7B63D147" w14:textId="77777777" w:rsidR="002514D1" w:rsidRDefault="002514D1" w:rsidP="002514D1">
      <w:pPr>
        <w:autoSpaceDE w:val="0"/>
        <w:autoSpaceDN w:val="0"/>
        <w:adjustRightInd w:val="0"/>
        <w:spacing w:after="0" w:line="240" w:lineRule="auto"/>
        <w:rPr>
          <w:rFonts w:ascii="SEBSansSerif-Regular" w:hAnsi="SEBSansSerif-Regular" w:cs="SEBSansSerif-Regular"/>
          <w:color w:val="000000"/>
          <w:kern w:val="0"/>
          <w:sz w:val="20"/>
          <w:szCs w:val="20"/>
        </w:rPr>
      </w:pPr>
      <w:r>
        <w:rPr>
          <w:rFonts w:ascii="SEBSansSerif-Regular" w:hAnsi="SEBSansSerif-Regular" w:cs="SEBSansSerif-Regular"/>
          <w:color w:val="000000"/>
          <w:kern w:val="0"/>
          <w:sz w:val="20"/>
          <w:szCs w:val="20"/>
        </w:rPr>
        <w:t>______________________ ______ ____________</w:t>
      </w:r>
    </w:p>
    <w:p w14:paraId="54DE53D3" w14:textId="3F608A1A" w:rsidR="002514D1" w:rsidRDefault="002514D1" w:rsidP="002514D1">
      <w:r>
        <w:rPr>
          <w:rFonts w:ascii="SEBSansSerif-Regular" w:hAnsi="SEBSansSerif-Regular" w:cs="SEBSansSerif-Regular"/>
          <w:color w:val="000000"/>
          <w:kern w:val="0"/>
          <w:sz w:val="20"/>
          <w:szCs w:val="20"/>
        </w:rPr>
        <w:t>(įgalioto asmens pareigos) ( parašas) (vardas ir pavardė)</w:t>
      </w:r>
    </w:p>
    <w:sectPr w:rsidR="002514D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BSansSerif-Bold">
    <w:altName w:val="Calibri"/>
    <w:panose1 w:val="00000000000000000000"/>
    <w:charset w:val="00"/>
    <w:family w:val="swiss"/>
    <w:notTrueType/>
    <w:pitch w:val="default"/>
    <w:sig w:usb0="00000007" w:usb1="00000000" w:usb2="00000000" w:usb3="00000000" w:csb0="00000003" w:csb1="00000000"/>
  </w:font>
  <w:font w:name="SEBSansSerif-Regular">
    <w:altName w:val="Calibri"/>
    <w:panose1 w:val="00000000000000000000"/>
    <w:charset w:val="00"/>
    <w:family w:val="swiss"/>
    <w:notTrueType/>
    <w:pitch w:val="default"/>
    <w:sig w:usb0="00000007" w:usb1="00000000" w:usb2="00000000" w:usb3="00000000" w:csb0="00000003" w:csb1="00000000"/>
  </w:font>
  <w:font w:name="SEBSansSerif-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D1"/>
    <w:rsid w:val="002514D1"/>
    <w:rsid w:val="00616C10"/>
    <w:rsid w:val="00F279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1F5E"/>
  <w15:chartTrackingRefBased/>
  <w15:docId w15:val="{F7E975B9-20C0-4FFD-ACB3-BC3F20D1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40F7BFD129FC541A9D9256271EC6FD5" ma:contentTypeVersion="18" ma:contentTypeDescription="Kurkite naują dokumentą." ma:contentTypeScope="" ma:versionID="29e9e726cac6246badbb86906dacf4d6">
  <xsd:schema xmlns:xsd="http://www.w3.org/2001/XMLSchema" xmlns:xs="http://www.w3.org/2001/XMLSchema" xmlns:p="http://schemas.microsoft.com/office/2006/metadata/properties" xmlns:ns2="0e347817-14f6-4a07-9c17-96da646e8f6e" xmlns:ns3="6b9ab93b-2537-4231-bdb2-1ebc674f3225" xmlns:ns4="d9f5a42a-9903-45e5-95ea-f5f6a7533a1f" targetNamespace="http://schemas.microsoft.com/office/2006/metadata/properties" ma:root="true" ma:fieldsID="d07190440259ac73163ffd7350a7031f" ns2:_="" ns3:_="" ns4:_="">
    <xsd:import namespace="0e347817-14f6-4a07-9c17-96da646e8f6e"/>
    <xsd:import namespace="6b9ab93b-2537-4231-bdb2-1ebc674f3225"/>
    <xsd:import namespace="d9f5a42a-9903-45e5-95ea-f5f6a7533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47817-14f6-4a07-9c17-96da646e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ab93b-2537-4231-bdb2-1ebc674f322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347817-14f6-4a07-9c17-96da646e8f6e">
      <Terms xmlns="http://schemas.microsoft.com/office/infopath/2007/PartnerControls"/>
    </lcf76f155ced4ddcb4097134ff3c332f>
    <TaxCatchAll xmlns="d9f5a42a-9903-45e5-95ea-f5f6a7533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BD959-CE3E-4A08-B68A-7AA48BFA653B}"/>
</file>

<file path=customXml/itemProps2.xml><?xml version="1.0" encoding="utf-8"?>
<ds:datastoreItem xmlns:ds="http://schemas.openxmlformats.org/officeDocument/2006/customXml" ds:itemID="{332FA6D0-3CDA-4A40-ACB5-34BE559B80FF}">
  <ds:schemaRefs>
    <ds:schemaRef ds:uri="http://schemas.microsoft.com/office/2006/metadata/properties"/>
    <ds:schemaRef ds:uri="http://schemas.microsoft.com/office/infopath/2007/PartnerControls"/>
    <ds:schemaRef ds:uri="0e347817-14f6-4a07-9c17-96da646e8f6e"/>
    <ds:schemaRef ds:uri="d9f5a42a-9903-45e5-95ea-f5f6a7533a1f"/>
  </ds:schemaRefs>
</ds:datastoreItem>
</file>

<file path=customXml/itemProps3.xml><?xml version="1.0" encoding="utf-8"?>
<ds:datastoreItem xmlns:ds="http://schemas.openxmlformats.org/officeDocument/2006/customXml" ds:itemID="{2351658B-AA17-43EE-9B1B-A80690BEC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1940</Words>
  <Characters>1106</Characters>
  <Application>Microsoft Office Word</Application>
  <DocSecurity>0</DocSecurity>
  <Lines>9</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Janauskas</dc:creator>
  <cp:keywords/>
  <dc:description/>
  <cp:lastModifiedBy>Aurelijus Mičiulis</cp:lastModifiedBy>
  <cp:revision>2</cp:revision>
  <dcterms:created xsi:type="dcterms:W3CDTF">2023-06-27T07:58:00Z</dcterms:created>
  <dcterms:modified xsi:type="dcterms:W3CDTF">2024-11-28T10:00:00Z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0x010100D40F7BFD129FC541A9D9256271EC6FD5</vt:lpwstr>
  </property>
  <property fmtid="{D5CDD505-2E9C-101B-9397-08002B2CF9AE}" pid="3" name="MediaServiceImageTags">
    <vt:lpwstr/>
  </property>
</Properties>
</file>